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E1" w:rsidRDefault="00DA3E6C">
      <w:pPr>
        <w:jc w:val="right"/>
        <w:rPr>
          <w:rFonts w:ascii="Verdana" w:hAnsi="Verdana" w:cs="Arial Narrow"/>
          <w:b/>
        </w:rPr>
      </w:pPr>
      <w:r>
        <w:rPr>
          <w:rFonts w:ascii="Verdana" w:hAnsi="Verdana" w:cs="Arial Narrow"/>
          <w:b/>
        </w:rPr>
        <w:t>Załącznik nr 8</w:t>
      </w:r>
      <w:r w:rsidR="00577EA0">
        <w:rPr>
          <w:rFonts w:ascii="Verdana" w:hAnsi="Verdana" w:cs="Arial Narrow"/>
          <w:b/>
        </w:rPr>
        <w:t xml:space="preserve"> do SIWZ</w:t>
      </w:r>
    </w:p>
    <w:p w:rsidR="003F11E1" w:rsidRDefault="003F11E1">
      <w:pPr>
        <w:jc w:val="both"/>
        <w:rPr>
          <w:rFonts w:ascii="Verdana" w:hAnsi="Verdana" w:cs="Arial Narrow"/>
          <w:b/>
        </w:rPr>
      </w:pPr>
    </w:p>
    <w:p w:rsidR="003F11E1" w:rsidRDefault="003F11E1">
      <w:pPr>
        <w:jc w:val="center"/>
        <w:rPr>
          <w:rFonts w:ascii="Verdana" w:hAnsi="Verdana" w:cs="Arial Narrow"/>
          <w:b/>
        </w:rPr>
      </w:pPr>
    </w:p>
    <w:p w:rsidR="003F11E1" w:rsidRDefault="00577EA0">
      <w:pPr>
        <w:jc w:val="center"/>
        <w:rPr>
          <w:rFonts w:ascii="Verdana" w:hAnsi="Verdana" w:cs="Arial Narrow"/>
          <w:b/>
        </w:rPr>
      </w:pPr>
      <w:r>
        <w:rPr>
          <w:rFonts w:ascii="Verdana" w:hAnsi="Verdana" w:cs="Arial Narrow"/>
          <w:b/>
        </w:rPr>
        <w:t>Szczegółowy Opis Przedmiotu Zamówienia</w:t>
      </w:r>
    </w:p>
    <w:p w:rsidR="003F11E1" w:rsidRDefault="003F11E1">
      <w:pPr>
        <w:jc w:val="center"/>
        <w:rPr>
          <w:rFonts w:ascii="Verdana" w:hAnsi="Verdana" w:cs="Arial Narrow"/>
          <w:b/>
        </w:rPr>
      </w:pPr>
    </w:p>
    <w:p w:rsidR="003F11E1" w:rsidRDefault="003F11E1">
      <w:pPr>
        <w:jc w:val="center"/>
        <w:rPr>
          <w:rFonts w:ascii="Verdana" w:hAnsi="Verdana" w:cs="Arial Narrow"/>
          <w:b/>
        </w:rPr>
      </w:pPr>
    </w:p>
    <w:p w:rsidR="003F11E1" w:rsidRDefault="00D539A8">
      <w:pPr>
        <w:jc w:val="center"/>
        <w:rPr>
          <w:rFonts w:ascii="Verdana" w:hAnsi="Verdana" w:cs="Arial Narrow"/>
          <w:b/>
        </w:rPr>
      </w:pPr>
      <w:r w:rsidRPr="00D539A8">
        <w:rPr>
          <w:rFonts w:ascii="Verdana" w:hAnsi="Verdana" w:cs="Arial Narrow"/>
          <w:b/>
        </w:rPr>
        <w:t>Digitalizacja indywidualnych wywiadów epidemiologicznych z formularzy ogólnych dostępnych w formie papierowej poprzez wprowadzenie do elektronicznych formularzy dostępnych w systemie zamawiającego.</w:t>
      </w:r>
    </w:p>
    <w:p w:rsidR="003F11E1" w:rsidRDefault="003F11E1">
      <w:pPr>
        <w:jc w:val="center"/>
        <w:rPr>
          <w:rFonts w:ascii="Verdana" w:hAnsi="Verdana" w:cs="Arial Narrow"/>
          <w:b/>
        </w:rPr>
      </w:pPr>
    </w:p>
    <w:p w:rsidR="003F11E1" w:rsidRDefault="003F11E1">
      <w:pPr>
        <w:jc w:val="both"/>
        <w:rPr>
          <w:rFonts w:ascii="Verdana" w:hAnsi="Verdana"/>
        </w:rPr>
      </w:pPr>
    </w:p>
    <w:p w:rsidR="003F11E1" w:rsidRDefault="00D539A8">
      <w:pPr>
        <w:pStyle w:val="Akapitzlist"/>
        <w:numPr>
          <w:ilvl w:val="0"/>
          <w:numId w:val="20"/>
        </w:numPr>
        <w:jc w:val="both"/>
        <w:rPr>
          <w:rFonts w:ascii="Verdana" w:hAnsi="Verdana" w:cs="Arial Narrow"/>
          <w:b/>
        </w:rPr>
      </w:pPr>
      <w:r w:rsidRPr="00D539A8">
        <w:rPr>
          <w:rFonts w:ascii="Verdana" w:hAnsi="Verdana" w:cs="Arial Narrow"/>
          <w:b/>
        </w:rPr>
        <w:t xml:space="preserve">Zakres zamówienia </w:t>
      </w:r>
    </w:p>
    <w:p w:rsidR="003F11E1" w:rsidRDefault="003F11E1">
      <w:pPr>
        <w:spacing w:line="360" w:lineRule="auto"/>
        <w:jc w:val="both"/>
        <w:rPr>
          <w:rFonts w:ascii="Verdana" w:hAnsi="Verdana"/>
        </w:rPr>
      </w:pPr>
    </w:p>
    <w:p w:rsidR="00C9077F" w:rsidRPr="00DB702C" w:rsidRDefault="00D539A8" w:rsidP="00A5342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 Narrow"/>
        </w:rPr>
      </w:pPr>
      <w:r w:rsidRPr="00DB702C">
        <w:rPr>
          <w:rFonts w:ascii="Verdana" w:hAnsi="Verdana" w:cs="Arial Narrow"/>
        </w:rPr>
        <w:t xml:space="preserve">Zamówienie obejmuje digitalizację </w:t>
      </w:r>
      <w:r w:rsidR="00A53421" w:rsidRPr="00A53421">
        <w:rPr>
          <w:rFonts w:ascii="Verdana" w:hAnsi="Verdana" w:cs="Arial Narrow"/>
        </w:rPr>
        <w:t>poprzez wprowadzenie do elektronicznych formularzy dostępnych w systemie zamawiającego</w:t>
      </w:r>
      <w:r w:rsidR="00A53421">
        <w:rPr>
          <w:rFonts w:ascii="Verdana" w:hAnsi="Verdana" w:cs="Arial Narrow"/>
        </w:rPr>
        <w:t xml:space="preserve"> </w:t>
      </w:r>
      <w:r w:rsidR="004B5D56" w:rsidRPr="00DB702C">
        <w:rPr>
          <w:rFonts w:ascii="Verdana" w:hAnsi="Verdana" w:cs="Arial Narrow"/>
        </w:rPr>
        <w:t xml:space="preserve">ok. </w:t>
      </w:r>
      <w:r w:rsidR="006D6AC5" w:rsidRPr="00DB702C">
        <w:rPr>
          <w:rFonts w:ascii="Verdana" w:hAnsi="Verdana" w:cs="Arial Narrow"/>
        </w:rPr>
        <w:t>111200 formularzy</w:t>
      </w:r>
      <w:r w:rsidR="00C9077F" w:rsidRPr="00DB702C">
        <w:rPr>
          <w:rFonts w:ascii="Verdana" w:hAnsi="Verdana" w:cs="Arial Narrow"/>
        </w:rPr>
        <w:t xml:space="preserve"> papierowych  </w:t>
      </w:r>
      <w:r w:rsidR="006D6AC5" w:rsidRPr="00DB702C">
        <w:rPr>
          <w:rFonts w:ascii="Verdana" w:hAnsi="Verdana" w:cs="Arial Narrow"/>
        </w:rPr>
        <w:t xml:space="preserve">  </w:t>
      </w:r>
      <w:r w:rsidRPr="00DB702C">
        <w:rPr>
          <w:rFonts w:ascii="Verdana" w:hAnsi="Verdana" w:cs="Arial Narrow"/>
        </w:rPr>
        <w:t xml:space="preserve">wywiadów/ankiet epidemiologicznych </w:t>
      </w:r>
      <w:r w:rsidR="0015588F" w:rsidRPr="00DB702C">
        <w:rPr>
          <w:rFonts w:ascii="Verdana" w:hAnsi="Verdana" w:cs="Arial Narrow"/>
        </w:rPr>
        <w:t>dotyczących</w:t>
      </w:r>
      <w:r w:rsidRPr="00DB702C">
        <w:rPr>
          <w:rFonts w:ascii="Verdana" w:hAnsi="Verdana" w:cs="Arial Narrow"/>
        </w:rPr>
        <w:t xml:space="preserve"> zachorowa</w:t>
      </w:r>
      <w:r w:rsidR="0015588F" w:rsidRPr="00DB702C">
        <w:rPr>
          <w:rFonts w:ascii="Verdana" w:hAnsi="Verdana" w:cs="Arial Narrow"/>
        </w:rPr>
        <w:t>ń</w:t>
      </w:r>
      <w:r w:rsidRPr="00DB702C">
        <w:rPr>
          <w:rFonts w:ascii="Verdana" w:hAnsi="Verdana" w:cs="Arial Narrow"/>
        </w:rPr>
        <w:t xml:space="preserve">  na wybrane jednostki chorobowe</w:t>
      </w:r>
      <w:r w:rsidR="00F65AD1" w:rsidRPr="00DB702C">
        <w:rPr>
          <w:rFonts w:ascii="Verdana" w:hAnsi="Verdana" w:cs="Arial Narrow"/>
        </w:rPr>
        <w:t>, przy czym ok. 64400 formularzy będzie podlegało pełnej digitalizacji, zaś ok. 46800 formularzy będzie podlegało digitalizacji tylko w ograniczonym zakresie</w:t>
      </w:r>
      <w:r w:rsidR="00C9077F" w:rsidRPr="00DB702C">
        <w:rPr>
          <w:rFonts w:ascii="Verdana" w:hAnsi="Verdana" w:cs="Arial Narrow"/>
        </w:rPr>
        <w:t>.</w:t>
      </w:r>
    </w:p>
    <w:p w:rsidR="00C9077F" w:rsidRDefault="00C9077F">
      <w:pPr>
        <w:spacing w:line="360" w:lineRule="auto"/>
        <w:jc w:val="both"/>
        <w:rPr>
          <w:rFonts w:ascii="Verdana" w:hAnsi="Verdana" w:cs="Arial Narrow"/>
        </w:rPr>
      </w:pPr>
    </w:p>
    <w:p w:rsidR="006442CA" w:rsidRPr="003242AF" w:rsidRDefault="006442CA">
      <w:pPr>
        <w:spacing w:line="360" w:lineRule="auto"/>
        <w:jc w:val="both"/>
        <w:rPr>
          <w:rFonts w:ascii="Verdana" w:hAnsi="Verdana" w:cs="Arial Narrow"/>
          <w:b/>
          <w:sz w:val="24"/>
          <w:szCs w:val="24"/>
          <w:u w:val="single"/>
        </w:rPr>
      </w:pPr>
      <w:r w:rsidRPr="003242AF">
        <w:rPr>
          <w:rFonts w:ascii="Verdana" w:hAnsi="Verdana" w:cs="Arial Narrow"/>
          <w:b/>
          <w:sz w:val="24"/>
          <w:szCs w:val="24"/>
          <w:u w:val="single"/>
        </w:rPr>
        <w:t>Pełna digitalizacja ok. 64400 formularzy:</w:t>
      </w:r>
    </w:p>
    <w:p w:rsidR="006442CA" w:rsidRDefault="006442CA">
      <w:pPr>
        <w:spacing w:line="360" w:lineRule="auto"/>
        <w:jc w:val="both"/>
        <w:rPr>
          <w:rFonts w:ascii="Verdana" w:hAnsi="Verdana" w:cs="Arial Narrow"/>
        </w:rPr>
      </w:pPr>
    </w:p>
    <w:p w:rsidR="003F11E1" w:rsidRPr="00DB702C" w:rsidRDefault="005827FC" w:rsidP="00DB70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 Narrow"/>
        </w:rPr>
      </w:pPr>
      <w:r w:rsidRPr="00DB702C">
        <w:rPr>
          <w:rFonts w:ascii="Verdana" w:hAnsi="Verdana" w:cs="Arial Narrow"/>
        </w:rPr>
        <w:t>W zakresie</w:t>
      </w:r>
      <w:r w:rsidR="00C9077F" w:rsidRPr="00DB702C">
        <w:rPr>
          <w:rFonts w:ascii="Verdana" w:hAnsi="Verdana" w:cs="Arial Narrow"/>
        </w:rPr>
        <w:t xml:space="preserve"> </w:t>
      </w:r>
      <w:r w:rsidRPr="00DB702C">
        <w:rPr>
          <w:rFonts w:ascii="Verdana" w:hAnsi="Verdana" w:cs="Arial Narrow"/>
        </w:rPr>
        <w:t xml:space="preserve">pełnej </w:t>
      </w:r>
      <w:r w:rsidR="00C9077F" w:rsidRPr="00DB702C">
        <w:rPr>
          <w:rFonts w:ascii="Verdana" w:hAnsi="Verdana" w:cs="Arial Narrow"/>
        </w:rPr>
        <w:t>digitalizacji ok. 64400 formularzy dotyczących zachorowań na poniższe jednostki chorobowe</w:t>
      </w:r>
      <w:r w:rsidR="00D539A8" w:rsidRPr="00DB702C">
        <w:rPr>
          <w:rFonts w:ascii="Verdana" w:hAnsi="Verdana" w:cs="Arial Narrow"/>
        </w:rPr>
        <w:t>:</w:t>
      </w:r>
    </w:p>
    <w:p w:rsidR="003F11E1" w:rsidRDefault="00D539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 w:cs="Arial Narrow"/>
        </w:rPr>
      </w:pPr>
      <w:proofErr w:type="spellStart"/>
      <w:r w:rsidRPr="00D539A8">
        <w:rPr>
          <w:rFonts w:ascii="Verdana" w:hAnsi="Verdana" w:cs="Arial Narrow"/>
        </w:rPr>
        <w:t>Salmoneloza</w:t>
      </w:r>
      <w:proofErr w:type="spellEnd"/>
      <w:r w:rsidRPr="00D539A8">
        <w:rPr>
          <w:rFonts w:ascii="Verdana" w:hAnsi="Verdana" w:cs="Arial Narrow"/>
        </w:rPr>
        <w:t xml:space="preserve"> jelitowa (zatrucie pokarmowe wywołane przez pałeczki Salmonella) z lat  2011-2016;</w:t>
      </w:r>
    </w:p>
    <w:p w:rsidR="003F11E1" w:rsidRDefault="00D539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 w:cs="Arial Narrow"/>
        </w:rPr>
      </w:pPr>
      <w:proofErr w:type="spellStart"/>
      <w:r w:rsidRPr="00D539A8">
        <w:rPr>
          <w:rFonts w:ascii="Verdana" w:hAnsi="Verdana" w:cs="Arial Narrow"/>
        </w:rPr>
        <w:t>Giardioza</w:t>
      </w:r>
      <w:proofErr w:type="spellEnd"/>
      <w:r w:rsidRPr="00D539A8">
        <w:rPr>
          <w:rFonts w:ascii="Verdana" w:hAnsi="Verdana" w:cs="Arial Narrow"/>
        </w:rPr>
        <w:t xml:space="preserve"> (lamblioza) z lat 2013 – 2016;</w:t>
      </w:r>
    </w:p>
    <w:p w:rsidR="003F11E1" w:rsidRDefault="00D539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 w:cs="Arial Narrow"/>
        </w:rPr>
      </w:pPr>
      <w:r w:rsidRPr="00D539A8">
        <w:rPr>
          <w:rFonts w:ascii="Verdana" w:hAnsi="Verdana" w:cs="Arial Narrow"/>
        </w:rPr>
        <w:t>Krztusiec z roku 2015;</w:t>
      </w:r>
    </w:p>
    <w:p w:rsidR="003F11E1" w:rsidRDefault="00D539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 w:cs="Arial Narrow"/>
        </w:rPr>
      </w:pPr>
      <w:r w:rsidRPr="00D539A8">
        <w:rPr>
          <w:rFonts w:ascii="Verdana" w:hAnsi="Verdana" w:cs="Arial"/>
        </w:rPr>
        <w:t>Neuroinfekcje bakteryjne i wirusowe (określone i nieokreślone) z lat 2015-2016</w:t>
      </w:r>
    </w:p>
    <w:p w:rsidR="00EF4776" w:rsidRDefault="00A8296D" w:rsidP="00DB702C">
      <w:pPr>
        <w:spacing w:line="360" w:lineRule="auto"/>
        <w:ind w:left="360"/>
        <w:jc w:val="both"/>
        <w:rPr>
          <w:rFonts w:ascii="Verdana" w:hAnsi="Verdana" w:cs="Arial Narrow"/>
        </w:rPr>
      </w:pPr>
      <w:r>
        <w:rPr>
          <w:rFonts w:ascii="Verdana" w:hAnsi="Verdana" w:cs="Arial Narrow"/>
        </w:rPr>
        <w:t>d</w:t>
      </w:r>
      <w:r w:rsidR="00EF4776" w:rsidRPr="0098137B">
        <w:rPr>
          <w:rFonts w:ascii="Verdana" w:hAnsi="Verdana" w:cs="Arial Narrow"/>
        </w:rPr>
        <w:t>igitalizacji podlegają wszystkie dane (osobowe i merytoryczne)</w:t>
      </w:r>
      <w:r>
        <w:rPr>
          <w:rFonts w:ascii="Verdana" w:hAnsi="Verdana" w:cs="Arial Narrow"/>
        </w:rPr>
        <w:t>. Szczegółową instrukcję</w:t>
      </w:r>
      <w:r w:rsidR="00EF4776" w:rsidRPr="0098137B">
        <w:rPr>
          <w:rFonts w:ascii="Verdana" w:hAnsi="Verdana" w:cs="Arial Narrow"/>
        </w:rPr>
        <w:t xml:space="preserve"> </w:t>
      </w:r>
      <w:r w:rsidR="0033476D">
        <w:rPr>
          <w:rFonts w:ascii="Verdana" w:hAnsi="Verdana" w:cs="Arial Narrow"/>
        </w:rPr>
        <w:t>wskazującą dane podlegające digitalizacji</w:t>
      </w:r>
      <w:r>
        <w:rPr>
          <w:rFonts w:ascii="Verdana" w:hAnsi="Verdana" w:cs="Arial Narrow"/>
        </w:rPr>
        <w:t xml:space="preserve">, </w:t>
      </w:r>
      <w:r w:rsidR="0033476D">
        <w:rPr>
          <w:rFonts w:ascii="Verdana" w:hAnsi="Verdana" w:cs="Arial Narrow"/>
        </w:rPr>
        <w:t>Zamawiający przekaże</w:t>
      </w:r>
      <w:r w:rsidR="00EF4776">
        <w:rPr>
          <w:rFonts w:ascii="Verdana" w:hAnsi="Verdana" w:cs="Arial Narrow"/>
        </w:rPr>
        <w:t xml:space="preserve"> po zawarciu umowy.</w:t>
      </w:r>
    </w:p>
    <w:p w:rsidR="009A10C7" w:rsidRPr="00DB702C" w:rsidRDefault="009A10C7" w:rsidP="00DB70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</w:rPr>
      </w:pPr>
      <w:r w:rsidRPr="00DB702C">
        <w:rPr>
          <w:rFonts w:ascii="Verdana" w:hAnsi="Verdana" w:cs="Arial Narrow"/>
        </w:rPr>
        <w:t xml:space="preserve">Formularze mogą zawierać załączniki (wkładki) w postaci kopii wyników badań i/lub kopii dodatkowej dokumentacji medycznej np. kart informacyjnych </w:t>
      </w:r>
      <w:r w:rsidR="00303767">
        <w:rPr>
          <w:rFonts w:ascii="Verdana" w:hAnsi="Verdana" w:cs="Arial Narrow"/>
        </w:rPr>
        <w:t xml:space="preserve"> </w:t>
      </w:r>
      <w:r w:rsidRPr="00DB702C">
        <w:rPr>
          <w:rFonts w:ascii="Verdana" w:hAnsi="Verdana" w:cs="Arial Narrow"/>
        </w:rPr>
        <w:t>lub notatek służbowych, formularzy ZLK-1 oraz ZLB-1 spr</w:t>
      </w:r>
      <w:r w:rsidR="0033476D" w:rsidRPr="00DB702C">
        <w:rPr>
          <w:rFonts w:ascii="Verdana" w:hAnsi="Verdana" w:cs="Arial Narrow"/>
        </w:rPr>
        <w:t>awozdań z badań laboratoryjnych. D</w:t>
      </w:r>
      <w:r w:rsidRPr="00DB702C">
        <w:rPr>
          <w:rFonts w:ascii="Verdana" w:hAnsi="Verdana" w:cs="Arial Narrow"/>
        </w:rPr>
        <w:t xml:space="preserve">igitalizacji podlega tylko wywiad epidemiologiczny, a załączniki stanowią jedynie potwierdzenie informacji wpisanych do formularza wywiadu i mają dla </w:t>
      </w:r>
      <w:r w:rsidR="0033476D" w:rsidRPr="00DB702C">
        <w:rPr>
          <w:rFonts w:ascii="Verdana" w:hAnsi="Verdana" w:cs="Arial Narrow"/>
        </w:rPr>
        <w:t>Wykonawcy</w:t>
      </w:r>
      <w:r w:rsidRPr="00DB702C">
        <w:rPr>
          <w:rFonts w:ascii="Verdana" w:hAnsi="Verdana" w:cs="Arial Narrow"/>
        </w:rPr>
        <w:t xml:space="preserve"> stanowić pomoc w przypadku wywiadów trudnych do odczytania (kserokopie złej jakośc</w:t>
      </w:r>
      <w:r w:rsidR="0033476D" w:rsidRPr="00DB702C">
        <w:rPr>
          <w:rFonts w:ascii="Verdana" w:hAnsi="Verdana" w:cs="Arial Narrow"/>
        </w:rPr>
        <w:t>i, nieczytelne pismo odręczne).</w:t>
      </w:r>
      <w:r w:rsidR="00DB702C" w:rsidRPr="00DB702C">
        <w:rPr>
          <w:rFonts w:ascii="Verdana" w:hAnsi="Verdana" w:cs="Arial Narrow"/>
        </w:rPr>
        <w:t xml:space="preserve"> </w:t>
      </w:r>
      <w:r w:rsidRPr="00F24856">
        <w:rPr>
          <w:rFonts w:ascii="Verdana" w:hAnsi="Verdana"/>
          <w:b/>
        </w:rPr>
        <w:t>Wyjątek stanowią</w:t>
      </w:r>
      <w:r w:rsidRPr="00DB702C">
        <w:rPr>
          <w:rFonts w:ascii="Verdana" w:hAnsi="Verdana"/>
        </w:rPr>
        <w:t xml:space="preserve"> </w:t>
      </w:r>
      <w:r w:rsidRPr="00F24856">
        <w:rPr>
          <w:rFonts w:ascii="Verdana" w:hAnsi="Verdana"/>
          <w:b/>
        </w:rPr>
        <w:t>te formularze ZLK-1 i ZLB-1 które nie są dołączone do formularza „wywiad o chorobie zakaźnej i zatruciu środkami ochrony roślin” (zlokalizowane są w oddzielnych jednostkach archiwizacyjnych</w:t>
      </w:r>
      <w:r w:rsidR="0033476D" w:rsidRPr="00F24856">
        <w:rPr>
          <w:rFonts w:ascii="Verdana" w:hAnsi="Verdana"/>
          <w:b/>
        </w:rPr>
        <w:t>, które zostaną przekazane Wykonawcy</w:t>
      </w:r>
      <w:r w:rsidRPr="00F24856">
        <w:rPr>
          <w:rFonts w:ascii="Verdana" w:hAnsi="Verdana"/>
          <w:b/>
        </w:rPr>
        <w:t>)</w:t>
      </w:r>
      <w:r w:rsidRPr="00DB702C">
        <w:rPr>
          <w:rFonts w:ascii="Verdana" w:hAnsi="Verdana"/>
        </w:rPr>
        <w:t xml:space="preserve"> i tym </w:t>
      </w:r>
      <w:r w:rsidRPr="00DB702C">
        <w:rPr>
          <w:rFonts w:ascii="Verdana" w:hAnsi="Verdana"/>
        </w:rPr>
        <w:lastRenderedPageBreak/>
        <w:t>samym nie posiadają swojego odpowiednika w formularzu „wywiad o chorobie zakaźnej i za</w:t>
      </w:r>
      <w:r w:rsidR="0033476D" w:rsidRPr="00DB702C">
        <w:rPr>
          <w:rFonts w:ascii="Verdana" w:hAnsi="Verdana"/>
        </w:rPr>
        <w:t>truciu środkami ochrony roślin”. W ich</w:t>
      </w:r>
      <w:r w:rsidRPr="00DB702C">
        <w:rPr>
          <w:rFonts w:ascii="Verdana" w:hAnsi="Verdana"/>
        </w:rPr>
        <w:t xml:space="preserve"> wypadku należy wypełnić maksymalną liczbę pól na podstawie tych 2 typów formularzy.</w:t>
      </w:r>
    </w:p>
    <w:p w:rsidR="00941C0E" w:rsidRPr="00BE7696" w:rsidRDefault="00EF4776" w:rsidP="00EF477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 Narrow"/>
        </w:rPr>
      </w:pPr>
      <w:r w:rsidRPr="00F24856">
        <w:rPr>
          <w:rFonts w:ascii="Verdana" w:hAnsi="Verdana" w:cs="Arial Narrow"/>
        </w:rPr>
        <w:t xml:space="preserve">Dane z wywiadów  </w:t>
      </w:r>
      <w:r w:rsidR="00A44027">
        <w:rPr>
          <w:rFonts w:ascii="Verdana" w:hAnsi="Verdana" w:cs="Arial Narrow"/>
        </w:rPr>
        <w:t xml:space="preserve">oraz </w:t>
      </w:r>
      <w:r w:rsidRPr="00F24856">
        <w:rPr>
          <w:rFonts w:ascii="Verdana" w:hAnsi="Verdana" w:cs="Arial Narrow"/>
        </w:rPr>
        <w:t>z formularzy ZLK-1 i ZLB-1</w:t>
      </w:r>
      <w:r w:rsidR="00F24856">
        <w:rPr>
          <w:rFonts w:ascii="Verdana" w:hAnsi="Verdana" w:cs="Arial Narrow"/>
        </w:rPr>
        <w:t>,</w:t>
      </w:r>
      <w:r w:rsidR="00F24856" w:rsidRPr="00F24856">
        <w:rPr>
          <w:rFonts w:ascii="Verdana" w:hAnsi="Verdana"/>
          <w:b/>
        </w:rPr>
        <w:t xml:space="preserve"> które nie są dołączone do formularza „wywiad o chorobie zakaźnej i zatruciu środkami ochrony roślin” (zlokalizowa</w:t>
      </w:r>
      <w:r w:rsidR="00F24856">
        <w:rPr>
          <w:rFonts w:ascii="Verdana" w:hAnsi="Verdana"/>
          <w:b/>
        </w:rPr>
        <w:t xml:space="preserve">ne są w oddzielnych jednostkach </w:t>
      </w:r>
      <w:r w:rsidR="00F24856" w:rsidRPr="00F24856">
        <w:rPr>
          <w:rFonts w:ascii="Verdana" w:hAnsi="Verdana"/>
          <w:b/>
        </w:rPr>
        <w:t>archiwizacyjnych, które zostaną przekazane Wykonawcy)</w:t>
      </w:r>
      <w:r w:rsidRPr="00F24856">
        <w:rPr>
          <w:rFonts w:ascii="Verdana" w:hAnsi="Verdana" w:cs="Arial Narrow"/>
        </w:rPr>
        <w:t xml:space="preserve"> </w:t>
      </w:r>
      <w:r w:rsidR="00A44027" w:rsidRPr="00F24856">
        <w:rPr>
          <w:rFonts w:ascii="Verdana" w:hAnsi="Verdana" w:cs="Arial Narrow"/>
        </w:rPr>
        <w:t>powinny być w całości przeniesione do formy elektronicznej</w:t>
      </w:r>
      <w:r w:rsidR="00552132">
        <w:rPr>
          <w:rFonts w:ascii="Verdana" w:hAnsi="Verdana" w:cs="Arial Narrow"/>
        </w:rPr>
        <w:t>.</w:t>
      </w:r>
      <w:r w:rsidR="00A44027" w:rsidRPr="00F24856">
        <w:rPr>
          <w:rFonts w:ascii="Verdana" w:hAnsi="Verdana" w:cs="Arial Narrow"/>
        </w:rPr>
        <w:t xml:space="preserve"> </w:t>
      </w:r>
      <w:r w:rsidRPr="00F24856">
        <w:rPr>
          <w:rFonts w:ascii="Verdana" w:hAnsi="Verdana" w:cs="Arial Narrow"/>
        </w:rPr>
        <w:t xml:space="preserve">Na podstawie formularzy ZLK-1 i ZLB-1 </w:t>
      </w:r>
      <w:r w:rsidR="009A10C7" w:rsidRPr="00F24856">
        <w:rPr>
          <w:rFonts w:ascii="Verdana" w:hAnsi="Verdana" w:cs="Arial Narrow"/>
        </w:rPr>
        <w:t>(</w:t>
      </w:r>
      <w:r w:rsidRPr="00F24856">
        <w:rPr>
          <w:rFonts w:ascii="Verdana" w:hAnsi="Verdana" w:cs="Arial Narrow"/>
        </w:rPr>
        <w:t>jeżeli występują jako jedyne źródło informacji n</w:t>
      </w:r>
      <w:r w:rsidR="00F65AD1" w:rsidRPr="00F24856">
        <w:rPr>
          <w:rFonts w:ascii="Verdana" w:hAnsi="Verdana" w:cs="Arial Narrow"/>
        </w:rPr>
        <w:t>a temat</w:t>
      </w:r>
      <w:r w:rsidRPr="00F24856">
        <w:rPr>
          <w:rFonts w:ascii="Verdana" w:hAnsi="Verdana" w:cs="Arial Narrow"/>
        </w:rPr>
        <w:t xml:space="preserve"> przypadku </w:t>
      </w:r>
      <w:r w:rsidR="00F65AD1" w:rsidRPr="00F24856">
        <w:rPr>
          <w:rFonts w:ascii="Verdana" w:hAnsi="Verdana" w:cs="Arial Narrow"/>
        </w:rPr>
        <w:t>zachorowania</w:t>
      </w:r>
      <w:r w:rsidR="009A10C7" w:rsidRPr="00F24856">
        <w:rPr>
          <w:rFonts w:ascii="Verdana" w:hAnsi="Verdana" w:cs="Arial Narrow"/>
        </w:rPr>
        <w:t>)</w:t>
      </w:r>
      <w:r w:rsidR="00F65AD1" w:rsidRPr="00F24856">
        <w:rPr>
          <w:rFonts w:ascii="Verdana" w:hAnsi="Verdana" w:cs="Arial Narrow"/>
        </w:rPr>
        <w:t xml:space="preserve"> </w:t>
      </w:r>
      <w:r w:rsidRPr="00F24856">
        <w:rPr>
          <w:rFonts w:ascii="Verdana" w:hAnsi="Verdana" w:cs="Arial Narrow"/>
        </w:rPr>
        <w:t>należy uzupełnić maksymalną dostępną liczbę pól formularza elektronicznego.</w:t>
      </w:r>
    </w:p>
    <w:p w:rsidR="0098137B" w:rsidRPr="00BE7696" w:rsidRDefault="0098137B" w:rsidP="00BE769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 Narrow"/>
        </w:rPr>
      </w:pPr>
      <w:r w:rsidRPr="00BE7696">
        <w:rPr>
          <w:rFonts w:ascii="Verdana" w:hAnsi="Verdana" w:cs="Arial Narrow"/>
        </w:rPr>
        <w:t>Zamawiający szacuje czas digitalizacji jednej ankiety dotyczącej salmonel</w:t>
      </w:r>
      <w:r w:rsidR="00542619" w:rsidRPr="00BE7696">
        <w:rPr>
          <w:rFonts w:ascii="Verdana" w:hAnsi="Verdana" w:cs="Arial Narrow"/>
        </w:rPr>
        <w:t>l</w:t>
      </w:r>
      <w:r w:rsidRPr="00BE7696">
        <w:rPr>
          <w:rFonts w:ascii="Verdana" w:hAnsi="Verdana" w:cs="Arial Narrow"/>
        </w:rPr>
        <w:t xml:space="preserve">ozy jelitowej (zatrucie pokarmowe wywołane przez pałeczki Salmonella)  w przedziale 5 do 8 min, </w:t>
      </w:r>
      <w:proofErr w:type="spellStart"/>
      <w:r w:rsidRPr="00BE7696">
        <w:rPr>
          <w:rFonts w:ascii="Verdana" w:hAnsi="Verdana" w:cs="Arial Narrow"/>
        </w:rPr>
        <w:t>giardiozy</w:t>
      </w:r>
      <w:proofErr w:type="spellEnd"/>
      <w:r w:rsidRPr="00BE7696">
        <w:rPr>
          <w:rFonts w:ascii="Verdana" w:hAnsi="Verdana" w:cs="Arial Narrow"/>
        </w:rPr>
        <w:t xml:space="preserve"> (lambliozy) 7 min, krztuśca od 5 do 8 min, neuroinfekcji około 5 min.</w:t>
      </w:r>
    </w:p>
    <w:p w:rsidR="0098137B" w:rsidRPr="00BE7696" w:rsidRDefault="0098137B" w:rsidP="004A752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 Narrow"/>
        </w:rPr>
      </w:pPr>
      <w:r w:rsidRPr="00BE7696">
        <w:rPr>
          <w:rFonts w:ascii="Verdana" w:hAnsi="Verdana" w:cs="Arial Narrow"/>
        </w:rPr>
        <w:t>Papierowy formularz o zachorowaniach na salmonel</w:t>
      </w:r>
      <w:r w:rsidR="00542619" w:rsidRPr="00BE7696">
        <w:rPr>
          <w:rFonts w:ascii="Verdana" w:hAnsi="Verdana" w:cs="Arial Narrow"/>
        </w:rPr>
        <w:t>l</w:t>
      </w:r>
      <w:r w:rsidRPr="00BE7696">
        <w:rPr>
          <w:rFonts w:ascii="Verdana" w:hAnsi="Verdana" w:cs="Arial Narrow"/>
        </w:rPr>
        <w:t>ozy zawiera ogółem około</w:t>
      </w:r>
      <w:r w:rsidR="00EC6F50" w:rsidRPr="00BE7696">
        <w:rPr>
          <w:rFonts w:ascii="Verdana" w:hAnsi="Verdana" w:cs="Arial Narrow"/>
        </w:rPr>
        <w:t xml:space="preserve"> </w:t>
      </w:r>
      <w:r w:rsidRPr="00BE7696">
        <w:rPr>
          <w:rFonts w:ascii="Verdana" w:hAnsi="Verdana" w:cs="Arial Narrow"/>
        </w:rPr>
        <w:t xml:space="preserve">160  pól. Do rzeczywistego przeniesienia przez operatora będzie od 66% do </w:t>
      </w:r>
      <w:r w:rsidR="00EC6F50" w:rsidRPr="00BE7696">
        <w:rPr>
          <w:rFonts w:ascii="Verdana" w:hAnsi="Verdana" w:cs="Arial Narrow"/>
        </w:rPr>
        <w:t>70% pól</w:t>
      </w:r>
      <w:r w:rsidRPr="00BE7696">
        <w:rPr>
          <w:rFonts w:ascii="Verdana" w:hAnsi="Verdana" w:cs="Arial Narrow"/>
        </w:rPr>
        <w:t xml:space="preserve">, natomiast w formularzu elektronicznym (do którego będzie przenosił dane operator) jest </w:t>
      </w:r>
      <w:r w:rsidR="005045B5">
        <w:rPr>
          <w:rFonts w:ascii="Verdana" w:hAnsi="Verdana" w:cs="Arial Narrow"/>
        </w:rPr>
        <w:t xml:space="preserve">od </w:t>
      </w:r>
      <w:r w:rsidRPr="00BE7696">
        <w:rPr>
          <w:rFonts w:ascii="Verdana" w:hAnsi="Verdana" w:cs="Arial Narrow"/>
        </w:rPr>
        <w:t>11</w:t>
      </w:r>
      <w:r w:rsidR="005045B5">
        <w:rPr>
          <w:rFonts w:ascii="Verdana" w:hAnsi="Verdana" w:cs="Arial Narrow"/>
        </w:rPr>
        <w:t>2</w:t>
      </w:r>
      <w:r w:rsidRPr="00BE7696">
        <w:rPr>
          <w:rFonts w:ascii="Verdana" w:hAnsi="Verdana" w:cs="Arial Narrow"/>
        </w:rPr>
        <w:t xml:space="preserve"> pól (z czego </w:t>
      </w:r>
      <w:r w:rsidR="005045B5">
        <w:rPr>
          <w:rFonts w:ascii="Verdana" w:hAnsi="Verdana" w:cs="Arial Narrow"/>
        </w:rPr>
        <w:t>28</w:t>
      </w:r>
      <w:r w:rsidR="005045B5" w:rsidRPr="00BE7696">
        <w:rPr>
          <w:rFonts w:ascii="Verdana" w:hAnsi="Verdana" w:cs="Arial Narrow"/>
        </w:rPr>
        <w:t xml:space="preserve"> </w:t>
      </w:r>
      <w:r w:rsidRPr="00BE7696">
        <w:rPr>
          <w:rFonts w:ascii="Verdana" w:hAnsi="Verdana" w:cs="Arial Narrow"/>
        </w:rPr>
        <w:t>to pola tekstowe)</w:t>
      </w:r>
      <w:r w:rsidR="005045B5">
        <w:rPr>
          <w:rFonts w:ascii="Verdana" w:hAnsi="Verdana" w:cs="Arial Narrow"/>
        </w:rPr>
        <w:t xml:space="preserve"> </w:t>
      </w:r>
      <w:r w:rsidR="004A752A" w:rsidRPr="004A752A">
        <w:rPr>
          <w:rFonts w:ascii="Verdana" w:hAnsi="Verdana" w:cs="Arial Narrow"/>
        </w:rPr>
        <w:t>do 141 pól (z czego 41 to pola tekstowe)</w:t>
      </w:r>
    </w:p>
    <w:p w:rsidR="0098137B" w:rsidRPr="00BE7696" w:rsidRDefault="0098137B" w:rsidP="00BE769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 Narrow"/>
        </w:rPr>
      </w:pPr>
      <w:r w:rsidRPr="00BE7696">
        <w:rPr>
          <w:rFonts w:ascii="Verdana" w:hAnsi="Verdana" w:cs="Arial Narrow"/>
        </w:rPr>
        <w:t xml:space="preserve">Papierowy formularz o zachorowaniach na </w:t>
      </w:r>
      <w:proofErr w:type="spellStart"/>
      <w:r w:rsidRPr="00BE7696">
        <w:rPr>
          <w:rFonts w:ascii="Verdana" w:hAnsi="Verdana" w:cs="Arial Narrow"/>
        </w:rPr>
        <w:t>giardiozę</w:t>
      </w:r>
      <w:proofErr w:type="spellEnd"/>
      <w:r w:rsidRPr="00BE7696">
        <w:rPr>
          <w:rFonts w:ascii="Verdana" w:hAnsi="Verdana" w:cs="Arial Narrow"/>
        </w:rPr>
        <w:t xml:space="preserve"> (Lambliozę) zawiera ogółem około 210 pól, z czego do rzeczywistego </w:t>
      </w:r>
      <w:r w:rsidR="006E5838">
        <w:rPr>
          <w:rFonts w:ascii="Verdana" w:hAnsi="Verdana" w:cs="Arial Narrow"/>
        </w:rPr>
        <w:t>przeniesienia</w:t>
      </w:r>
      <w:r w:rsidR="006E5838" w:rsidRPr="00BE7696">
        <w:rPr>
          <w:rFonts w:ascii="Verdana" w:hAnsi="Verdana" w:cs="Arial Narrow"/>
        </w:rPr>
        <w:t xml:space="preserve"> </w:t>
      </w:r>
      <w:r w:rsidRPr="00BE7696">
        <w:rPr>
          <w:rFonts w:ascii="Verdana" w:hAnsi="Verdana" w:cs="Arial Narrow"/>
        </w:rPr>
        <w:t xml:space="preserve">przez operatora będzie 45% pól, natomiast w formularzu elektronicznym (do którego będzie przenosił dane operator) jest 103 </w:t>
      </w:r>
      <w:r w:rsidR="006E5838">
        <w:rPr>
          <w:rFonts w:ascii="Verdana" w:hAnsi="Verdana" w:cs="Arial Narrow"/>
        </w:rPr>
        <w:t>pola</w:t>
      </w:r>
      <w:r w:rsidR="006E5838" w:rsidRPr="00BE7696">
        <w:rPr>
          <w:rFonts w:ascii="Verdana" w:hAnsi="Verdana" w:cs="Arial Narrow"/>
        </w:rPr>
        <w:t xml:space="preserve"> </w:t>
      </w:r>
      <w:r w:rsidRPr="00BE7696">
        <w:rPr>
          <w:rFonts w:ascii="Verdana" w:hAnsi="Verdana" w:cs="Arial Narrow"/>
        </w:rPr>
        <w:t xml:space="preserve">(z czego </w:t>
      </w:r>
      <w:r w:rsidR="004A752A" w:rsidRPr="00BE7696">
        <w:rPr>
          <w:rFonts w:ascii="Verdana" w:hAnsi="Verdana" w:cs="Arial Narrow"/>
        </w:rPr>
        <w:t>1</w:t>
      </w:r>
      <w:r w:rsidR="004A752A">
        <w:rPr>
          <w:rFonts w:ascii="Verdana" w:hAnsi="Verdana" w:cs="Arial Narrow"/>
        </w:rPr>
        <w:t>7</w:t>
      </w:r>
      <w:r w:rsidR="004A752A" w:rsidRPr="00BE7696">
        <w:rPr>
          <w:rFonts w:ascii="Verdana" w:hAnsi="Verdana" w:cs="Arial Narrow"/>
        </w:rPr>
        <w:t xml:space="preserve"> </w:t>
      </w:r>
      <w:r w:rsidRPr="00BE7696">
        <w:rPr>
          <w:rFonts w:ascii="Verdana" w:hAnsi="Verdana" w:cs="Arial Narrow"/>
        </w:rPr>
        <w:t>to pola tekstowe)</w:t>
      </w:r>
    </w:p>
    <w:p w:rsidR="0098137B" w:rsidRPr="00BE7696" w:rsidRDefault="0098137B" w:rsidP="00BE769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 Narrow"/>
        </w:rPr>
      </w:pPr>
      <w:r w:rsidRPr="00BE7696">
        <w:rPr>
          <w:rFonts w:ascii="Verdana" w:hAnsi="Verdana" w:cs="Arial Narrow"/>
        </w:rPr>
        <w:t>Papierowych formularzy w przypadku zachorowania na krztusiec d</w:t>
      </w:r>
      <w:r w:rsidR="00EC6F50" w:rsidRPr="00BE7696">
        <w:rPr>
          <w:rFonts w:ascii="Verdana" w:hAnsi="Verdana" w:cs="Arial Narrow"/>
        </w:rPr>
        <w:t>o wpisania w całości są 2 typy:</w:t>
      </w:r>
    </w:p>
    <w:p w:rsidR="00EC6F50" w:rsidRDefault="0098137B" w:rsidP="00EC6F5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 Narrow"/>
        </w:rPr>
      </w:pPr>
      <w:r w:rsidRPr="00EC6F50">
        <w:rPr>
          <w:rFonts w:ascii="Verdana" w:hAnsi="Verdana" w:cs="Arial Narrow"/>
        </w:rPr>
        <w:t>1 typ formularza (około 27% wywiadów papierowych) zawiera ogółem około 45 pól, natomiast w formularzu elektronicznym (do którego będzie przenosił dane operator)jest 46 pól (z czego 7 to pola tekstowe)</w:t>
      </w:r>
      <w:r w:rsidR="00EC6F50">
        <w:rPr>
          <w:rFonts w:ascii="Verdana" w:hAnsi="Verdana" w:cs="Arial Narrow"/>
        </w:rPr>
        <w:t>;</w:t>
      </w:r>
    </w:p>
    <w:p w:rsidR="0098137B" w:rsidRPr="00EC6F50" w:rsidRDefault="0098137B" w:rsidP="00EC6F5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 Narrow"/>
        </w:rPr>
      </w:pPr>
      <w:r w:rsidRPr="00EC6F50">
        <w:rPr>
          <w:rFonts w:ascii="Verdana" w:hAnsi="Verdana" w:cs="Arial Narrow"/>
        </w:rPr>
        <w:t xml:space="preserve">2 typ formularza (około 73% wywiadów papierowych) zawiera ogółem około 155 pól, z czego do rzeczywistego </w:t>
      </w:r>
      <w:r w:rsidR="006E5838">
        <w:rPr>
          <w:rFonts w:ascii="Verdana" w:hAnsi="Verdana" w:cs="Arial Narrow"/>
        </w:rPr>
        <w:t>przeniesienia</w:t>
      </w:r>
      <w:r w:rsidR="006E5838" w:rsidRPr="00EC6F50">
        <w:rPr>
          <w:rFonts w:ascii="Verdana" w:hAnsi="Verdana" w:cs="Arial Narrow"/>
        </w:rPr>
        <w:t xml:space="preserve"> </w:t>
      </w:r>
      <w:r w:rsidRPr="00EC6F50">
        <w:rPr>
          <w:rFonts w:ascii="Verdana" w:hAnsi="Verdana" w:cs="Arial Narrow"/>
        </w:rPr>
        <w:t>przez operatora będzie około 30% pól, natomiast w formularzu elektronicznym (do którego będzie przenosił dane operator) jest 46 pól (z czego 7 to pola tekstowe) -  dane na podstawie empirycznego oszacowania dla danych zawartych w wywiadach papierowych z roku 2015.</w:t>
      </w:r>
    </w:p>
    <w:p w:rsidR="00EC6F50" w:rsidRDefault="00EC6F50" w:rsidP="00EC6F50">
      <w:pPr>
        <w:spacing w:line="360" w:lineRule="auto"/>
        <w:ind w:left="720"/>
        <w:jc w:val="both"/>
        <w:rPr>
          <w:rFonts w:ascii="Verdana" w:hAnsi="Verdana" w:cs="Arial Narrow"/>
        </w:rPr>
      </w:pPr>
    </w:p>
    <w:p w:rsidR="0098137B" w:rsidRPr="00BE7696" w:rsidRDefault="0098137B" w:rsidP="00BE769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 Narrow"/>
        </w:rPr>
      </w:pPr>
      <w:r w:rsidRPr="00BE7696">
        <w:rPr>
          <w:rFonts w:ascii="Verdana" w:hAnsi="Verdana" w:cs="Arial Narrow"/>
        </w:rPr>
        <w:t xml:space="preserve">Papierowych formularzy w przypadku zachorowania na neuroinfekcję bakteryjną i wirusową (określone i nieokreślone) z lat  2015-2016 do wpisania w całości </w:t>
      </w:r>
      <w:r w:rsidR="00552132">
        <w:rPr>
          <w:rFonts w:ascii="Verdana" w:hAnsi="Verdana" w:cs="Arial Narrow"/>
        </w:rPr>
        <w:t xml:space="preserve">są </w:t>
      </w:r>
      <w:r w:rsidRPr="00BE7696">
        <w:rPr>
          <w:rFonts w:ascii="Verdana" w:hAnsi="Verdana" w:cs="Arial Narrow"/>
        </w:rPr>
        <w:t>3 typy.</w:t>
      </w:r>
    </w:p>
    <w:p w:rsidR="0098137B" w:rsidRPr="00EC6F50" w:rsidRDefault="0098137B" w:rsidP="00EC6F5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 w:cs="Arial Narrow"/>
        </w:rPr>
      </w:pPr>
      <w:r w:rsidRPr="00EC6F50">
        <w:rPr>
          <w:rFonts w:ascii="Verdana" w:hAnsi="Verdana" w:cs="Arial Narrow"/>
        </w:rPr>
        <w:lastRenderedPageBreak/>
        <w:t xml:space="preserve">typ 1 (najczęstszy) zawiera ogółem około 182 pola, z czego do rzeczywistego </w:t>
      </w:r>
      <w:r w:rsidR="006E5838">
        <w:rPr>
          <w:rFonts w:ascii="Verdana" w:hAnsi="Verdana" w:cs="Arial Narrow"/>
        </w:rPr>
        <w:t>przeniesienia</w:t>
      </w:r>
      <w:r w:rsidR="006E5838" w:rsidRPr="00EC6F50">
        <w:rPr>
          <w:rFonts w:ascii="Verdana" w:hAnsi="Verdana" w:cs="Arial Narrow"/>
        </w:rPr>
        <w:t xml:space="preserve"> </w:t>
      </w:r>
      <w:r w:rsidRPr="00EC6F50">
        <w:rPr>
          <w:rFonts w:ascii="Verdana" w:hAnsi="Verdana" w:cs="Arial Narrow"/>
        </w:rPr>
        <w:t>przez operatora będzie 45% pól, natomiast w formularzu elektronicznym (do którego będzie przenosił dane operator) jest 117 pól (z czego 30 to pola tekstowe) -  dane na podstawie empirycznego oszacowania dla danych zawartych w wywiadach papierowych z lat 2015-2016.</w:t>
      </w:r>
    </w:p>
    <w:p w:rsidR="0098137B" w:rsidRPr="00EC6F50" w:rsidRDefault="0098137B" w:rsidP="00EC6F5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 w:cs="Arial Narrow"/>
        </w:rPr>
      </w:pPr>
      <w:r w:rsidRPr="00EC6F50">
        <w:rPr>
          <w:rFonts w:ascii="Verdana" w:hAnsi="Verdana" w:cs="Arial Narrow"/>
        </w:rPr>
        <w:t xml:space="preserve">typ 2  zawiera ogółem około 75 pól, </w:t>
      </w:r>
    </w:p>
    <w:p w:rsidR="0098137B" w:rsidRPr="00EC6F50" w:rsidRDefault="0098137B" w:rsidP="00EC6F5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 w:cs="Arial Narrow"/>
        </w:rPr>
      </w:pPr>
      <w:r w:rsidRPr="00EC6F50">
        <w:rPr>
          <w:rFonts w:ascii="Verdana" w:hAnsi="Verdana" w:cs="Arial Narrow"/>
        </w:rPr>
        <w:t xml:space="preserve">typ 3 zawiera ogółem około 122 pola </w:t>
      </w:r>
    </w:p>
    <w:p w:rsidR="00EF4776" w:rsidRDefault="00EF4776">
      <w:pPr>
        <w:spacing w:line="360" w:lineRule="auto"/>
        <w:jc w:val="both"/>
        <w:rPr>
          <w:rFonts w:ascii="Verdana" w:hAnsi="Verdana" w:cs="Arial Narrow"/>
        </w:rPr>
      </w:pPr>
    </w:p>
    <w:p w:rsidR="006442CA" w:rsidRPr="003242AF" w:rsidRDefault="006442CA" w:rsidP="006442CA">
      <w:pPr>
        <w:spacing w:line="360" w:lineRule="auto"/>
        <w:jc w:val="both"/>
        <w:rPr>
          <w:rFonts w:ascii="Verdana" w:hAnsi="Verdana" w:cs="Arial Narrow"/>
          <w:b/>
          <w:sz w:val="24"/>
          <w:szCs w:val="24"/>
          <w:u w:val="single"/>
        </w:rPr>
      </w:pPr>
      <w:r w:rsidRPr="003242AF">
        <w:rPr>
          <w:rFonts w:ascii="Verdana" w:hAnsi="Verdana" w:cs="Arial Narrow"/>
          <w:b/>
          <w:sz w:val="24"/>
          <w:szCs w:val="24"/>
          <w:u w:val="single"/>
        </w:rPr>
        <w:t xml:space="preserve">Częściowa digitalizacja ok. </w:t>
      </w:r>
      <w:r w:rsidR="00350784" w:rsidRPr="003242AF">
        <w:rPr>
          <w:rFonts w:ascii="Verdana" w:hAnsi="Verdana" w:cs="Arial Narrow"/>
          <w:b/>
          <w:sz w:val="24"/>
          <w:szCs w:val="24"/>
          <w:u w:val="single"/>
        </w:rPr>
        <w:t>468</w:t>
      </w:r>
      <w:r w:rsidRPr="003242AF">
        <w:rPr>
          <w:rFonts w:ascii="Verdana" w:hAnsi="Verdana" w:cs="Arial Narrow"/>
          <w:b/>
          <w:sz w:val="24"/>
          <w:szCs w:val="24"/>
          <w:u w:val="single"/>
        </w:rPr>
        <w:t>00 formularzy</w:t>
      </w:r>
      <w:r w:rsidR="00F74690">
        <w:rPr>
          <w:rFonts w:ascii="Verdana" w:hAnsi="Verdana" w:cs="Arial Narrow"/>
          <w:b/>
          <w:sz w:val="24"/>
          <w:szCs w:val="24"/>
          <w:u w:val="single"/>
        </w:rPr>
        <w:t xml:space="preserve"> (formularzy do uzupełnienia)</w:t>
      </w:r>
      <w:r w:rsidRPr="003242AF">
        <w:rPr>
          <w:rFonts w:ascii="Verdana" w:hAnsi="Verdana" w:cs="Arial Narrow"/>
          <w:b/>
          <w:sz w:val="24"/>
          <w:szCs w:val="24"/>
          <w:u w:val="single"/>
        </w:rPr>
        <w:t>:</w:t>
      </w:r>
    </w:p>
    <w:p w:rsidR="006442CA" w:rsidRDefault="006442CA">
      <w:pPr>
        <w:spacing w:line="360" w:lineRule="auto"/>
        <w:jc w:val="both"/>
        <w:rPr>
          <w:rFonts w:ascii="Verdana" w:hAnsi="Verdana" w:cs="Arial Narrow"/>
        </w:rPr>
      </w:pPr>
    </w:p>
    <w:p w:rsidR="00911B7C" w:rsidRPr="00703228" w:rsidRDefault="00941C0E" w:rsidP="00A5342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 Narrow"/>
        </w:rPr>
      </w:pPr>
      <w:r w:rsidRPr="00703228">
        <w:rPr>
          <w:rFonts w:ascii="Verdana" w:hAnsi="Verdana" w:cs="Arial Narrow"/>
        </w:rPr>
        <w:t xml:space="preserve">W ramach tego zakresu zamówienia </w:t>
      </w:r>
      <w:r w:rsidR="00B64A6A" w:rsidRPr="00703228">
        <w:rPr>
          <w:rFonts w:ascii="Verdana" w:hAnsi="Verdana" w:cs="Arial Narrow"/>
        </w:rPr>
        <w:t xml:space="preserve">Wykonawca zobowiązany będzie do </w:t>
      </w:r>
      <w:r w:rsidR="00FF3752" w:rsidRPr="00703228">
        <w:rPr>
          <w:rFonts w:ascii="Verdana" w:hAnsi="Verdana" w:cs="Arial Narrow"/>
        </w:rPr>
        <w:t xml:space="preserve">uzupełnienia </w:t>
      </w:r>
      <w:r w:rsidR="00A53421" w:rsidRPr="00A53421">
        <w:rPr>
          <w:rFonts w:ascii="Verdana" w:hAnsi="Verdana" w:cs="Arial Narrow"/>
        </w:rPr>
        <w:t xml:space="preserve">formularzy udostępnionych Wykonawcy zawierających tylko część  pól, do których będą miały być przeniesione dane z  </w:t>
      </w:r>
      <w:r w:rsidR="00FF3752" w:rsidRPr="00703228">
        <w:rPr>
          <w:rFonts w:ascii="Verdana" w:hAnsi="Verdana" w:cs="Arial Narrow"/>
        </w:rPr>
        <w:t>formularzy</w:t>
      </w:r>
      <w:r w:rsidR="00D539A8" w:rsidRPr="00703228">
        <w:rPr>
          <w:rFonts w:ascii="Verdana" w:hAnsi="Verdana" w:cs="Arial Narrow"/>
        </w:rPr>
        <w:t xml:space="preserve"> wywiadów/ankiet epidemiologicznych dotyczących zachorowa</w:t>
      </w:r>
      <w:r w:rsidR="00552132">
        <w:rPr>
          <w:rFonts w:ascii="Verdana" w:hAnsi="Verdana" w:cs="Arial Narrow"/>
        </w:rPr>
        <w:t>ń</w:t>
      </w:r>
      <w:r w:rsidR="00D539A8" w:rsidRPr="00703228">
        <w:rPr>
          <w:rFonts w:ascii="Verdana" w:hAnsi="Verdana" w:cs="Arial Narrow"/>
        </w:rPr>
        <w:t xml:space="preserve"> na</w:t>
      </w:r>
      <w:r w:rsidR="00074A76" w:rsidRPr="00703228">
        <w:rPr>
          <w:rFonts w:ascii="Verdana" w:hAnsi="Verdana" w:cs="Arial Narrow"/>
        </w:rPr>
        <w:t xml:space="preserve"> k</w:t>
      </w:r>
      <w:r w:rsidR="00D539A8" w:rsidRPr="00703228">
        <w:rPr>
          <w:rFonts w:ascii="Verdana" w:hAnsi="Verdana" w:cs="Arial Narrow"/>
        </w:rPr>
        <w:t>rztusiec z lat  2000-2014</w:t>
      </w:r>
      <w:r w:rsidR="00074A76" w:rsidRPr="00703228">
        <w:rPr>
          <w:rFonts w:ascii="Verdana" w:hAnsi="Verdana" w:cs="Arial Narrow"/>
        </w:rPr>
        <w:t xml:space="preserve"> oraz n</w:t>
      </w:r>
      <w:r w:rsidR="00D539A8" w:rsidRPr="00703228">
        <w:rPr>
          <w:rFonts w:ascii="Verdana" w:hAnsi="Verdana" w:cs="Arial Narrow"/>
        </w:rPr>
        <w:t>euroinfekcję ogółem z lat  2005-2015</w:t>
      </w:r>
      <w:r w:rsidRPr="00703228">
        <w:rPr>
          <w:rFonts w:ascii="Verdana" w:hAnsi="Verdana" w:cs="Arial Narrow"/>
        </w:rPr>
        <w:t xml:space="preserve">. </w:t>
      </w:r>
      <w:r w:rsidR="00703228" w:rsidRPr="00703228">
        <w:rPr>
          <w:rFonts w:ascii="Verdana" w:hAnsi="Verdana" w:cs="Arial Narrow"/>
        </w:rPr>
        <w:t xml:space="preserve">Liczba formularzy do uzupełnienia </w:t>
      </w:r>
      <w:r w:rsidR="00703228">
        <w:rPr>
          <w:rFonts w:ascii="Verdana" w:hAnsi="Verdana" w:cs="Arial Narrow"/>
        </w:rPr>
        <w:t xml:space="preserve">oraz pól danych do uzupełnienia </w:t>
      </w:r>
      <w:r w:rsidR="00703228" w:rsidRPr="00703228">
        <w:rPr>
          <w:rFonts w:ascii="Verdana" w:hAnsi="Verdana" w:cs="Arial Narrow"/>
        </w:rPr>
        <w:t>została określona w tabeli nr 2.</w:t>
      </w:r>
    </w:p>
    <w:p w:rsidR="00911B7C" w:rsidRPr="00911B7C" w:rsidRDefault="00703228" w:rsidP="00911B7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</w:rPr>
      </w:pPr>
      <w:r w:rsidRPr="00911B7C">
        <w:rPr>
          <w:rFonts w:ascii="Verdana" w:hAnsi="Verdana"/>
        </w:rPr>
        <w:t>Zamawiający szacuje czas digitalizacji jednej ankiety, w zależności od liczby pól do uzupełnienia, od około 30 sek. do 5 min</w:t>
      </w:r>
      <w:r w:rsidR="00911B7C" w:rsidRPr="00911B7C">
        <w:rPr>
          <w:rFonts w:ascii="Verdana" w:hAnsi="Verdana"/>
        </w:rPr>
        <w:t>.</w:t>
      </w:r>
      <w:r w:rsidRPr="00911B7C">
        <w:rPr>
          <w:rFonts w:ascii="Verdana" w:hAnsi="Verdana"/>
        </w:rPr>
        <w:t xml:space="preserve"> </w:t>
      </w:r>
    </w:p>
    <w:p w:rsidR="00911B7C" w:rsidRPr="00911B7C" w:rsidRDefault="00703228" w:rsidP="00911B7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 Narrow"/>
        </w:rPr>
      </w:pPr>
      <w:r w:rsidRPr="00911B7C">
        <w:rPr>
          <w:rFonts w:ascii="Verdana" w:hAnsi="Verdana" w:cs="Arial Narrow"/>
        </w:rPr>
        <w:t>Do przeniesienia do formularzy elektronicznych jest w zależności od roku i jednostki chorobowej od 5 do 28 zmiennych</w:t>
      </w:r>
      <w:r w:rsidR="00911B7C">
        <w:rPr>
          <w:rFonts w:ascii="Verdana" w:hAnsi="Verdana" w:cs="Arial Narrow"/>
        </w:rPr>
        <w:t>.</w:t>
      </w:r>
    </w:p>
    <w:p w:rsidR="00703228" w:rsidRPr="00911B7C" w:rsidRDefault="00911B7C" w:rsidP="00911B7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 Narrow"/>
        </w:rPr>
      </w:pPr>
      <w:r w:rsidRPr="00911B7C">
        <w:rPr>
          <w:rFonts w:ascii="Verdana" w:hAnsi="Verdana" w:cs="Arial Narrow"/>
        </w:rPr>
        <w:t>Szczegółowy</w:t>
      </w:r>
      <w:r w:rsidR="00703228" w:rsidRPr="00911B7C">
        <w:rPr>
          <w:rFonts w:ascii="Verdana" w:hAnsi="Verdana" w:cs="Arial Narrow"/>
        </w:rPr>
        <w:t xml:space="preserve"> zakres i instrukcj</w:t>
      </w:r>
      <w:r w:rsidRPr="00911B7C">
        <w:rPr>
          <w:rFonts w:ascii="Verdana" w:hAnsi="Verdana" w:cs="Arial Narrow"/>
        </w:rPr>
        <w:t>a wypełniania formularzy</w:t>
      </w:r>
      <w:r w:rsidR="00703228" w:rsidRPr="00911B7C">
        <w:rPr>
          <w:rFonts w:ascii="Verdana" w:hAnsi="Verdana" w:cs="Arial Narrow"/>
        </w:rPr>
        <w:t xml:space="preserve"> zostanie przekazana przez Zamawiającego</w:t>
      </w:r>
      <w:r>
        <w:rPr>
          <w:rFonts w:ascii="Verdana" w:hAnsi="Verdana" w:cs="Arial Narrow"/>
        </w:rPr>
        <w:t>.</w:t>
      </w:r>
    </w:p>
    <w:p w:rsidR="003F11E1" w:rsidRDefault="003F11E1">
      <w:pPr>
        <w:spacing w:line="360" w:lineRule="auto"/>
        <w:jc w:val="both"/>
        <w:rPr>
          <w:rFonts w:ascii="Verdana" w:hAnsi="Verdana" w:cs="Arial Narrow"/>
        </w:rPr>
      </w:pPr>
    </w:p>
    <w:p w:rsidR="003F11E1" w:rsidRDefault="00D539A8">
      <w:pPr>
        <w:spacing w:line="360" w:lineRule="auto"/>
        <w:jc w:val="both"/>
        <w:rPr>
          <w:rFonts w:ascii="Verdana" w:hAnsi="Verdana"/>
        </w:rPr>
      </w:pPr>
      <w:r w:rsidRPr="00D539A8">
        <w:rPr>
          <w:rFonts w:ascii="Verdana" w:hAnsi="Verdana" w:cs="Arial Narrow"/>
        </w:rPr>
        <w:t>Tab.1. Formularze papierowe -</w:t>
      </w:r>
      <w:r w:rsidR="00FA4B94">
        <w:rPr>
          <w:rFonts w:ascii="Verdana" w:hAnsi="Verdana" w:cs="Arial Narrow"/>
        </w:rPr>
        <w:t xml:space="preserve"> </w:t>
      </w:r>
      <w:r w:rsidRPr="00D539A8">
        <w:rPr>
          <w:rFonts w:ascii="Verdana" w:hAnsi="Verdana" w:cs="Arial Narrow"/>
        </w:rPr>
        <w:t>zakładane wolumeny - szacowane liczby formularzy papierowych do wprowadzenia w całości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5"/>
        <w:gridCol w:w="15"/>
        <w:gridCol w:w="1800"/>
        <w:gridCol w:w="3240"/>
      </w:tblGrid>
      <w:tr w:rsidR="00865765" w:rsidRPr="0007133E" w:rsidTr="00FA4B94">
        <w:tc>
          <w:tcPr>
            <w:tcW w:w="3945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  <w:b/>
              </w:rPr>
              <w:t>Kategoria wywiadu/ankiety</w:t>
            </w:r>
          </w:p>
        </w:tc>
        <w:tc>
          <w:tcPr>
            <w:tcW w:w="1815" w:type="dxa"/>
            <w:gridSpan w:val="2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  <w:b/>
              </w:rPr>
              <w:t>Lata</w:t>
            </w:r>
          </w:p>
        </w:tc>
        <w:tc>
          <w:tcPr>
            <w:tcW w:w="3240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  <w:b/>
              </w:rPr>
              <w:t xml:space="preserve">Szacowana liczba </w:t>
            </w:r>
            <w:r w:rsidR="00C34E0C">
              <w:rPr>
                <w:rFonts w:ascii="Verdana" w:hAnsi="Verdana" w:cs="Arial"/>
                <w:b/>
              </w:rPr>
              <w:t>formularzy</w:t>
            </w:r>
            <w:r w:rsidRPr="00D539A8">
              <w:rPr>
                <w:rFonts w:ascii="Verdana" w:hAnsi="Verdana" w:cs="Arial"/>
                <w:b/>
              </w:rPr>
              <w:t xml:space="preserve"> podlegających digitalizacji</w:t>
            </w:r>
          </w:p>
        </w:tc>
      </w:tr>
      <w:tr w:rsidR="00865765" w:rsidRPr="0007133E" w:rsidTr="00FA4B94">
        <w:tc>
          <w:tcPr>
            <w:tcW w:w="3945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</w:rPr>
              <w:t xml:space="preserve">formularze o zachorowaniach na </w:t>
            </w:r>
            <w:proofErr w:type="spellStart"/>
            <w:r w:rsidRPr="00D539A8">
              <w:rPr>
                <w:rFonts w:ascii="Verdana" w:hAnsi="Verdana" w:cs="Arial"/>
              </w:rPr>
              <w:t>salmonelozę</w:t>
            </w:r>
            <w:proofErr w:type="spellEnd"/>
            <w:r w:rsidRPr="00D539A8">
              <w:rPr>
                <w:rFonts w:ascii="Verdana" w:hAnsi="Verdana" w:cs="Arial"/>
              </w:rPr>
              <w:t xml:space="preserve"> jelitową (</w:t>
            </w:r>
            <w:r w:rsidRPr="00D539A8">
              <w:rPr>
                <w:rFonts w:ascii="Verdana" w:hAnsi="Verdana" w:cs="Arial Narrow"/>
              </w:rPr>
              <w:t>zatrucie pokarmowe wywołane przez pałeczki Salmonella)</w:t>
            </w:r>
          </w:p>
        </w:tc>
        <w:tc>
          <w:tcPr>
            <w:tcW w:w="1815" w:type="dxa"/>
            <w:gridSpan w:val="2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</w:rPr>
              <w:t>2011-2016</w:t>
            </w:r>
          </w:p>
        </w:tc>
        <w:tc>
          <w:tcPr>
            <w:tcW w:w="3240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</w:rPr>
              <w:t>50 900</w:t>
            </w:r>
          </w:p>
        </w:tc>
      </w:tr>
      <w:tr w:rsidR="00865765" w:rsidRPr="0007133E" w:rsidTr="00FA4B94">
        <w:tc>
          <w:tcPr>
            <w:tcW w:w="3945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</w:rPr>
              <w:t xml:space="preserve">formularze o zachorowaniach na </w:t>
            </w:r>
            <w:proofErr w:type="spellStart"/>
            <w:r w:rsidRPr="00D539A8">
              <w:rPr>
                <w:rFonts w:ascii="Verdana" w:hAnsi="Verdana" w:cs="Arial"/>
              </w:rPr>
              <w:t>Giardiozę</w:t>
            </w:r>
            <w:proofErr w:type="spellEnd"/>
            <w:r w:rsidRPr="00D539A8">
              <w:rPr>
                <w:rFonts w:ascii="Verdana" w:hAnsi="Verdana" w:cs="Arial"/>
              </w:rPr>
              <w:t xml:space="preserve"> (lambliozę)</w:t>
            </w:r>
          </w:p>
        </w:tc>
        <w:tc>
          <w:tcPr>
            <w:tcW w:w="1815" w:type="dxa"/>
            <w:gridSpan w:val="2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</w:rPr>
              <w:t>2013-2016</w:t>
            </w:r>
          </w:p>
        </w:tc>
        <w:tc>
          <w:tcPr>
            <w:tcW w:w="3240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</w:rPr>
              <w:t>7 000</w:t>
            </w:r>
          </w:p>
        </w:tc>
      </w:tr>
      <w:tr w:rsidR="00865765" w:rsidRPr="0007133E" w:rsidTr="00FA4B94">
        <w:tc>
          <w:tcPr>
            <w:tcW w:w="3945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 w:cs="Arial"/>
              </w:rPr>
            </w:pPr>
            <w:r w:rsidRPr="00D539A8">
              <w:rPr>
                <w:rFonts w:ascii="Verdana" w:hAnsi="Verdana" w:cs="Arial"/>
              </w:rPr>
              <w:t>formularze o zachorowaniach na Krztusiec (do wpisania w całości)</w:t>
            </w:r>
          </w:p>
        </w:tc>
        <w:tc>
          <w:tcPr>
            <w:tcW w:w="1815" w:type="dxa"/>
            <w:gridSpan w:val="2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 w:cs="Arial"/>
              </w:rPr>
            </w:pPr>
            <w:r w:rsidRPr="00D539A8">
              <w:rPr>
                <w:rFonts w:ascii="Verdana" w:hAnsi="Verdana"/>
              </w:rPr>
              <w:t>2015</w:t>
            </w:r>
          </w:p>
        </w:tc>
        <w:tc>
          <w:tcPr>
            <w:tcW w:w="3240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 w:cs="Arial"/>
              </w:rPr>
            </w:pPr>
            <w:r w:rsidRPr="00D539A8">
              <w:rPr>
                <w:rFonts w:ascii="Verdana" w:hAnsi="Verdana"/>
              </w:rPr>
              <w:t>5 000</w:t>
            </w:r>
          </w:p>
        </w:tc>
      </w:tr>
      <w:tr w:rsidR="00865765" w:rsidRPr="0007133E" w:rsidTr="00FA4B94">
        <w:tc>
          <w:tcPr>
            <w:tcW w:w="3945" w:type="dxa"/>
            <w:tcBorders>
              <w:bottom w:val="thinThickSmallGap" w:sz="24" w:space="0" w:color="auto"/>
            </w:tcBorders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</w:rPr>
              <w:t>formularze o zachorowaniach na Neuroinfekcje bakteryjną i wirusową (określone i nieokreślone)</w:t>
            </w:r>
          </w:p>
        </w:tc>
        <w:tc>
          <w:tcPr>
            <w:tcW w:w="1815" w:type="dxa"/>
            <w:gridSpan w:val="2"/>
            <w:tcBorders>
              <w:bottom w:val="thinThickSmallGap" w:sz="24" w:space="0" w:color="auto"/>
            </w:tcBorders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/>
              </w:rPr>
              <w:t>2015-2016</w:t>
            </w: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/>
              </w:rPr>
              <w:t>1500</w:t>
            </w:r>
          </w:p>
        </w:tc>
      </w:tr>
      <w:tr w:rsidR="00865765" w:rsidRPr="0007133E" w:rsidTr="00FA4B94">
        <w:tc>
          <w:tcPr>
            <w:tcW w:w="39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F11E1" w:rsidRDefault="00D539A8">
            <w:pPr>
              <w:spacing w:line="360" w:lineRule="auto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  <w:b/>
              </w:rPr>
              <w:t>Ogółem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11E1" w:rsidRDefault="003F11E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F11E1" w:rsidRDefault="00D539A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539A8">
              <w:rPr>
                <w:rFonts w:ascii="Verdana" w:hAnsi="Verdana"/>
                <w:b/>
              </w:rPr>
              <w:t>64 400</w:t>
            </w:r>
          </w:p>
        </w:tc>
      </w:tr>
    </w:tbl>
    <w:p w:rsidR="003F11E1" w:rsidRDefault="003F11E1">
      <w:pPr>
        <w:spacing w:line="360" w:lineRule="auto"/>
        <w:ind w:left="2220"/>
        <w:jc w:val="both"/>
        <w:rPr>
          <w:rFonts w:ascii="Verdana" w:hAnsi="Verdana"/>
        </w:rPr>
      </w:pPr>
    </w:p>
    <w:p w:rsidR="003F11E1" w:rsidRDefault="00D539A8">
      <w:pPr>
        <w:spacing w:line="360" w:lineRule="auto"/>
        <w:jc w:val="both"/>
        <w:rPr>
          <w:rFonts w:ascii="Verdana" w:hAnsi="Verdana"/>
        </w:rPr>
      </w:pPr>
      <w:r w:rsidRPr="00D539A8">
        <w:rPr>
          <w:rFonts w:ascii="Verdana" w:hAnsi="Verdana"/>
        </w:rPr>
        <w:t>Tab.2. Formularze papierowe -</w:t>
      </w:r>
      <w:r w:rsidR="004B5D56">
        <w:rPr>
          <w:rFonts w:ascii="Verdana" w:hAnsi="Verdana"/>
        </w:rPr>
        <w:t xml:space="preserve"> </w:t>
      </w:r>
      <w:r w:rsidRPr="00D539A8">
        <w:rPr>
          <w:rFonts w:ascii="Verdana" w:hAnsi="Verdana"/>
        </w:rPr>
        <w:t xml:space="preserve">zakładane wolumeny  - szacowane liczby formularzy papierowych do uzupełnienia, w tym liczba pól/zmiennych do uzupełnienia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34"/>
        <w:gridCol w:w="2268"/>
        <w:gridCol w:w="1541"/>
        <w:gridCol w:w="1152"/>
      </w:tblGrid>
      <w:tr w:rsidR="00865765" w:rsidRPr="0007133E" w:rsidTr="00FA4B94">
        <w:trPr>
          <w:trHeight w:val="721"/>
        </w:trPr>
        <w:tc>
          <w:tcPr>
            <w:tcW w:w="2977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  <w:b/>
              </w:rPr>
              <w:t>Kategoria wywiadu/ankiety</w:t>
            </w:r>
          </w:p>
        </w:tc>
        <w:tc>
          <w:tcPr>
            <w:tcW w:w="1134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  <w:b/>
              </w:rPr>
              <w:t>Lata</w:t>
            </w:r>
          </w:p>
        </w:tc>
        <w:tc>
          <w:tcPr>
            <w:tcW w:w="2268" w:type="dxa"/>
          </w:tcPr>
          <w:p w:rsidR="003F11E1" w:rsidRDefault="00D539A8" w:rsidP="00C34E0C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  <w:b/>
              </w:rPr>
              <w:t xml:space="preserve">Szacowana liczba </w:t>
            </w:r>
            <w:r w:rsidR="00C34E0C">
              <w:rPr>
                <w:rFonts w:ascii="Verdana" w:hAnsi="Verdana" w:cs="Arial"/>
                <w:b/>
              </w:rPr>
              <w:t>formularzy</w:t>
            </w:r>
            <w:r w:rsidR="00C34E0C" w:rsidRPr="00D539A8">
              <w:rPr>
                <w:rFonts w:ascii="Verdana" w:hAnsi="Verdana" w:cs="Arial"/>
                <w:b/>
              </w:rPr>
              <w:t xml:space="preserve"> </w:t>
            </w:r>
            <w:r w:rsidRPr="00D539A8">
              <w:rPr>
                <w:rFonts w:ascii="Verdana" w:hAnsi="Verdana" w:cs="Arial"/>
                <w:b/>
              </w:rPr>
              <w:t>podlegająca uzupełnieniu bazy danych</w:t>
            </w:r>
          </w:p>
        </w:tc>
        <w:tc>
          <w:tcPr>
            <w:tcW w:w="1541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 w:cs="Arial"/>
                <w:b/>
              </w:rPr>
            </w:pPr>
            <w:r w:rsidRPr="00D539A8">
              <w:rPr>
                <w:rFonts w:ascii="Verdana" w:hAnsi="Verdana"/>
                <w:b/>
              </w:rPr>
              <w:t xml:space="preserve">Liczba pól do uzupełnienia z jednego formularza </w:t>
            </w:r>
          </w:p>
        </w:tc>
        <w:tc>
          <w:tcPr>
            <w:tcW w:w="1152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 w:cs="Arial"/>
                <w:b/>
              </w:rPr>
            </w:pPr>
            <w:r w:rsidRPr="00D539A8">
              <w:rPr>
                <w:rFonts w:ascii="Verdana" w:hAnsi="Verdana" w:cs="Arial"/>
                <w:b/>
              </w:rPr>
              <w:t>Szacowana liczba pól do uzupełnienia</w:t>
            </w:r>
          </w:p>
        </w:tc>
      </w:tr>
      <w:tr w:rsidR="00865765" w:rsidRPr="0007133E" w:rsidTr="00FA4B94">
        <w:trPr>
          <w:trHeight w:val="716"/>
        </w:trPr>
        <w:tc>
          <w:tcPr>
            <w:tcW w:w="2977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 w:cs="Arial"/>
              </w:rPr>
            </w:pPr>
            <w:r w:rsidRPr="00D539A8">
              <w:rPr>
                <w:rFonts w:ascii="Verdana" w:hAnsi="Verdana" w:cs="Arial"/>
              </w:rPr>
              <w:t xml:space="preserve">formularze o zachorowaniach na Krztusiec </w:t>
            </w:r>
          </w:p>
        </w:tc>
        <w:tc>
          <w:tcPr>
            <w:tcW w:w="1134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</w:rPr>
              <w:t>2000-2014</w:t>
            </w:r>
          </w:p>
        </w:tc>
        <w:tc>
          <w:tcPr>
            <w:tcW w:w="2268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</w:rPr>
              <w:t>33</w:t>
            </w:r>
            <w:r w:rsidRPr="00D539A8">
              <w:rPr>
                <w:rFonts w:ascii="Verdana" w:hAnsi="Verdana"/>
              </w:rPr>
              <w:t> </w:t>
            </w:r>
            <w:r w:rsidRPr="00D539A8">
              <w:rPr>
                <w:rFonts w:ascii="Verdana" w:hAnsi="Verdana" w:cs="Arial"/>
              </w:rPr>
              <w:t xml:space="preserve"> 400</w:t>
            </w:r>
          </w:p>
        </w:tc>
        <w:tc>
          <w:tcPr>
            <w:tcW w:w="1541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 w:cs="Arial"/>
              </w:rPr>
            </w:pPr>
            <w:r w:rsidRPr="00D539A8">
              <w:rPr>
                <w:rFonts w:ascii="Verdana" w:hAnsi="Verdana"/>
              </w:rPr>
              <w:t>7-28</w:t>
            </w:r>
          </w:p>
        </w:tc>
        <w:tc>
          <w:tcPr>
            <w:tcW w:w="1152" w:type="dxa"/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 w:cs="Arial"/>
              </w:rPr>
            </w:pPr>
            <w:r w:rsidRPr="00D539A8">
              <w:rPr>
                <w:rFonts w:ascii="Verdana" w:hAnsi="Verdana" w:cs="Arial"/>
              </w:rPr>
              <w:t>617 800</w:t>
            </w:r>
          </w:p>
        </w:tc>
      </w:tr>
      <w:tr w:rsidR="00865765" w:rsidRPr="0007133E" w:rsidTr="00FA4B94">
        <w:trPr>
          <w:trHeight w:val="401"/>
        </w:trPr>
        <w:tc>
          <w:tcPr>
            <w:tcW w:w="2977" w:type="dxa"/>
            <w:tcBorders>
              <w:bottom w:val="thinThickSmallGap" w:sz="24" w:space="0" w:color="auto"/>
            </w:tcBorders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/>
              </w:rPr>
              <w:t>formularze o zachorowaniach na Neuroinfekcję ogółem: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/>
              </w:rPr>
              <w:t>2005-2015</w:t>
            </w:r>
          </w:p>
          <w:p w:rsidR="003F11E1" w:rsidRDefault="003F11E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/>
              </w:rPr>
              <w:t>13 400</w:t>
            </w:r>
          </w:p>
          <w:p w:rsidR="003F11E1" w:rsidRDefault="003F11E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41" w:type="dxa"/>
            <w:tcBorders>
              <w:bottom w:val="thinThickSmallGap" w:sz="24" w:space="0" w:color="auto"/>
            </w:tcBorders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/>
              </w:rPr>
              <w:t>5-8</w:t>
            </w:r>
          </w:p>
          <w:p w:rsidR="003F11E1" w:rsidRDefault="003F11E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bottom w:val="thinThickSmallGap" w:sz="24" w:space="0" w:color="auto"/>
            </w:tcBorders>
          </w:tcPr>
          <w:p w:rsidR="003F11E1" w:rsidRDefault="00D539A8">
            <w:pPr>
              <w:widowControl w:val="0"/>
              <w:spacing w:after="51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/>
              </w:rPr>
              <w:t>66 700</w:t>
            </w:r>
          </w:p>
          <w:p w:rsidR="003F11E1" w:rsidRDefault="003F11E1">
            <w:pPr>
              <w:jc w:val="both"/>
              <w:rPr>
                <w:rFonts w:ascii="Verdana" w:hAnsi="Verdana"/>
              </w:rPr>
            </w:pPr>
          </w:p>
        </w:tc>
      </w:tr>
      <w:tr w:rsidR="00865765" w:rsidRPr="0007133E" w:rsidTr="00FA4B94"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3F11E1" w:rsidRDefault="00D539A8">
            <w:pPr>
              <w:spacing w:line="360" w:lineRule="auto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 w:cs="Arial"/>
                <w:b/>
              </w:rPr>
              <w:t>Ogółem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F11E1" w:rsidRDefault="003F11E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F11E1" w:rsidRDefault="00D539A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539A8">
              <w:rPr>
                <w:rFonts w:ascii="Verdana" w:hAnsi="Verdana"/>
                <w:b/>
              </w:rPr>
              <w:t>46 800</w:t>
            </w:r>
          </w:p>
        </w:tc>
        <w:tc>
          <w:tcPr>
            <w:tcW w:w="1541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F11E1" w:rsidRDefault="003F11E1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F11E1" w:rsidRDefault="00D539A8">
            <w:pPr>
              <w:spacing w:line="360" w:lineRule="auto"/>
              <w:jc w:val="both"/>
              <w:rPr>
                <w:rFonts w:ascii="Verdana" w:hAnsi="Verdana"/>
              </w:rPr>
            </w:pPr>
            <w:r w:rsidRPr="00D539A8">
              <w:rPr>
                <w:rFonts w:ascii="Verdana" w:hAnsi="Verdana"/>
                <w:b/>
              </w:rPr>
              <w:t>684 500</w:t>
            </w:r>
          </w:p>
        </w:tc>
      </w:tr>
    </w:tbl>
    <w:p w:rsidR="00B407BF" w:rsidRDefault="00B407BF" w:rsidP="00B407BF">
      <w:pPr>
        <w:spacing w:line="360" w:lineRule="auto"/>
        <w:jc w:val="both"/>
        <w:rPr>
          <w:rFonts w:ascii="Verdana" w:hAnsi="Verdana"/>
        </w:rPr>
      </w:pPr>
    </w:p>
    <w:p w:rsidR="00865765" w:rsidRPr="00B407BF" w:rsidRDefault="00B407BF" w:rsidP="00B407B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Verdana" w:hAnsi="Verdana"/>
        </w:rPr>
      </w:pPr>
      <w:r w:rsidRPr="00B407BF">
        <w:rPr>
          <w:rFonts w:ascii="Verdana" w:hAnsi="Verdana" w:cs="Arial Narrow"/>
          <w:b/>
        </w:rPr>
        <w:t xml:space="preserve">Szczegółowe informacje nt. digitalizacji </w:t>
      </w:r>
      <w:r w:rsidR="00865765" w:rsidRPr="00B407BF">
        <w:rPr>
          <w:rFonts w:ascii="Verdana" w:hAnsi="Verdana" w:cs="Arial Narrow"/>
          <w:b/>
        </w:rPr>
        <w:t>danych</w:t>
      </w:r>
    </w:p>
    <w:p w:rsidR="007C6223" w:rsidRPr="007C6223" w:rsidRDefault="007C6223" w:rsidP="007C622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/>
        </w:rPr>
      </w:pPr>
      <w:r w:rsidRPr="007C6223">
        <w:rPr>
          <w:rFonts w:ascii="Verdana" w:hAnsi="Verdana" w:cs="Arial Narrow"/>
        </w:rPr>
        <w:t xml:space="preserve">Wywiady  przeznaczone do digitalizacji zostaną przekazane </w:t>
      </w:r>
      <w:r w:rsidR="008945F1">
        <w:rPr>
          <w:rFonts w:ascii="Verdana" w:hAnsi="Verdana" w:cs="Arial Narrow"/>
        </w:rPr>
        <w:t xml:space="preserve">Wykonawcy jednorazowo po zawarciu umowy </w:t>
      </w:r>
      <w:r w:rsidRPr="007C6223">
        <w:rPr>
          <w:rFonts w:ascii="Verdana" w:hAnsi="Verdana" w:cs="Arial Narrow"/>
        </w:rPr>
        <w:t>w postaci oryginału lub kserokopii  formularzy „wywiadu o chorobie zakaźnej i zatruciu środkami ochrony roślin” formatu A4, każdy formularz liczący średnio 4 strony zadrukowane i wypełnione pismem odręcznym lub komputerowo, w stanie dobrym - bez uszkodzeń mechanicznych  i zabrudzeń.</w:t>
      </w:r>
    </w:p>
    <w:p w:rsidR="007C6223" w:rsidRPr="007C6223" w:rsidRDefault="007C6223" w:rsidP="007C622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/>
        </w:rPr>
      </w:pPr>
      <w:r w:rsidRPr="007C6223">
        <w:rPr>
          <w:rFonts w:ascii="Verdana" w:hAnsi="Verdana" w:cs="Arial Narrow"/>
        </w:rPr>
        <w:t>Wszystkie wywiady są zapakowane w teczki papierowe i pudła archiwizacyjne – podzielone według jednostek chorobowych, roczników i  województw w ramach każdego rocznika. Po zakończonej digitalizacji wszystkie  papierowe formularze powinny być zapakowane i zwrócone Zamawiającemu w takim samym porządku (sposobie spakowania)  w jakim zostały dostarczone.</w:t>
      </w:r>
    </w:p>
    <w:p w:rsidR="007C6223" w:rsidRPr="007C6223" w:rsidRDefault="007C6223" w:rsidP="009D7AF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/>
        </w:rPr>
      </w:pPr>
      <w:r w:rsidRPr="007C6223">
        <w:rPr>
          <w:rFonts w:ascii="Verdana" w:hAnsi="Verdana" w:cs="Arial Narrow"/>
        </w:rPr>
        <w:t>Przykładowe próbki wywiadów charakterystycznych dla określonych wywiadów (wg jednostek chorobowy</w:t>
      </w:r>
      <w:r w:rsidR="00F430D8">
        <w:rPr>
          <w:rFonts w:ascii="Verdana" w:hAnsi="Verdana" w:cs="Arial Narrow"/>
        </w:rPr>
        <w:t>ch) są zawarte w załączniku do niniejszego dokumentu</w:t>
      </w:r>
      <w:r w:rsidRPr="007C6223">
        <w:rPr>
          <w:rFonts w:ascii="Verdana" w:hAnsi="Verdana" w:cs="Arial Narrow"/>
        </w:rPr>
        <w:t xml:space="preserve"> „</w:t>
      </w:r>
      <w:proofErr w:type="spellStart"/>
      <w:r w:rsidRPr="007C6223">
        <w:rPr>
          <w:rFonts w:ascii="Verdana" w:hAnsi="Verdana" w:cs="Arial Narrow"/>
        </w:rPr>
        <w:t>PrzykładoweWywiady.zip</w:t>
      </w:r>
      <w:proofErr w:type="spellEnd"/>
      <w:r w:rsidRPr="007C6223">
        <w:rPr>
          <w:rFonts w:ascii="Verdana" w:hAnsi="Verdana" w:cs="Arial Narrow"/>
        </w:rPr>
        <w:t>”</w:t>
      </w:r>
      <w:r w:rsidR="009D7AF3">
        <w:rPr>
          <w:rFonts w:ascii="Verdana" w:hAnsi="Verdana" w:cs="Arial Narrow"/>
        </w:rPr>
        <w:t xml:space="preserve"> – link </w:t>
      </w:r>
      <w:r w:rsidR="009D7AF3" w:rsidRPr="009D7AF3">
        <w:rPr>
          <w:rFonts w:ascii="Verdana" w:hAnsi="Verdana" w:cs="Arial Narrow"/>
        </w:rPr>
        <w:t>https://hermes.pzh.gov.pl/sharing/EqPg6tiyw</w:t>
      </w:r>
      <w:r w:rsidRPr="007C6223">
        <w:rPr>
          <w:rFonts w:ascii="Verdana" w:hAnsi="Verdana" w:cs="Arial Narrow"/>
        </w:rPr>
        <w:t>.</w:t>
      </w:r>
    </w:p>
    <w:p w:rsidR="007C6223" w:rsidRPr="007C6223" w:rsidRDefault="00865765" w:rsidP="007C622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/>
        </w:rPr>
      </w:pPr>
      <w:r w:rsidRPr="007C6223">
        <w:rPr>
          <w:rFonts w:ascii="Verdana" w:hAnsi="Verdana" w:cs="Arial Narrow"/>
        </w:rPr>
        <w:t xml:space="preserve">Zamawiający </w:t>
      </w:r>
      <w:r w:rsidR="003F11E1" w:rsidRPr="00BF3445">
        <w:rPr>
          <w:rFonts w:ascii="Verdana" w:hAnsi="Verdana" w:cs="Arial Narrow"/>
        </w:rPr>
        <w:t>zapewni oprogramowanie NIZP-PZH</w:t>
      </w:r>
      <w:r w:rsidRPr="00BF3445">
        <w:rPr>
          <w:rFonts w:ascii="Verdana" w:hAnsi="Verdana" w:cs="Arial Narrow"/>
        </w:rPr>
        <w:t xml:space="preserve"> niezbędne</w:t>
      </w:r>
      <w:r w:rsidRPr="007C6223">
        <w:rPr>
          <w:rFonts w:ascii="Verdana" w:hAnsi="Verdana" w:cs="Arial Narrow"/>
        </w:rPr>
        <w:t xml:space="preserve"> do zdalnej cyfryzacji natomiast Wykonawca zobowiązany jest do zapewnienia Pracownikom niezbędnego do pracy sprzętu komputerowego</w:t>
      </w:r>
      <w:r w:rsidR="00480C11" w:rsidRPr="007C6223">
        <w:rPr>
          <w:rFonts w:ascii="Verdana" w:hAnsi="Verdana" w:cs="Arial Narrow"/>
        </w:rPr>
        <w:t>.</w:t>
      </w:r>
    </w:p>
    <w:p w:rsidR="007C6223" w:rsidRPr="007C6223" w:rsidRDefault="00865765" w:rsidP="007C622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 Narrow"/>
        </w:rPr>
      </w:pPr>
      <w:r w:rsidRPr="007C6223">
        <w:rPr>
          <w:rFonts w:ascii="Verdana" w:hAnsi="Verdana" w:cs="Arial Narrow"/>
        </w:rPr>
        <w:t>W przypadku instalacji oprogramowania Zamawiającego u Wykonawcy</w:t>
      </w:r>
      <w:r w:rsidR="00480C11" w:rsidRPr="007C6223">
        <w:rPr>
          <w:rFonts w:ascii="Verdana" w:hAnsi="Verdana" w:cs="Arial Narrow"/>
        </w:rPr>
        <w:t>,</w:t>
      </w:r>
      <w:r w:rsidRPr="007C6223">
        <w:rPr>
          <w:rFonts w:ascii="Verdana" w:hAnsi="Verdana" w:cs="Arial Narrow"/>
        </w:rPr>
        <w:t xml:space="preserve"> Wykonawca powinien dysponować odpowiednią architekturą sprzętowo-systemową umożliwiającą</w:t>
      </w:r>
      <w:r w:rsidR="00081902" w:rsidRPr="007C6223">
        <w:rPr>
          <w:rFonts w:ascii="Verdana" w:hAnsi="Verdana" w:cs="Arial Narrow"/>
        </w:rPr>
        <w:t>:</w:t>
      </w:r>
    </w:p>
    <w:p w:rsidR="007C6223" w:rsidRPr="007C6223" w:rsidRDefault="00A025B7" w:rsidP="007C622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Verdana" w:hAnsi="Verdana" w:cs="Arial Narrow"/>
        </w:rPr>
      </w:pPr>
      <w:r w:rsidRPr="007C6223">
        <w:rPr>
          <w:rFonts w:ascii="Verdana" w:hAnsi="Verdana" w:cs="Arial Narrow"/>
        </w:rPr>
        <w:t>i</w:t>
      </w:r>
      <w:r w:rsidR="00865765" w:rsidRPr="007C6223">
        <w:rPr>
          <w:rFonts w:ascii="Verdana" w:hAnsi="Verdana" w:cs="Arial Narrow"/>
        </w:rPr>
        <w:t>nstalację oprogramowania NIZP-PZH</w:t>
      </w:r>
      <w:r w:rsidR="00085BFD" w:rsidRPr="007C6223">
        <w:rPr>
          <w:rFonts w:ascii="Verdana" w:hAnsi="Verdana" w:cs="Arial Narrow"/>
        </w:rPr>
        <w:t>, tj.</w:t>
      </w:r>
      <w:r w:rsidR="00865765" w:rsidRPr="007C6223">
        <w:rPr>
          <w:rFonts w:ascii="Verdana" w:hAnsi="Verdana" w:cs="Arial Narrow"/>
        </w:rPr>
        <w:t>:</w:t>
      </w:r>
    </w:p>
    <w:p w:rsidR="007C6223" w:rsidRPr="007C6223" w:rsidRDefault="00865765" w:rsidP="007C6223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Verdana" w:hAnsi="Verdana" w:cs="Arial Narrow"/>
        </w:rPr>
      </w:pPr>
      <w:r w:rsidRPr="007C6223">
        <w:rPr>
          <w:rFonts w:ascii="Verdana" w:hAnsi="Verdana" w:cs="Arial Narrow"/>
        </w:rPr>
        <w:t>Baza danych Oracle</w:t>
      </w:r>
      <w:r w:rsidR="007C6223">
        <w:rPr>
          <w:rFonts w:ascii="Verdana" w:hAnsi="Verdana" w:cs="Arial Narrow"/>
        </w:rPr>
        <w:t>;</w:t>
      </w:r>
    </w:p>
    <w:p w:rsidR="007C6223" w:rsidRPr="007C6223" w:rsidRDefault="00865765" w:rsidP="007C6223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Verdana" w:hAnsi="Verdana" w:cs="Arial Narrow"/>
        </w:rPr>
      </w:pPr>
      <w:r w:rsidRPr="007C6223">
        <w:rPr>
          <w:rFonts w:ascii="Verdana" w:hAnsi="Verdana" w:cs="Arial Narrow"/>
        </w:rPr>
        <w:t>Pełna obsługa dla środowiska JAVA</w:t>
      </w:r>
      <w:r w:rsidR="00F5643B" w:rsidRPr="007C6223">
        <w:rPr>
          <w:rFonts w:ascii="Verdana" w:hAnsi="Verdana" w:cs="Arial Narrow"/>
        </w:rPr>
        <w:t xml:space="preserve"> 8</w:t>
      </w:r>
    </w:p>
    <w:p w:rsidR="007C6223" w:rsidRPr="007C6223" w:rsidRDefault="00865765" w:rsidP="007C6223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Verdana" w:hAnsi="Verdana" w:cs="Arial Narrow"/>
        </w:rPr>
      </w:pPr>
      <w:r w:rsidRPr="007C6223">
        <w:rPr>
          <w:rFonts w:ascii="Verdana" w:hAnsi="Verdana" w:cs="Arial Narrow"/>
        </w:rPr>
        <w:t xml:space="preserve">Minimum </w:t>
      </w:r>
      <w:r w:rsidR="00F5643B" w:rsidRPr="007C6223">
        <w:rPr>
          <w:rFonts w:ascii="Verdana" w:hAnsi="Verdana" w:cs="Arial Narrow"/>
        </w:rPr>
        <w:t xml:space="preserve">16GB </w:t>
      </w:r>
      <w:r w:rsidRPr="007C6223">
        <w:rPr>
          <w:rFonts w:ascii="Verdana" w:hAnsi="Verdana" w:cs="Arial Narrow"/>
        </w:rPr>
        <w:t>pamięci RAM, 50GB dysku</w:t>
      </w:r>
      <w:r w:rsidR="00081902" w:rsidRPr="007C6223">
        <w:rPr>
          <w:rFonts w:ascii="Verdana" w:hAnsi="Verdana" w:cs="Arial Narrow"/>
        </w:rPr>
        <w:t>;</w:t>
      </w:r>
    </w:p>
    <w:p w:rsidR="00213ACD" w:rsidRDefault="00865765" w:rsidP="007C6223">
      <w:pPr>
        <w:pStyle w:val="Akapitzlist"/>
        <w:numPr>
          <w:ilvl w:val="1"/>
          <w:numId w:val="30"/>
        </w:numPr>
        <w:spacing w:line="360" w:lineRule="auto"/>
        <w:jc w:val="both"/>
      </w:pPr>
      <w:r w:rsidRPr="007C6223">
        <w:rPr>
          <w:rFonts w:ascii="Verdana" w:hAnsi="Verdana" w:cs="Arial Narrow"/>
        </w:rPr>
        <w:t>procesor minimum 2.2 GHz</w:t>
      </w:r>
      <w:r w:rsidR="00AB7106" w:rsidRPr="007C6223">
        <w:rPr>
          <w:rFonts w:ascii="Verdana" w:hAnsi="Verdana" w:cs="Arial Narrow"/>
        </w:rPr>
        <w:t>;</w:t>
      </w:r>
    </w:p>
    <w:p w:rsidR="00213ACD" w:rsidRPr="00213ACD" w:rsidRDefault="00D539A8" w:rsidP="00213AC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Verdana" w:hAnsi="Verdana" w:cs="Arial Narrow"/>
        </w:rPr>
      </w:pPr>
      <w:r w:rsidRPr="00213ACD">
        <w:rPr>
          <w:rFonts w:ascii="Verdana" w:hAnsi="Verdana" w:cs="Arial Narrow"/>
        </w:rPr>
        <w:lastRenderedPageBreak/>
        <w:t>dostęp do oprogramowania i bazy danych dla Zamawiającego celem przeprowadzania zdalnej weryfikacji</w:t>
      </w:r>
      <w:r w:rsidR="00AB7106" w:rsidRPr="00213ACD">
        <w:rPr>
          <w:rFonts w:ascii="Verdana" w:hAnsi="Verdana" w:cs="Arial Narrow"/>
        </w:rPr>
        <w:t>;</w:t>
      </w:r>
    </w:p>
    <w:p w:rsidR="00AB7106" w:rsidRPr="00DD6936" w:rsidRDefault="00865765" w:rsidP="00213AC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Verdana" w:hAnsi="Verdana"/>
        </w:rPr>
      </w:pPr>
      <w:r w:rsidRPr="00DD6936">
        <w:rPr>
          <w:rFonts w:ascii="Verdana" w:hAnsi="Verdana" w:cs="Arial Narrow"/>
        </w:rPr>
        <w:t>możliwość generowania zrzutów bazy danych na żądanie Zamawiającego</w:t>
      </w:r>
      <w:r w:rsidR="00AB7106" w:rsidRPr="00DD6936">
        <w:rPr>
          <w:rFonts w:ascii="Verdana" w:hAnsi="Verdana" w:cs="Arial Narrow"/>
        </w:rPr>
        <w:t>;</w:t>
      </w:r>
    </w:p>
    <w:p w:rsidR="00CB1663" w:rsidRPr="00DD6936" w:rsidRDefault="003F11E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 Narrow"/>
        </w:rPr>
      </w:pPr>
      <w:r w:rsidRPr="00DD6936">
        <w:rPr>
          <w:rFonts w:ascii="Verdana" w:hAnsi="Verdana" w:cs="Arial Narrow"/>
        </w:rPr>
        <w:t>W przypadku pracy bezpośrednio na serwerze Zamawiającego, Wykonawca umożliwi pracę osobom wprowadzającym / weryfikującym dane poprzez zdalny dostęp do aplikacji znajdującej się u Zamawiającego (</w:t>
      </w:r>
      <w:r w:rsidR="00180A8E" w:rsidRPr="00DD6936">
        <w:rPr>
          <w:rFonts w:ascii="Verdana" w:hAnsi="Verdana" w:cs="Arial Narrow"/>
        </w:rPr>
        <w:t xml:space="preserve">niezbędny </w:t>
      </w:r>
      <w:r w:rsidRPr="00DD6936">
        <w:rPr>
          <w:rFonts w:ascii="Verdana" w:hAnsi="Verdana" w:cs="Arial Narrow"/>
        </w:rPr>
        <w:t>dostęp do Internetu, narzędzia typu VPN)</w:t>
      </w:r>
    </w:p>
    <w:p w:rsidR="00CB1663" w:rsidRPr="00DD6936" w:rsidRDefault="003F11E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 Narrow"/>
        </w:rPr>
      </w:pPr>
      <w:r w:rsidRPr="00DD6936">
        <w:rPr>
          <w:rFonts w:ascii="Verdana" w:hAnsi="Verdana" w:cs="Arial Narrow"/>
        </w:rPr>
        <w:t>Zachowanie jakości odzwierciedlenia danych powinno być na poziomie 100%</w:t>
      </w:r>
    </w:p>
    <w:p w:rsidR="003F11E1" w:rsidRPr="003F11E1" w:rsidRDefault="00180A8E" w:rsidP="003F11E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 Narrow"/>
        </w:rPr>
      </w:pPr>
      <w:r>
        <w:rPr>
          <w:rFonts w:ascii="Verdana" w:hAnsi="Verdana" w:cs="Arial Narrow"/>
        </w:rPr>
        <w:t xml:space="preserve">Wykonawca zobowiązany jest do dostarczania </w:t>
      </w:r>
      <w:r w:rsidR="003F11E1" w:rsidRPr="003F11E1">
        <w:rPr>
          <w:rFonts w:ascii="Verdana" w:hAnsi="Verdana" w:cs="Arial Narrow"/>
        </w:rPr>
        <w:t>/</w:t>
      </w:r>
      <w:r>
        <w:rPr>
          <w:rFonts w:ascii="Verdana" w:hAnsi="Verdana" w:cs="Arial Narrow"/>
        </w:rPr>
        <w:t xml:space="preserve"> </w:t>
      </w:r>
      <w:r w:rsidR="003F11E1" w:rsidRPr="003F11E1">
        <w:rPr>
          <w:rFonts w:ascii="Verdana" w:hAnsi="Verdana" w:cs="Arial Narrow"/>
        </w:rPr>
        <w:t>udostępnianie</w:t>
      </w:r>
      <w:r w:rsidR="00213ACD">
        <w:rPr>
          <w:rFonts w:ascii="Verdana" w:hAnsi="Verdana" w:cs="Arial Narrow"/>
        </w:rPr>
        <w:t xml:space="preserve"> </w:t>
      </w:r>
      <w:proofErr w:type="spellStart"/>
      <w:r w:rsidR="003F11E1" w:rsidRPr="003F11E1">
        <w:rPr>
          <w:rFonts w:ascii="Verdana" w:hAnsi="Verdana" w:cs="Arial Narrow"/>
        </w:rPr>
        <w:t>zdigitalizowanych</w:t>
      </w:r>
      <w:proofErr w:type="spellEnd"/>
      <w:r w:rsidR="003F11E1" w:rsidRPr="003F11E1">
        <w:rPr>
          <w:rFonts w:ascii="Verdana" w:hAnsi="Verdana" w:cs="Arial Narrow"/>
        </w:rPr>
        <w:t xml:space="preserve"> danych drogą elektroniczną sukcesywnie w miarę postępu prac zgodnie z harmonogramem i formą wskazaną w ofercie celem weryfikacji przez Zamawiającego.</w:t>
      </w:r>
    </w:p>
    <w:p w:rsidR="003F11E1" w:rsidRPr="00162557" w:rsidRDefault="00D539A8" w:rsidP="001625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 Narrow"/>
        </w:rPr>
      </w:pPr>
      <w:r w:rsidRPr="00162557">
        <w:rPr>
          <w:rFonts w:ascii="Verdana" w:hAnsi="Verdana" w:cs="Arial Narrow"/>
        </w:rPr>
        <w:t>Digitalizacja musi odbyć się poza siedzibą Zamawiającego .</w:t>
      </w:r>
    </w:p>
    <w:p w:rsidR="003F11E1" w:rsidRPr="00162557" w:rsidRDefault="00D539A8" w:rsidP="001625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 Narrow"/>
        </w:rPr>
      </w:pPr>
      <w:r w:rsidRPr="00162557">
        <w:rPr>
          <w:rFonts w:ascii="Verdana" w:hAnsi="Verdana" w:cs="Arial Narrow"/>
        </w:rPr>
        <w:t>Transport wraz z załadunkiem ankiet/wywiadów z i do siedziby  odbędzie się na koszt i</w:t>
      </w:r>
      <w:r w:rsidR="006F5A71" w:rsidRPr="00162557">
        <w:rPr>
          <w:rFonts w:ascii="Verdana" w:hAnsi="Verdana" w:cs="Arial Narrow"/>
        </w:rPr>
        <w:t xml:space="preserve"> </w:t>
      </w:r>
      <w:r w:rsidRPr="00162557">
        <w:rPr>
          <w:rFonts w:ascii="Verdana" w:hAnsi="Verdana" w:cs="Arial Narrow"/>
        </w:rPr>
        <w:t xml:space="preserve">odpowiedzialność Wykonawcy zgodnie z Umową. </w:t>
      </w:r>
    </w:p>
    <w:p w:rsidR="003F11E1" w:rsidRPr="00162557" w:rsidRDefault="00D539A8" w:rsidP="001625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 Narrow"/>
        </w:rPr>
      </w:pPr>
      <w:r w:rsidRPr="00162557">
        <w:rPr>
          <w:rFonts w:ascii="Verdana" w:hAnsi="Verdana" w:cs="Arial Narrow"/>
        </w:rPr>
        <w:t xml:space="preserve">Ankiety/wywiady papierowe oraz dodatkowa dokumentacja powinny </w:t>
      </w:r>
      <w:r w:rsidR="00DD6936" w:rsidRPr="00162557">
        <w:rPr>
          <w:rFonts w:ascii="Verdana" w:hAnsi="Verdana" w:cs="Arial Narrow"/>
        </w:rPr>
        <w:t xml:space="preserve">zostać </w:t>
      </w:r>
      <w:r w:rsidR="006F5A71" w:rsidRPr="00162557">
        <w:rPr>
          <w:rFonts w:ascii="Verdana" w:hAnsi="Verdana" w:cs="Arial Narrow"/>
        </w:rPr>
        <w:t xml:space="preserve">oznakowane </w:t>
      </w:r>
      <w:r w:rsidRPr="00162557">
        <w:rPr>
          <w:rFonts w:ascii="Verdana" w:hAnsi="Verdana" w:cs="Arial Narrow"/>
        </w:rPr>
        <w:t>kodem ID odpowiadającym ID rekordu w formie elektronicznej, tak aby możliwe było odszukanie i powiązanie raportu papierowego wraz z dodatkową dokumentacją z wpisem w aplikacji/bazie danych.</w:t>
      </w:r>
    </w:p>
    <w:p w:rsidR="003F11E1" w:rsidRPr="00162557" w:rsidRDefault="00D539A8" w:rsidP="00A4402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 Narrow"/>
        </w:rPr>
      </w:pPr>
      <w:r w:rsidRPr="00162557">
        <w:rPr>
          <w:rFonts w:ascii="Verdana" w:hAnsi="Verdana" w:cs="Arial Narrow"/>
        </w:rPr>
        <w:t>W przypadku, jeżeli do ankiety/wywiadu dołączone są załączniki stanowiące dodatkową/uzupełniającą dokumentację o przypadku</w:t>
      </w:r>
      <w:r w:rsidR="002875CB" w:rsidRPr="00162557">
        <w:rPr>
          <w:rFonts w:ascii="Verdana" w:hAnsi="Verdana" w:cs="Arial Narrow"/>
        </w:rPr>
        <w:t xml:space="preserve"> zachorowania</w:t>
      </w:r>
      <w:r w:rsidRPr="00162557">
        <w:rPr>
          <w:rFonts w:ascii="Verdana" w:hAnsi="Verdana" w:cs="Arial Narrow"/>
        </w:rPr>
        <w:t>, Wykonawca zobowiązany jest do zweryfikowania danych w formularzach ankiet/wywiadów z danymi z załączników</w:t>
      </w:r>
      <w:r w:rsidR="002875CB" w:rsidRPr="00162557">
        <w:rPr>
          <w:rFonts w:ascii="Verdana" w:hAnsi="Verdana" w:cs="Arial Narrow"/>
        </w:rPr>
        <w:t>.</w:t>
      </w:r>
      <w:r w:rsidR="00A44027">
        <w:rPr>
          <w:rFonts w:ascii="Verdana" w:hAnsi="Verdana" w:cs="Arial Narrow"/>
        </w:rPr>
        <w:t xml:space="preserve"> </w:t>
      </w:r>
      <w:r w:rsidR="00A44027" w:rsidRPr="00A44027">
        <w:rPr>
          <w:rFonts w:ascii="Verdana" w:hAnsi="Verdana" w:cs="Arial Narrow"/>
        </w:rPr>
        <w:t>Dopuszcza się naklejania oznaczeń na formularzach papierowych</w:t>
      </w:r>
      <w:r w:rsidR="008D1789">
        <w:rPr>
          <w:rFonts w:ascii="Verdana" w:hAnsi="Verdana" w:cs="Arial Narrow"/>
        </w:rPr>
        <w:t xml:space="preserve"> </w:t>
      </w:r>
      <w:r w:rsidR="00A44027" w:rsidRPr="00A44027">
        <w:rPr>
          <w:rFonts w:ascii="Verdana" w:hAnsi="Verdana" w:cs="Arial Narrow"/>
        </w:rPr>
        <w:t>(np. kody kreskowe z numerem), jednak nie w miejscach, które utrudniałyby w przyszłości odczytanie danych z formularza</w:t>
      </w:r>
    </w:p>
    <w:p w:rsidR="003F11E1" w:rsidRPr="00162557" w:rsidRDefault="00D539A8" w:rsidP="001625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 Narrow"/>
        </w:rPr>
      </w:pPr>
      <w:r w:rsidRPr="00162557">
        <w:rPr>
          <w:rFonts w:ascii="Verdana" w:hAnsi="Verdana" w:cs="Arial Narrow"/>
        </w:rPr>
        <w:t>Wykonawca bierze pełną odpowiedzialność za przekazane ankiet/wywiady oraz gwarantuje ich oddanie w niezmienionym stanie.</w:t>
      </w:r>
    </w:p>
    <w:p w:rsidR="003F11E1" w:rsidRPr="00162557" w:rsidRDefault="00D539A8" w:rsidP="001625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 Narrow"/>
        </w:rPr>
      </w:pPr>
      <w:r w:rsidRPr="00162557">
        <w:rPr>
          <w:rFonts w:ascii="Verdana" w:hAnsi="Verdana" w:cs="Arial Narrow"/>
        </w:rPr>
        <w:t>Wykonawca w celu zapewnienia wysokiej jakości pracy na każdym etapie realizacji  zobowiązuje się do przeprowadzania wewnętrznej kontroli jakości.</w:t>
      </w:r>
    </w:p>
    <w:p w:rsidR="003F11E1" w:rsidRDefault="00D539A8" w:rsidP="0016255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 Narrow"/>
        </w:rPr>
      </w:pPr>
      <w:r w:rsidRPr="00162557">
        <w:rPr>
          <w:rFonts w:ascii="Verdana" w:hAnsi="Verdana" w:cs="Arial Narrow"/>
        </w:rPr>
        <w:t>Zamawiający zastrzega sobie prawo do przeglądania wprowadzonych danych.</w:t>
      </w:r>
    </w:p>
    <w:p w:rsidR="00B407BF" w:rsidRPr="00162557" w:rsidRDefault="00B407BF" w:rsidP="00B407BF">
      <w:pPr>
        <w:pStyle w:val="Akapitzlist"/>
        <w:spacing w:line="360" w:lineRule="auto"/>
        <w:ind w:left="360"/>
        <w:jc w:val="both"/>
        <w:rPr>
          <w:rFonts w:ascii="Verdana" w:hAnsi="Verdana" w:cs="Arial Narrow"/>
        </w:rPr>
      </w:pPr>
    </w:p>
    <w:p w:rsidR="003F11E1" w:rsidRPr="00B407BF" w:rsidRDefault="00D539A8" w:rsidP="00B407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 w:cs="Arial Narrow"/>
          <w:b/>
        </w:rPr>
      </w:pPr>
      <w:r w:rsidRPr="00B407BF">
        <w:rPr>
          <w:rFonts w:ascii="Verdana" w:hAnsi="Verdana" w:cs="Arial Narrow"/>
          <w:b/>
        </w:rPr>
        <w:t xml:space="preserve">Harmonogram </w:t>
      </w:r>
      <w:r w:rsidR="00B407BF" w:rsidRPr="00B407BF">
        <w:rPr>
          <w:rFonts w:ascii="Verdana" w:hAnsi="Verdana" w:cs="Arial Narrow"/>
          <w:b/>
        </w:rPr>
        <w:t>realizacji zamówienia</w:t>
      </w:r>
    </w:p>
    <w:p w:rsidR="00945E68" w:rsidRDefault="00945E68" w:rsidP="00945E6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 w:cs="Arial Narrow"/>
        </w:rPr>
      </w:pPr>
      <w:r w:rsidRPr="00945E68">
        <w:rPr>
          <w:rFonts w:ascii="Verdana" w:hAnsi="Verdana" w:cs="Arial Narrow"/>
        </w:rPr>
        <w:t xml:space="preserve">Usługa zrealizowana zostanie w 7 transzach, </w:t>
      </w:r>
      <w:r>
        <w:rPr>
          <w:rFonts w:ascii="Verdana" w:hAnsi="Verdana" w:cs="Arial Narrow"/>
        </w:rPr>
        <w:t>na poniższych zasadach:</w:t>
      </w:r>
    </w:p>
    <w:p w:rsidR="006F66D8" w:rsidRDefault="00945E68" w:rsidP="00945E68">
      <w:pPr>
        <w:pStyle w:val="Akapitzlist"/>
        <w:numPr>
          <w:ilvl w:val="1"/>
          <w:numId w:val="39"/>
        </w:numPr>
        <w:spacing w:line="360" w:lineRule="auto"/>
        <w:ind w:left="709"/>
        <w:jc w:val="both"/>
        <w:rPr>
          <w:rFonts w:ascii="Verdana" w:hAnsi="Verdana" w:cs="Arial Narrow"/>
        </w:rPr>
      </w:pPr>
      <w:r w:rsidRPr="00945E68">
        <w:rPr>
          <w:rFonts w:ascii="Verdana" w:hAnsi="Verdana" w:cs="Arial Narrow"/>
        </w:rPr>
        <w:t xml:space="preserve">5 pierwszych transz stanowić będą </w:t>
      </w:r>
      <w:r w:rsidRPr="006F66D8">
        <w:rPr>
          <w:rFonts w:ascii="Verdana" w:hAnsi="Verdana" w:cs="Arial Narrow"/>
          <w:b/>
        </w:rPr>
        <w:t>formularze wymagające pełnej digitalizacji</w:t>
      </w:r>
      <w:r w:rsidRPr="00945E68">
        <w:rPr>
          <w:rFonts w:ascii="Verdana" w:hAnsi="Verdana" w:cs="Arial Narrow"/>
        </w:rPr>
        <w:t xml:space="preserve">, po  ok. 13 000  formularzy </w:t>
      </w:r>
      <w:r w:rsidR="006F66D8">
        <w:rPr>
          <w:rFonts w:ascii="Verdana" w:hAnsi="Verdana" w:cs="Arial Narrow"/>
        </w:rPr>
        <w:t>(+/- 10%) w każdej transzy;</w:t>
      </w:r>
    </w:p>
    <w:p w:rsidR="00945E68" w:rsidRPr="00945E68" w:rsidRDefault="00945E68" w:rsidP="00945E68">
      <w:pPr>
        <w:pStyle w:val="Akapitzlist"/>
        <w:numPr>
          <w:ilvl w:val="1"/>
          <w:numId w:val="39"/>
        </w:numPr>
        <w:spacing w:line="360" w:lineRule="auto"/>
        <w:ind w:left="709"/>
        <w:jc w:val="both"/>
        <w:rPr>
          <w:rFonts w:ascii="Verdana" w:hAnsi="Verdana" w:cs="Arial Narrow"/>
        </w:rPr>
      </w:pPr>
      <w:r w:rsidRPr="00945E68">
        <w:rPr>
          <w:rFonts w:ascii="Verdana" w:hAnsi="Verdana" w:cs="Arial Narrow"/>
        </w:rPr>
        <w:t xml:space="preserve">2 ostatnie transze będą  zawierać </w:t>
      </w:r>
      <w:r w:rsidRPr="006F66D8">
        <w:rPr>
          <w:rFonts w:ascii="Verdana" w:hAnsi="Verdana" w:cs="Arial Narrow"/>
          <w:b/>
        </w:rPr>
        <w:t>formularze, które wymagają uzupełnienia</w:t>
      </w:r>
      <w:r w:rsidRPr="00945E68">
        <w:rPr>
          <w:rFonts w:ascii="Verdana" w:hAnsi="Verdana" w:cs="Arial Narrow"/>
        </w:rPr>
        <w:t xml:space="preserve">, po ok. 23 500 </w:t>
      </w:r>
      <w:proofErr w:type="spellStart"/>
      <w:r w:rsidRPr="00945E68">
        <w:rPr>
          <w:rFonts w:ascii="Verdana" w:hAnsi="Verdana" w:cs="Arial Narrow"/>
        </w:rPr>
        <w:t>zdigitalizowanych</w:t>
      </w:r>
      <w:proofErr w:type="spellEnd"/>
      <w:r w:rsidRPr="00945E68">
        <w:rPr>
          <w:rFonts w:ascii="Verdana" w:hAnsi="Verdana" w:cs="Arial Narrow"/>
        </w:rPr>
        <w:t xml:space="preserve"> formularzy w </w:t>
      </w:r>
      <w:r w:rsidR="006F66D8">
        <w:rPr>
          <w:rFonts w:ascii="Verdana" w:hAnsi="Verdana" w:cs="Arial Narrow"/>
        </w:rPr>
        <w:t xml:space="preserve">każdej </w:t>
      </w:r>
      <w:r w:rsidRPr="00945E68">
        <w:rPr>
          <w:rFonts w:ascii="Verdana" w:hAnsi="Verdana" w:cs="Arial Narrow"/>
        </w:rPr>
        <w:t>transzy.</w:t>
      </w:r>
    </w:p>
    <w:p w:rsidR="00945E68" w:rsidRPr="00945E68" w:rsidRDefault="00945E68" w:rsidP="00945E6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 w:cs="Arial Narrow"/>
        </w:rPr>
      </w:pPr>
      <w:r w:rsidRPr="00945E68">
        <w:rPr>
          <w:rFonts w:ascii="Verdana" w:hAnsi="Verdana" w:cs="Arial Narrow"/>
        </w:rPr>
        <w:t xml:space="preserve">Pierwsza transza zostanie zrealizowana w terminie </w:t>
      </w:r>
      <w:r w:rsidR="008E7C94">
        <w:rPr>
          <w:rFonts w:ascii="Verdana" w:hAnsi="Verdana" w:cs="Arial Narrow"/>
        </w:rPr>
        <w:t>2</w:t>
      </w:r>
      <w:bookmarkStart w:id="0" w:name="_GoBack"/>
      <w:bookmarkEnd w:id="0"/>
      <w:r w:rsidR="008E7C94" w:rsidRPr="00945E68">
        <w:rPr>
          <w:rFonts w:ascii="Verdana" w:hAnsi="Verdana" w:cs="Arial Narrow"/>
        </w:rPr>
        <w:t xml:space="preserve"> </w:t>
      </w:r>
      <w:r w:rsidRPr="00945E68">
        <w:rPr>
          <w:rFonts w:ascii="Verdana" w:hAnsi="Verdana" w:cs="Arial Narrow"/>
        </w:rPr>
        <w:t xml:space="preserve">miesięcy od dnia zawarcia Umowy, a każda następna dostarczona zostanie nie wcześniej niż po </w:t>
      </w:r>
      <w:r w:rsidR="005807BD">
        <w:rPr>
          <w:rFonts w:ascii="Verdana" w:hAnsi="Verdana" w:cs="Arial Narrow"/>
        </w:rPr>
        <w:t>8</w:t>
      </w:r>
      <w:r w:rsidRPr="00945E68">
        <w:rPr>
          <w:rFonts w:ascii="Verdana" w:hAnsi="Verdana" w:cs="Arial Narrow"/>
        </w:rPr>
        <w:t xml:space="preserve"> </w:t>
      </w:r>
      <w:r w:rsidR="005807BD">
        <w:rPr>
          <w:rFonts w:ascii="Verdana" w:hAnsi="Verdana" w:cs="Arial Narrow"/>
        </w:rPr>
        <w:t>tygodni</w:t>
      </w:r>
      <w:r w:rsidRPr="00945E68">
        <w:rPr>
          <w:rFonts w:ascii="Verdana" w:hAnsi="Verdana" w:cs="Arial Narrow"/>
        </w:rPr>
        <w:t xml:space="preserve">ach </w:t>
      </w:r>
      <w:r w:rsidR="005807BD">
        <w:rPr>
          <w:rFonts w:ascii="Verdana" w:hAnsi="Verdana" w:cs="Arial Narrow"/>
        </w:rPr>
        <w:t xml:space="preserve">i </w:t>
      </w:r>
      <w:r w:rsidR="005807BD">
        <w:rPr>
          <w:rFonts w:ascii="Verdana" w:hAnsi="Verdana" w:cs="Arial Narrow"/>
        </w:rPr>
        <w:lastRenderedPageBreak/>
        <w:t xml:space="preserve">nie później niż po 9 tygodniach </w:t>
      </w:r>
      <w:r w:rsidRPr="00945E68">
        <w:rPr>
          <w:rFonts w:ascii="Verdana" w:hAnsi="Verdana" w:cs="Arial Narrow"/>
        </w:rPr>
        <w:t xml:space="preserve">od </w:t>
      </w:r>
      <w:r w:rsidR="0055484F">
        <w:rPr>
          <w:rFonts w:ascii="Verdana" w:hAnsi="Verdana" w:cs="Arial Narrow"/>
        </w:rPr>
        <w:t xml:space="preserve">protokolarnego </w:t>
      </w:r>
      <w:r w:rsidRPr="00945E68">
        <w:rPr>
          <w:rFonts w:ascii="Verdana" w:hAnsi="Verdana" w:cs="Arial Narrow"/>
        </w:rPr>
        <w:t>przekazania transzy poprzedzającej, przy czym cała Usługa wykonana zostanie do dnia 31 grudnia 2018 r.</w:t>
      </w:r>
    </w:p>
    <w:p w:rsidR="00E35A82" w:rsidRDefault="00E35A82">
      <w:pPr>
        <w:jc w:val="both"/>
        <w:rPr>
          <w:rFonts w:ascii="Verdana" w:hAnsi="Verdana"/>
        </w:rPr>
      </w:pPr>
    </w:p>
    <w:sectPr w:rsidR="00E35A82" w:rsidSect="005A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540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0A7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124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BCF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D4B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DC1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63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8AF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D21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8E5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5013D"/>
    <w:multiLevelType w:val="hybridMultilevel"/>
    <w:tmpl w:val="F564A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ED75BF"/>
    <w:multiLevelType w:val="hybridMultilevel"/>
    <w:tmpl w:val="E3F8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7720F"/>
    <w:multiLevelType w:val="hybridMultilevel"/>
    <w:tmpl w:val="087CEC8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9B5BAB"/>
    <w:multiLevelType w:val="multilevel"/>
    <w:tmpl w:val="E614403C"/>
    <w:lvl w:ilvl="0">
      <w:start w:val="1"/>
      <w:numFmt w:val="decimal"/>
      <w:lvlText w:val="%1."/>
      <w:lvlJc w:val="left"/>
      <w:pPr>
        <w:ind w:left="0" w:firstLine="567"/>
      </w:pPr>
      <w:rPr>
        <w:rFonts w:cs="Times New Roman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84" w:firstLine="851"/>
      </w:pPr>
      <w:rPr>
        <w:rFonts w:cs="Times New Roman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568" w:firstLine="1135"/>
      </w:pPr>
      <w:rPr>
        <w:rFonts w:ascii="Verdana" w:hAnsi="Verdana" w:cs="Times New Roman"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52" w:firstLine="1419"/>
      </w:pPr>
      <w:rPr>
        <w:rFonts w:cs="Times New Roman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136" w:firstLine="1703"/>
      </w:pPr>
      <w:rPr>
        <w:rFonts w:cs="Times New Roman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420" w:firstLine="1987"/>
      </w:pPr>
      <w:rPr>
        <w:rFonts w:cs="Times New Roman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704" w:firstLine="2271"/>
      </w:pPr>
      <w:rPr>
        <w:rFonts w:cs="Times New Roman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1988" w:firstLine="2555"/>
      </w:pPr>
      <w:rPr>
        <w:rFonts w:cs="Times New Roman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2272" w:firstLine="2839"/>
      </w:pPr>
      <w:rPr>
        <w:rFonts w:cs="Times New Roman"/>
        <w:u w:val="none"/>
        <w:vertAlign w:val="baseline"/>
      </w:rPr>
    </w:lvl>
  </w:abstractNum>
  <w:abstractNum w:abstractNumId="14">
    <w:nsid w:val="1679675F"/>
    <w:multiLevelType w:val="hybridMultilevel"/>
    <w:tmpl w:val="FE9E9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8104AA"/>
    <w:multiLevelType w:val="hybridMultilevel"/>
    <w:tmpl w:val="1610D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76585"/>
    <w:multiLevelType w:val="multilevel"/>
    <w:tmpl w:val="B1D01CB4"/>
    <w:lvl w:ilvl="0">
      <w:start w:val="1"/>
      <w:numFmt w:val="upperRoman"/>
      <w:lvlText w:val="%1."/>
      <w:lvlJc w:val="right"/>
      <w:pPr>
        <w:ind w:left="1440" w:firstLine="1800"/>
      </w:pPr>
      <w:rPr>
        <w:rFonts w:cs="Times New Roman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2160" w:firstLine="3240"/>
      </w:pPr>
      <w:rPr>
        <w:rFonts w:cs="Times New Roman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80" w:firstLine="4680"/>
      </w:pPr>
      <w:rPr>
        <w:rFonts w:cs="Times New Roman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1571" w:firstLine="6120"/>
      </w:pPr>
      <w:rPr>
        <w:rFonts w:cs="Times New Roman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4320" w:firstLine="7560"/>
      </w:pPr>
      <w:rPr>
        <w:rFonts w:cs="Times New Roman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5040" w:firstLine="9000"/>
      </w:pPr>
      <w:rPr>
        <w:rFonts w:cs="Times New Roman"/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760" w:firstLine="10440"/>
      </w:pPr>
      <w:rPr>
        <w:rFonts w:cs="Times New Roman"/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6480" w:firstLine="11880"/>
      </w:pPr>
      <w:rPr>
        <w:rFonts w:cs="Times New Roman"/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7200" w:firstLine="13320"/>
      </w:pPr>
      <w:rPr>
        <w:rFonts w:cs="Times New Roman"/>
        <w:u w:val="none"/>
        <w:vertAlign w:val="baseline"/>
      </w:rPr>
    </w:lvl>
  </w:abstractNum>
  <w:abstractNum w:abstractNumId="17">
    <w:nsid w:val="1BD31C7B"/>
    <w:multiLevelType w:val="hybridMultilevel"/>
    <w:tmpl w:val="BC46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E1B64"/>
    <w:multiLevelType w:val="hybridMultilevel"/>
    <w:tmpl w:val="24FE8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330B8"/>
    <w:multiLevelType w:val="hybridMultilevel"/>
    <w:tmpl w:val="0BA03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7694E"/>
    <w:multiLevelType w:val="hybridMultilevel"/>
    <w:tmpl w:val="446C5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C27E69"/>
    <w:multiLevelType w:val="hybridMultilevel"/>
    <w:tmpl w:val="A7BC73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294235"/>
    <w:multiLevelType w:val="hybridMultilevel"/>
    <w:tmpl w:val="593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4A3E7C"/>
    <w:multiLevelType w:val="hybridMultilevel"/>
    <w:tmpl w:val="32EE2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0947E1"/>
    <w:multiLevelType w:val="hybridMultilevel"/>
    <w:tmpl w:val="94F29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E05316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396647"/>
    <w:multiLevelType w:val="hybridMultilevel"/>
    <w:tmpl w:val="E6364ED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>
    <w:nsid w:val="2C585A71"/>
    <w:multiLevelType w:val="hybridMultilevel"/>
    <w:tmpl w:val="833AAD12"/>
    <w:lvl w:ilvl="0" w:tplc="BDDAD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35E81"/>
    <w:multiLevelType w:val="hybridMultilevel"/>
    <w:tmpl w:val="95BA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776D84"/>
    <w:multiLevelType w:val="hybridMultilevel"/>
    <w:tmpl w:val="76B6A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6947CFA"/>
    <w:multiLevelType w:val="multilevel"/>
    <w:tmpl w:val="B5E6B51C"/>
    <w:lvl w:ilvl="0">
      <w:start w:val="1"/>
      <w:numFmt w:val="upperRoman"/>
      <w:lvlText w:val="%1."/>
      <w:lvlJc w:val="right"/>
      <w:pPr>
        <w:ind w:left="360" w:firstLine="1080"/>
      </w:pPr>
      <w:rPr>
        <w:rFonts w:cs="Times New Roman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080" w:firstLine="2520"/>
      </w:pPr>
      <w:rPr>
        <w:rFonts w:cs="Times New Roman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firstLine="3960"/>
      </w:pPr>
      <w:rPr>
        <w:rFonts w:cs="Times New Roman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491" w:firstLine="5400"/>
      </w:pPr>
      <w:rPr>
        <w:rFonts w:cs="Times New Roman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240" w:firstLine="6840"/>
      </w:pPr>
      <w:rPr>
        <w:rFonts w:cs="Times New Roman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960" w:firstLine="8280"/>
      </w:pPr>
      <w:rPr>
        <w:rFonts w:cs="Times New Roman"/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4680" w:firstLine="9720"/>
      </w:pPr>
      <w:rPr>
        <w:rFonts w:cs="Times New Roman"/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400" w:firstLine="11160"/>
      </w:pPr>
      <w:rPr>
        <w:rFonts w:cs="Times New Roman"/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120" w:firstLine="12600"/>
      </w:pPr>
      <w:rPr>
        <w:rFonts w:cs="Times New Roman"/>
        <w:u w:val="none"/>
        <w:vertAlign w:val="baseline"/>
      </w:rPr>
    </w:lvl>
  </w:abstractNum>
  <w:abstractNum w:abstractNumId="30">
    <w:nsid w:val="370743C4"/>
    <w:multiLevelType w:val="hybridMultilevel"/>
    <w:tmpl w:val="0F80F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AC37F7"/>
    <w:multiLevelType w:val="hybridMultilevel"/>
    <w:tmpl w:val="23FCED14"/>
    <w:lvl w:ilvl="0" w:tplc="A5321EE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477D6B"/>
    <w:multiLevelType w:val="multilevel"/>
    <w:tmpl w:val="8F3C90E8"/>
    <w:lvl w:ilvl="0">
      <w:start w:val="1"/>
      <w:numFmt w:val="upperRoman"/>
      <w:lvlText w:val="%1."/>
      <w:lvlJc w:val="left"/>
      <w:pPr>
        <w:ind w:left="2520" w:firstLine="180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600" w:firstLine="34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760" w:firstLine="55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920" w:firstLine="7740"/>
      </w:pPr>
      <w:rPr>
        <w:rFonts w:cs="Times New Roman"/>
        <w:vertAlign w:val="baseline"/>
      </w:rPr>
    </w:lvl>
  </w:abstractNum>
  <w:abstractNum w:abstractNumId="33">
    <w:nsid w:val="4BF549D8"/>
    <w:multiLevelType w:val="hybridMultilevel"/>
    <w:tmpl w:val="C4B625B8"/>
    <w:lvl w:ilvl="0" w:tplc="58B2FD66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4413C"/>
    <w:multiLevelType w:val="multilevel"/>
    <w:tmpl w:val="D11A801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2520"/>
      </w:pPr>
      <w:rPr>
        <w:rFonts w:cs="Times New Roman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3960"/>
      </w:pPr>
      <w:rPr>
        <w:rFonts w:cs="Times New Roman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5400"/>
      </w:pPr>
      <w:rPr>
        <w:rFonts w:cs="Times New Roman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6840"/>
      </w:pPr>
      <w:rPr>
        <w:rFonts w:cs="Times New Roman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firstLine="8280"/>
      </w:pPr>
      <w:rPr>
        <w:rFonts w:cs="Times New Roman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9720"/>
      </w:pPr>
      <w:rPr>
        <w:rFonts w:cs="Times New Roman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11160"/>
      </w:pPr>
      <w:rPr>
        <w:rFonts w:cs="Times New Roman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firstLine="12600"/>
      </w:pPr>
      <w:rPr>
        <w:rFonts w:cs="Times New Roman"/>
        <w:u w:val="none"/>
        <w:vertAlign w:val="baseline"/>
      </w:rPr>
    </w:lvl>
  </w:abstractNum>
  <w:abstractNum w:abstractNumId="35">
    <w:nsid w:val="51E511BE"/>
    <w:multiLevelType w:val="hybridMultilevel"/>
    <w:tmpl w:val="C85876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56ED165B"/>
    <w:multiLevelType w:val="hybridMultilevel"/>
    <w:tmpl w:val="9872F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05750A"/>
    <w:multiLevelType w:val="hybridMultilevel"/>
    <w:tmpl w:val="904429F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7723EA8"/>
    <w:multiLevelType w:val="hybridMultilevel"/>
    <w:tmpl w:val="3CF0113C"/>
    <w:lvl w:ilvl="0" w:tplc="2C5E9B94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2"/>
  </w:num>
  <w:num w:numId="4">
    <w:abstractNumId w:val="34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27"/>
  </w:num>
  <w:num w:numId="18">
    <w:abstractNumId w:val="28"/>
  </w:num>
  <w:num w:numId="19">
    <w:abstractNumId w:val="35"/>
  </w:num>
  <w:num w:numId="20">
    <w:abstractNumId w:val="31"/>
  </w:num>
  <w:num w:numId="21">
    <w:abstractNumId w:val="30"/>
  </w:num>
  <w:num w:numId="22">
    <w:abstractNumId w:val="17"/>
  </w:num>
  <w:num w:numId="23">
    <w:abstractNumId w:val="18"/>
  </w:num>
  <w:num w:numId="24">
    <w:abstractNumId w:val="10"/>
  </w:num>
  <w:num w:numId="25">
    <w:abstractNumId w:val="36"/>
  </w:num>
  <w:num w:numId="26">
    <w:abstractNumId w:val="23"/>
  </w:num>
  <w:num w:numId="27">
    <w:abstractNumId w:val="22"/>
  </w:num>
  <w:num w:numId="28">
    <w:abstractNumId w:val="20"/>
  </w:num>
  <w:num w:numId="29">
    <w:abstractNumId w:val="14"/>
  </w:num>
  <w:num w:numId="30">
    <w:abstractNumId w:val="24"/>
  </w:num>
  <w:num w:numId="31">
    <w:abstractNumId w:val="11"/>
  </w:num>
  <w:num w:numId="32">
    <w:abstractNumId w:val="15"/>
  </w:num>
  <w:num w:numId="33">
    <w:abstractNumId w:val="25"/>
  </w:num>
  <w:num w:numId="34">
    <w:abstractNumId w:val="37"/>
  </w:num>
  <w:num w:numId="35">
    <w:abstractNumId w:val="21"/>
  </w:num>
  <w:num w:numId="36">
    <w:abstractNumId w:val="33"/>
  </w:num>
  <w:num w:numId="37">
    <w:abstractNumId w:val="12"/>
  </w:num>
  <w:num w:numId="38">
    <w:abstractNumId w:val="38"/>
  </w:num>
  <w:num w:numId="39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dkowska-Todys Małgorzata">
    <w15:presenceInfo w15:providerId="AD" w15:userId="S-1-5-21-276217201-543937127-1998410370-15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D08"/>
    <w:rsid w:val="00002B2D"/>
    <w:rsid w:val="00011B4D"/>
    <w:rsid w:val="00021C6A"/>
    <w:rsid w:val="0007133E"/>
    <w:rsid w:val="000745C0"/>
    <w:rsid w:val="00074A76"/>
    <w:rsid w:val="00081902"/>
    <w:rsid w:val="00081A97"/>
    <w:rsid w:val="00085BFD"/>
    <w:rsid w:val="0008601A"/>
    <w:rsid w:val="000C5D45"/>
    <w:rsid w:val="000D2511"/>
    <w:rsid w:val="000D6E8B"/>
    <w:rsid w:val="000F2F63"/>
    <w:rsid w:val="001029C9"/>
    <w:rsid w:val="0015588F"/>
    <w:rsid w:val="00162557"/>
    <w:rsid w:val="00163B2C"/>
    <w:rsid w:val="00163B94"/>
    <w:rsid w:val="001706BA"/>
    <w:rsid w:val="001731B3"/>
    <w:rsid w:val="00180A8E"/>
    <w:rsid w:val="00182289"/>
    <w:rsid w:val="00185182"/>
    <w:rsid w:val="001B233C"/>
    <w:rsid w:val="001B5248"/>
    <w:rsid w:val="001D137D"/>
    <w:rsid w:val="001E0D56"/>
    <w:rsid w:val="001E4D86"/>
    <w:rsid w:val="00213ACD"/>
    <w:rsid w:val="002300AD"/>
    <w:rsid w:val="002732B9"/>
    <w:rsid w:val="0027369F"/>
    <w:rsid w:val="00275A03"/>
    <w:rsid w:val="002760BC"/>
    <w:rsid w:val="002812F6"/>
    <w:rsid w:val="00287288"/>
    <w:rsid w:val="002875CB"/>
    <w:rsid w:val="002A0799"/>
    <w:rsid w:val="002A1088"/>
    <w:rsid w:val="002C2DCA"/>
    <w:rsid w:val="002C6B90"/>
    <w:rsid w:val="002D219B"/>
    <w:rsid w:val="002E7B2E"/>
    <w:rsid w:val="00303767"/>
    <w:rsid w:val="003242AF"/>
    <w:rsid w:val="0033476D"/>
    <w:rsid w:val="00350784"/>
    <w:rsid w:val="00351A5B"/>
    <w:rsid w:val="0037044C"/>
    <w:rsid w:val="003C5D43"/>
    <w:rsid w:val="003F11E1"/>
    <w:rsid w:val="003F6B8B"/>
    <w:rsid w:val="004030C4"/>
    <w:rsid w:val="00406371"/>
    <w:rsid w:val="00432BE3"/>
    <w:rsid w:val="004615D8"/>
    <w:rsid w:val="00480C11"/>
    <w:rsid w:val="00484E4E"/>
    <w:rsid w:val="004A752A"/>
    <w:rsid w:val="004B5D56"/>
    <w:rsid w:val="004C7342"/>
    <w:rsid w:val="004D2BC4"/>
    <w:rsid w:val="004E4AA1"/>
    <w:rsid w:val="005045B5"/>
    <w:rsid w:val="00513428"/>
    <w:rsid w:val="00516E3B"/>
    <w:rsid w:val="00542619"/>
    <w:rsid w:val="00552132"/>
    <w:rsid w:val="0055484F"/>
    <w:rsid w:val="005553E3"/>
    <w:rsid w:val="005565EB"/>
    <w:rsid w:val="00573A79"/>
    <w:rsid w:val="00577EA0"/>
    <w:rsid w:val="005807BD"/>
    <w:rsid w:val="005827FC"/>
    <w:rsid w:val="005833CA"/>
    <w:rsid w:val="0058769F"/>
    <w:rsid w:val="005A57A1"/>
    <w:rsid w:val="005A5D39"/>
    <w:rsid w:val="005B2E8E"/>
    <w:rsid w:val="005C6322"/>
    <w:rsid w:val="005C6B99"/>
    <w:rsid w:val="005F3B19"/>
    <w:rsid w:val="00604306"/>
    <w:rsid w:val="006134BC"/>
    <w:rsid w:val="006442CA"/>
    <w:rsid w:val="006501B2"/>
    <w:rsid w:val="0065080C"/>
    <w:rsid w:val="006656AA"/>
    <w:rsid w:val="00666E11"/>
    <w:rsid w:val="006A2783"/>
    <w:rsid w:val="006C2CF8"/>
    <w:rsid w:val="006C7CA8"/>
    <w:rsid w:val="006D6AC5"/>
    <w:rsid w:val="006E5838"/>
    <w:rsid w:val="006F5A71"/>
    <w:rsid w:val="006F66D8"/>
    <w:rsid w:val="00703228"/>
    <w:rsid w:val="00712DE7"/>
    <w:rsid w:val="00730268"/>
    <w:rsid w:val="00740A56"/>
    <w:rsid w:val="00761327"/>
    <w:rsid w:val="00762603"/>
    <w:rsid w:val="00765C10"/>
    <w:rsid w:val="00765F8B"/>
    <w:rsid w:val="00775AE3"/>
    <w:rsid w:val="007772B9"/>
    <w:rsid w:val="00790EF2"/>
    <w:rsid w:val="007B7934"/>
    <w:rsid w:val="007B7B29"/>
    <w:rsid w:val="007C5587"/>
    <w:rsid w:val="007C6223"/>
    <w:rsid w:val="007E653F"/>
    <w:rsid w:val="00816081"/>
    <w:rsid w:val="00836352"/>
    <w:rsid w:val="0086574F"/>
    <w:rsid w:val="00865765"/>
    <w:rsid w:val="008823F6"/>
    <w:rsid w:val="008910A3"/>
    <w:rsid w:val="008922FA"/>
    <w:rsid w:val="008945F1"/>
    <w:rsid w:val="00895F00"/>
    <w:rsid w:val="008C7D72"/>
    <w:rsid w:val="008D1789"/>
    <w:rsid w:val="008D750C"/>
    <w:rsid w:val="008E7C94"/>
    <w:rsid w:val="00904918"/>
    <w:rsid w:val="00911B7C"/>
    <w:rsid w:val="0092360A"/>
    <w:rsid w:val="0092648C"/>
    <w:rsid w:val="00941C0E"/>
    <w:rsid w:val="00945E68"/>
    <w:rsid w:val="009475FE"/>
    <w:rsid w:val="00951A19"/>
    <w:rsid w:val="00952463"/>
    <w:rsid w:val="00976F53"/>
    <w:rsid w:val="0098137B"/>
    <w:rsid w:val="009A10C7"/>
    <w:rsid w:val="009A56CE"/>
    <w:rsid w:val="009D5E92"/>
    <w:rsid w:val="009D7AF3"/>
    <w:rsid w:val="00A025B7"/>
    <w:rsid w:val="00A17170"/>
    <w:rsid w:val="00A375CB"/>
    <w:rsid w:val="00A44027"/>
    <w:rsid w:val="00A53421"/>
    <w:rsid w:val="00A53A65"/>
    <w:rsid w:val="00A622D0"/>
    <w:rsid w:val="00A63B70"/>
    <w:rsid w:val="00A72B2B"/>
    <w:rsid w:val="00A8296D"/>
    <w:rsid w:val="00AB46B0"/>
    <w:rsid w:val="00AB7106"/>
    <w:rsid w:val="00AD090D"/>
    <w:rsid w:val="00AF4019"/>
    <w:rsid w:val="00AF57BE"/>
    <w:rsid w:val="00B407BF"/>
    <w:rsid w:val="00B62E26"/>
    <w:rsid w:val="00B64A6A"/>
    <w:rsid w:val="00BE7696"/>
    <w:rsid w:val="00BF3445"/>
    <w:rsid w:val="00C00A9A"/>
    <w:rsid w:val="00C06370"/>
    <w:rsid w:val="00C31095"/>
    <w:rsid w:val="00C34E0C"/>
    <w:rsid w:val="00C357E6"/>
    <w:rsid w:val="00C500BA"/>
    <w:rsid w:val="00C605E5"/>
    <w:rsid w:val="00C63CB9"/>
    <w:rsid w:val="00C63CE3"/>
    <w:rsid w:val="00C72AAF"/>
    <w:rsid w:val="00C84984"/>
    <w:rsid w:val="00C8792F"/>
    <w:rsid w:val="00C87D08"/>
    <w:rsid w:val="00C9077F"/>
    <w:rsid w:val="00C9248C"/>
    <w:rsid w:val="00C94097"/>
    <w:rsid w:val="00CA34D5"/>
    <w:rsid w:val="00CA5410"/>
    <w:rsid w:val="00CA6815"/>
    <w:rsid w:val="00CB1359"/>
    <w:rsid w:val="00CB1663"/>
    <w:rsid w:val="00CD3FF3"/>
    <w:rsid w:val="00D135C2"/>
    <w:rsid w:val="00D33C0E"/>
    <w:rsid w:val="00D40A96"/>
    <w:rsid w:val="00D40C8A"/>
    <w:rsid w:val="00D41B8B"/>
    <w:rsid w:val="00D42141"/>
    <w:rsid w:val="00D539A8"/>
    <w:rsid w:val="00D716A8"/>
    <w:rsid w:val="00DA3E6C"/>
    <w:rsid w:val="00DA43A9"/>
    <w:rsid w:val="00DA75AA"/>
    <w:rsid w:val="00DB0536"/>
    <w:rsid w:val="00DB702C"/>
    <w:rsid w:val="00DD6936"/>
    <w:rsid w:val="00DE2FFB"/>
    <w:rsid w:val="00DE3A63"/>
    <w:rsid w:val="00DE3F3C"/>
    <w:rsid w:val="00DF0A44"/>
    <w:rsid w:val="00E002FC"/>
    <w:rsid w:val="00E1239D"/>
    <w:rsid w:val="00E21FCE"/>
    <w:rsid w:val="00E34304"/>
    <w:rsid w:val="00E35A82"/>
    <w:rsid w:val="00E45E64"/>
    <w:rsid w:val="00E631C7"/>
    <w:rsid w:val="00E85D7A"/>
    <w:rsid w:val="00E91CBD"/>
    <w:rsid w:val="00E95970"/>
    <w:rsid w:val="00EA57BC"/>
    <w:rsid w:val="00EC6F50"/>
    <w:rsid w:val="00EE0C81"/>
    <w:rsid w:val="00EE4BD2"/>
    <w:rsid w:val="00EF11C4"/>
    <w:rsid w:val="00EF4776"/>
    <w:rsid w:val="00EF4BC0"/>
    <w:rsid w:val="00F24856"/>
    <w:rsid w:val="00F3458F"/>
    <w:rsid w:val="00F430D8"/>
    <w:rsid w:val="00F5643B"/>
    <w:rsid w:val="00F65AD1"/>
    <w:rsid w:val="00F7361E"/>
    <w:rsid w:val="00F74690"/>
    <w:rsid w:val="00FA4B94"/>
    <w:rsid w:val="00FA7864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D08"/>
    <w:rPr>
      <w:rFonts w:cs="Calibri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C87D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7D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87D08"/>
    <w:rPr>
      <w:rFonts w:ascii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87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7D08"/>
    <w:rPr>
      <w:rFonts w:ascii="Tahoma" w:hAnsi="Tahoma" w:cs="Tahoma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2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F2F63"/>
    <w:rPr>
      <w:rFonts w:ascii="Calibri" w:hAnsi="Calibri" w:cs="Calibri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99"/>
    <w:locked/>
    <w:rsid w:val="00DA43A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7934"/>
    <w:pPr>
      <w:ind w:left="720"/>
      <w:contextualSpacing/>
    </w:pPr>
  </w:style>
  <w:style w:type="paragraph" w:styleId="Poprawka">
    <w:name w:val="Revision"/>
    <w:hidden/>
    <w:uiPriority w:val="99"/>
    <w:semiHidden/>
    <w:rsid w:val="004B5D56"/>
    <w:rPr>
      <w:rFonts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5B0F-A396-446E-87D5-29EC3B62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Microsoft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Polański Piotr</dc:creator>
  <cp:lastModifiedBy>Tomek</cp:lastModifiedBy>
  <cp:revision>6</cp:revision>
  <cp:lastPrinted>2017-07-11T12:29:00Z</cp:lastPrinted>
  <dcterms:created xsi:type="dcterms:W3CDTF">2017-08-16T21:27:00Z</dcterms:created>
  <dcterms:modified xsi:type="dcterms:W3CDTF">2017-08-17T13:27:00Z</dcterms:modified>
</cp:coreProperties>
</file>