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10A5D" w:rsidRDefault="008428BC">
      <w:pPr>
        <w:pStyle w:val="Tytu"/>
        <w:spacing w:after="0"/>
        <w:jc w:val="right"/>
        <w:rPr>
          <w:rFonts w:ascii="Verdana" w:eastAsia="Verdana" w:hAnsi="Verdana" w:cs="Verdana"/>
          <w:sz w:val="20"/>
          <w:szCs w:val="20"/>
        </w:rPr>
      </w:pPr>
      <w:bookmarkStart w:id="0" w:name="_heading=h.gjdgxs" w:colFirst="0" w:colLast="0"/>
      <w:bookmarkStart w:id="1" w:name="_GoBack"/>
      <w:bookmarkEnd w:id="0"/>
      <w:bookmarkEnd w:id="1"/>
      <w:r>
        <w:rPr>
          <w:rFonts w:ascii="Verdana" w:eastAsia="Verdana" w:hAnsi="Verdana" w:cs="Verdana"/>
          <w:sz w:val="20"/>
          <w:szCs w:val="20"/>
        </w:rPr>
        <w:t>Załącznik nr 1 do SIWZ</w:t>
      </w:r>
    </w:p>
    <w:p w14:paraId="00000002" w14:textId="77777777" w:rsidR="00210A5D" w:rsidRDefault="00210A5D">
      <w:pPr>
        <w:pStyle w:val="Tytu"/>
        <w:jc w:val="center"/>
      </w:pPr>
    </w:p>
    <w:p w14:paraId="00000003" w14:textId="77777777" w:rsidR="00210A5D" w:rsidRDefault="00210A5D"/>
    <w:p w14:paraId="00000004" w14:textId="77777777" w:rsidR="00210A5D" w:rsidRDefault="008428BC">
      <w:pPr>
        <w:pStyle w:val="Tytu"/>
        <w:spacing w:after="0"/>
        <w:jc w:val="center"/>
      </w:pPr>
      <w:r>
        <w:t>Opis Przedmiotu Zamówienia</w:t>
      </w:r>
    </w:p>
    <w:p w14:paraId="00000005" w14:textId="77777777" w:rsidR="00210A5D" w:rsidRDefault="00210A5D">
      <w:pPr>
        <w:pStyle w:val="Tytu"/>
        <w:spacing w:after="0"/>
        <w:jc w:val="center"/>
      </w:pPr>
    </w:p>
    <w:p w14:paraId="00000006" w14:textId="77777777" w:rsidR="00210A5D" w:rsidRDefault="008428BC">
      <w:pPr>
        <w:pStyle w:val="Tytu"/>
        <w:jc w:val="center"/>
        <w:rPr>
          <w:sz w:val="72"/>
          <w:szCs w:val="72"/>
        </w:rPr>
      </w:pPr>
      <w:r>
        <w:rPr>
          <w:sz w:val="72"/>
          <w:szCs w:val="72"/>
        </w:rPr>
        <w:t xml:space="preserve">Stworzenie i wdrożenie Systemu </w:t>
      </w:r>
      <w:proofErr w:type="spellStart"/>
      <w:r>
        <w:rPr>
          <w:sz w:val="72"/>
          <w:szCs w:val="72"/>
        </w:rPr>
        <w:t>ProfiBaza</w:t>
      </w:r>
      <w:proofErr w:type="spellEnd"/>
      <w:r>
        <w:rPr>
          <w:noProof/>
        </w:rPr>
        <w:drawing>
          <wp:anchor distT="114300" distB="114300" distL="114300" distR="114300" simplePos="0" relativeHeight="251658240" behindDoc="0" locked="0" layoutInCell="1" hidden="0" allowOverlap="1" wp14:anchorId="463600A7" wp14:editId="20C3EDFF">
            <wp:simplePos x="0" y="0"/>
            <wp:positionH relativeFrom="column">
              <wp:posOffset>1643380</wp:posOffset>
            </wp:positionH>
            <wp:positionV relativeFrom="paragraph">
              <wp:posOffset>1428750</wp:posOffset>
            </wp:positionV>
            <wp:extent cx="2479199" cy="831532"/>
            <wp:effectExtent l="0" t="0" r="0" b="0"/>
            <wp:wrapSquare wrapText="bothSides" distT="114300" distB="114300" distL="114300" distR="114300"/>
            <wp:docPr id="25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479199" cy="831532"/>
                    </a:xfrm>
                    <a:prstGeom prst="rect">
                      <a:avLst/>
                    </a:prstGeom>
                    <a:ln/>
                  </pic:spPr>
                </pic:pic>
              </a:graphicData>
            </a:graphic>
          </wp:anchor>
        </w:drawing>
      </w:r>
    </w:p>
    <w:p w14:paraId="00000007" w14:textId="77777777" w:rsidR="00210A5D" w:rsidRDefault="00210A5D"/>
    <w:p w14:paraId="00000008" w14:textId="77777777" w:rsidR="00210A5D" w:rsidRDefault="00210A5D"/>
    <w:p w14:paraId="00000009" w14:textId="77777777" w:rsidR="00210A5D" w:rsidRDefault="00210A5D"/>
    <w:p w14:paraId="0000000A" w14:textId="77777777" w:rsidR="00210A5D" w:rsidRDefault="00210A5D"/>
    <w:p w14:paraId="0000000B" w14:textId="77777777" w:rsidR="00210A5D" w:rsidRDefault="00210A5D"/>
    <w:p w14:paraId="0000000C" w14:textId="77777777" w:rsidR="00210A5D" w:rsidRDefault="008428BC">
      <w:pPr>
        <w:pStyle w:val="Podtytu"/>
        <w:jc w:val="center"/>
      </w:pPr>
      <w:r>
        <w:t xml:space="preserve">Wymagania </w:t>
      </w:r>
    </w:p>
    <w:p w14:paraId="0000000D" w14:textId="77777777" w:rsidR="00210A5D" w:rsidRDefault="00210A5D"/>
    <w:p w14:paraId="0000000E" w14:textId="77777777" w:rsidR="00210A5D" w:rsidRDefault="00210A5D"/>
    <w:p w14:paraId="0000000F" w14:textId="77777777" w:rsidR="00210A5D" w:rsidRDefault="00210A5D"/>
    <w:p w14:paraId="00000010" w14:textId="77777777" w:rsidR="00210A5D" w:rsidRDefault="008428BC">
      <w:pPr>
        <w:keepNext/>
        <w:keepLines/>
        <w:pBdr>
          <w:top w:val="nil"/>
          <w:left w:val="nil"/>
          <w:bottom w:val="nil"/>
          <w:right w:val="nil"/>
          <w:between w:val="nil"/>
        </w:pBdr>
        <w:spacing w:before="480" w:after="0"/>
        <w:ind w:left="431" w:hanging="431"/>
        <w:rPr>
          <w:rFonts w:cs="Calibri"/>
          <w:b/>
          <w:color w:val="2F5496"/>
          <w:sz w:val="28"/>
          <w:szCs w:val="28"/>
        </w:rPr>
      </w:pPr>
      <w:r>
        <w:br w:type="page"/>
      </w:r>
      <w:r>
        <w:rPr>
          <w:rFonts w:cs="Calibri"/>
          <w:b/>
          <w:color w:val="2F5496"/>
          <w:sz w:val="28"/>
          <w:szCs w:val="28"/>
        </w:rPr>
        <w:lastRenderedPageBreak/>
        <w:t>Spis treści</w:t>
      </w:r>
    </w:p>
    <w:sdt>
      <w:sdtPr>
        <w:id w:val="1993516160"/>
        <w:docPartObj>
          <w:docPartGallery w:val="Table of Contents"/>
          <w:docPartUnique/>
        </w:docPartObj>
      </w:sdtPr>
      <w:sdtEndPr/>
      <w:sdtContent>
        <w:p w14:paraId="44DD6FDA" w14:textId="6BF0E1BD" w:rsidR="00064897" w:rsidRDefault="008428BC">
          <w:pPr>
            <w:pStyle w:val="Spistreci1"/>
            <w:tabs>
              <w:tab w:val="left" w:pos="440"/>
              <w:tab w:val="right" w:pos="9062"/>
            </w:tabs>
            <w:rPr>
              <w:rFonts w:asciiTheme="minorHAnsi" w:eastAsiaTheme="minorEastAsia" w:hAnsiTheme="minorHAnsi" w:cstheme="minorBidi"/>
              <w:noProof/>
              <w:szCs w:val="22"/>
            </w:rPr>
          </w:pPr>
          <w:r>
            <w:fldChar w:fldCharType="begin"/>
          </w:r>
          <w:r>
            <w:instrText xml:space="preserve"> TOC \h \u \z </w:instrText>
          </w:r>
          <w:r>
            <w:fldChar w:fldCharType="separate"/>
          </w:r>
          <w:hyperlink w:anchor="_Toc16681199" w:history="1">
            <w:r w:rsidR="00064897" w:rsidRPr="002F6DDC">
              <w:rPr>
                <w:rStyle w:val="Hipercze"/>
                <w:noProof/>
              </w:rPr>
              <w:t>1</w:t>
            </w:r>
            <w:r w:rsidR="00064897">
              <w:rPr>
                <w:rFonts w:asciiTheme="minorHAnsi" w:eastAsiaTheme="minorEastAsia" w:hAnsiTheme="minorHAnsi" w:cstheme="minorBidi"/>
                <w:noProof/>
                <w:szCs w:val="22"/>
              </w:rPr>
              <w:tab/>
            </w:r>
            <w:r w:rsidR="00064897" w:rsidRPr="002F6DDC">
              <w:rPr>
                <w:rStyle w:val="Hipercze"/>
                <w:noProof/>
              </w:rPr>
              <w:t>Opis potrzeb Zamawiającego</w:t>
            </w:r>
            <w:r w:rsidR="00064897">
              <w:rPr>
                <w:noProof/>
                <w:webHidden/>
              </w:rPr>
              <w:tab/>
            </w:r>
            <w:r w:rsidR="00064897">
              <w:rPr>
                <w:noProof/>
                <w:webHidden/>
              </w:rPr>
              <w:fldChar w:fldCharType="begin"/>
            </w:r>
            <w:r w:rsidR="00064897">
              <w:rPr>
                <w:noProof/>
                <w:webHidden/>
              </w:rPr>
              <w:instrText xml:space="preserve"> PAGEREF _Toc16681199 \h </w:instrText>
            </w:r>
            <w:r w:rsidR="00064897">
              <w:rPr>
                <w:noProof/>
                <w:webHidden/>
              </w:rPr>
            </w:r>
            <w:r w:rsidR="00064897">
              <w:rPr>
                <w:noProof/>
                <w:webHidden/>
              </w:rPr>
              <w:fldChar w:fldCharType="separate"/>
            </w:r>
            <w:r w:rsidR="00064897">
              <w:rPr>
                <w:noProof/>
                <w:webHidden/>
              </w:rPr>
              <w:t>8</w:t>
            </w:r>
            <w:r w:rsidR="00064897">
              <w:rPr>
                <w:noProof/>
                <w:webHidden/>
              </w:rPr>
              <w:fldChar w:fldCharType="end"/>
            </w:r>
          </w:hyperlink>
        </w:p>
        <w:p w14:paraId="7E18C693" w14:textId="45CCE974" w:rsidR="00064897" w:rsidRDefault="003F07B8">
          <w:pPr>
            <w:pStyle w:val="Spistreci2"/>
            <w:tabs>
              <w:tab w:val="left" w:pos="880"/>
              <w:tab w:val="right" w:pos="9062"/>
            </w:tabs>
            <w:rPr>
              <w:rFonts w:asciiTheme="minorHAnsi" w:eastAsiaTheme="minorEastAsia" w:hAnsiTheme="minorHAnsi" w:cstheme="minorBidi"/>
              <w:noProof/>
              <w:szCs w:val="22"/>
            </w:rPr>
          </w:pPr>
          <w:hyperlink w:anchor="_Toc16681200" w:history="1">
            <w:r w:rsidR="00064897" w:rsidRPr="002F6DDC">
              <w:rPr>
                <w:rStyle w:val="Hipercze"/>
                <w:noProof/>
              </w:rPr>
              <w:t>1.1</w:t>
            </w:r>
            <w:r w:rsidR="00064897">
              <w:rPr>
                <w:rFonts w:asciiTheme="minorHAnsi" w:eastAsiaTheme="minorEastAsia" w:hAnsiTheme="minorHAnsi" w:cstheme="minorBidi"/>
                <w:noProof/>
                <w:szCs w:val="22"/>
              </w:rPr>
              <w:tab/>
            </w:r>
            <w:r w:rsidR="00064897" w:rsidRPr="002F6DDC">
              <w:rPr>
                <w:rStyle w:val="Hipercze"/>
                <w:noProof/>
              </w:rPr>
              <w:t>Zakres zamówienia</w:t>
            </w:r>
            <w:r w:rsidR="00064897">
              <w:rPr>
                <w:noProof/>
                <w:webHidden/>
              </w:rPr>
              <w:tab/>
            </w:r>
            <w:r w:rsidR="00064897">
              <w:rPr>
                <w:noProof/>
                <w:webHidden/>
              </w:rPr>
              <w:fldChar w:fldCharType="begin"/>
            </w:r>
            <w:r w:rsidR="00064897">
              <w:rPr>
                <w:noProof/>
                <w:webHidden/>
              </w:rPr>
              <w:instrText xml:space="preserve"> PAGEREF _Toc16681200 \h </w:instrText>
            </w:r>
            <w:r w:rsidR="00064897">
              <w:rPr>
                <w:noProof/>
                <w:webHidden/>
              </w:rPr>
            </w:r>
            <w:r w:rsidR="00064897">
              <w:rPr>
                <w:noProof/>
                <w:webHidden/>
              </w:rPr>
              <w:fldChar w:fldCharType="separate"/>
            </w:r>
            <w:r w:rsidR="00064897">
              <w:rPr>
                <w:noProof/>
                <w:webHidden/>
              </w:rPr>
              <w:t>8</w:t>
            </w:r>
            <w:r w:rsidR="00064897">
              <w:rPr>
                <w:noProof/>
                <w:webHidden/>
              </w:rPr>
              <w:fldChar w:fldCharType="end"/>
            </w:r>
          </w:hyperlink>
        </w:p>
        <w:p w14:paraId="1786E114" w14:textId="77A5DBF3" w:rsidR="00064897" w:rsidRDefault="003F07B8">
          <w:pPr>
            <w:pStyle w:val="Spistreci2"/>
            <w:tabs>
              <w:tab w:val="left" w:pos="880"/>
              <w:tab w:val="right" w:pos="9062"/>
            </w:tabs>
            <w:rPr>
              <w:rFonts w:asciiTheme="minorHAnsi" w:eastAsiaTheme="minorEastAsia" w:hAnsiTheme="minorHAnsi" w:cstheme="minorBidi"/>
              <w:noProof/>
              <w:szCs w:val="22"/>
            </w:rPr>
          </w:pPr>
          <w:hyperlink w:anchor="_Toc16681201" w:history="1">
            <w:r w:rsidR="00064897" w:rsidRPr="002F6DDC">
              <w:rPr>
                <w:rStyle w:val="Hipercze"/>
                <w:noProof/>
              </w:rPr>
              <w:t>1.2</w:t>
            </w:r>
            <w:r w:rsidR="00064897">
              <w:rPr>
                <w:rFonts w:asciiTheme="minorHAnsi" w:eastAsiaTheme="minorEastAsia" w:hAnsiTheme="minorHAnsi" w:cstheme="minorBidi"/>
                <w:noProof/>
                <w:szCs w:val="22"/>
              </w:rPr>
              <w:tab/>
            </w:r>
            <w:r w:rsidR="00064897" w:rsidRPr="002F6DDC">
              <w:rPr>
                <w:rStyle w:val="Hipercze"/>
                <w:noProof/>
              </w:rPr>
              <w:t>Termin realizacji zamówienia</w:t>
            </w:r>
            <w:r w:rsidR="00064897">
              <w:rPr>
                <w:noProof/>
                <w:webHidden/>
              </w:rPr>
              <w:tab/>
            </w:r>
            <w:r w:rsidR="00064897">
              <w:rPr>
                <w:noProof/>
                <w:webHidden/>
              </w:rPr>
              <w:fldChar w:fldCharType="begin"/>
            </w:r>
            <w:r w:rsidR="00064897">
              <w:rPr>
                <w:noProof/>
                <w:webHidden/>
              </w:rPr>
              <w:instrText xml:space="preserve"> PAGEREF _Toc16681201 \h </w:instrText>
            </w:r>
            <w:r w:rsidR="00064897">
              <w:rPr>
                <w:noProof/>
                <w:webHidden/>
              </w:rPr>
            </w:r>
            <w:r w:rsidR="00064897">
              <w:rPr>
                <w:noProof/>
                <w:webHidden/>
              </w:rPr>
              <w:fldChar w:fldCharType="separate"/>
            </w:r>
            <w:r w:rsidR="00064897">
              <w:rPr>
                <w:noProof/>
                <w:webHidden/>
              </w:rPr>
              <w:t>8</w:t>
            </w:r>
            <w:r w:rsidR="00064897">
              <w:rPr>
                <w:noProof/>
                <w:webHidden/>
              </w:rPr>
              <w:fldChar w:fldCharType="end"/>
            </w:r>
          </w:hyperlink>
        </w:p>
        <w:p w14:paraId="2C75707E" w14:textId="7B421D17" w:rsidR="00064897" w:rsidRDefault="003F07B8">
          <w:pPr>
            <w:pStyle w:val="Spistreci2"/>
            <w:tabs>
              <w:tab w:val="left" w:pos="880"/>
              <w:tab w:val="right" w:pos="9062"/>
            </w:tabs>
            <w:rPr>
              <w:rFonts w:asciiTheme="minorHAnsi" w:eastAsiaTheme="minorEastAsia" w:hAnsiTheme="minorHAnsi" w:cstheme="minorBidi"/>
              <w:noProof/>
              <w:szCs w:val="22"/>
            </w:rPr>
          </w:pPr>
          <w:hyperlink w:anchor="_Toc16681202" w:history="1">
            <w:r w:rsidR="00064897" w:rsidRPr="002F6DDC">
              <w:rPr>
                <w:rStyle w:val="Hipercze"/>
                <w:noProof/>
              </w:rPr>
              <w:t>1.3</w:t>
            </w:r>
            <w:r w:rsidR="00064897">
              <w:rPr>
                <w:rFonts w:asciiTheme="minorHAnsi" w:eastAsiaTheme="minorEastAsia" w:hAnsiTheme="minorHAnsi" w:cstheme="minorBidi"/>
                <w:noProof/>
                <w:szCs w:val="22"/>
              </w:rPr>
              <w:tab/>
            </w:r>
            <w:r w:rsidR="00064897" w:rsidRPr="002F6DDC">
              <w:rPr>
                <w:rStyle w:val="Hipercze"/>
                <w:noProof/>
              </w:rPr>
              <w:t>Założenia podstawowe Projektu ProfiBaza</w:t>
            </w:r>
            <w:r w:rsidR="00064897">
              <w:rPr>
                <w:noProof/>
                <w:webHidden/>
              </w:rPr>
              <w:tab/>
            </w:r>
            <w:r w:rsidR="00064897">
              <w:rPr>
                <w:noProof/>
                <w:webHidden/>
              </w:rPr>
              <w:fldChar w:fldCharType="begin"/>
            </w:r>
            <w:r w:rsidR="00064897">
              <w:rPr>
                <w:noProof/>
                <w:webHidden/>
              </w:rPr>
              <w:instrText xml:space="preserve"> PAGEREF _Toc16681202 \h </w:instrText>
            </w:r>
            <w:r w:rsidR="00064897">
              <w:rPr>
                <w:noProof/>
                <w:webHidden/>
              </w:rPr>
            </w:r>
            <w:r w:rsidR="00064897">
              <w:rPr>
                <w:noProof/>
                <w:webHidden/>
              </w:rPr>
              <w:fldChar w:fldCharType="separate"/>
            </w:r>
            <w:r w:rsidR="00064897">
              <w:rPr>
                <w:noProof/>
                <w:webHidden/>
              </w:rPr>
              <w:t>10</w:t>
            </w:r>
            <w:r w:rsidR="00064897">
              <w:rPr>
                <w:noProof/>
                <w:webHidden/>
              </w:rPr>
              <w:fldChar w:fldCharType="end"/>
            </w:r>
          </w:hyperlink>
        </w:p>
        <w:p w14:paraId="30695C67" w14:textId="528A6B4D" w:rsidR="00064897" w:rsidRDefault="003F07B8">
          <w:pPr>
            <w:pStyle w:val="Spistreci1"/>
            <w:tabs>
              <w:tab w:val="left" w:pos="440"/>
              <w:tab w:val="right" w:pos="9062"/>
            </w:tabs>
            <w:rPr>
              <w:rFonts w:asciiTheme="minorHAnsi" w:eastAsiaTheme="minorEastAsia" w:hAnsiTheme="minorHAnsi" w:cstheme="minorBidi"/>
              <w:noProof/>
              <w:szCs w:val="22"/>
            </w:rPr>
          </w:pPr>
          <w:hyperlink w:anchor="_Toc16681203" w:history="1">
            <w:r w:rsidR="00064897" w:rsidRPr="002F6DDC">
              <w:rPr>
                <w:rStyle w:val="Hipercze"/>
                <w:noProof/>
              </w:rPr>
              <w:t>2</w:t>
            </w:r>
            <w:r w:rsidR="00064897">
              <w:rPr>
                <w:rFonts w:asciiTheme="minorHAnsi" w:eastAsiaTheme="minorEastAsia" w:hAnsiTheme="minorHAnsi" w:cstheme="minorBidi"/>
                <w:noProof/>
                <w:szCs w:val="22"/>
              </w:rPr>
              <w:tab/>
            </w:r>
            <w:r w:rsidR="00064897" w:rsidRPr="002F6DDC">
              <w:rPr>
                <w:rStyle w:val="Hipercze"/>
                <w:noProof/>
              </w:rPr>
              <w:t>Ogólne założenia systemu ProfiBaza</w:t>
            </w:r>
            <w:r w:rsidR="00064897">
              <w:rPr>
                <w:noProof/>
                <w:webHidden/>
              </w:rPr>
              <w:tab/>
            </w:r>
            <w:r w:rsidR="00064897">
              <w:rPr>
                <w:noProof/>
                <w:webHidden/>
              </w:rPr>
              <w:fldChar w:fldCharType="begin"/>
            </w:r>
            <w:r w:rsidR="00064897">
              <w:rPr>
                <w:noProof/>
                <w:webHidden/>
              </w:rPr>
              <w:instrText xml:space="preserve"> PAGEREF _Toc16681203 \h </w:instrText>
            </w:r>
            <w:r w:rsidR="00064897">
              <w:rPr>
                <w:noProof/>
                <w:webHidden/>
              </w:rPr>
            </w:r>
            <w:r w:rsidR="00064897">
              <w:rPr>
                <w:noProof/>
                <w:webHidden/>
              </w:rPr>
              <w:fldChar w:fldCharType="separate"/>
            </w:r>
            <w:r w:rsidR="00064897">
              <w:rPr>
                <w:noProof/>
                <w:webHidden/>
              </w:rPr>
              <w:t>12</w:t>
            </w:r>
            <w:r w:rsidR="00064897">
              <w:rPr>
                <w:noProof/>
                <w:webHidden/>
              </w:rPr>
              <w:fldChar w:fldCharType="end"/>
            </w:r>
          </w:hyperlink>
        </w:p>
        <w:p w14:paraId="550AB1F6" w14:textId="3AA6F653" w:rsidR="00064897" w:rsidRDefault="003F07B8">
          <w:pPr>
            <w:pStyle w:val="Spistreci2"/>
            <w:tabs>
              <w:tab w:val="left" w:pos="880"/>
              <w:tab w:val="right" w:pos="9062"/>
            </w:tabs>
            <w:rPr>
              <w:rFonts w:asciiTheme="minorHAnsi" w:eastAsiaTheme="minorEastAsia" w:hAnsiTheme="minorHAnsi" w:cstheme="minorBidi"/>
              <w:noProof/>
              <w:szCs w:val="22"/>
            </w:rPr>
          </w:pPr>
          <w:hyperlink w:anchor="_Toc16681204" w:history="1">
            <w:r w:rsidR="00064897" w:rsidRPr="002F6DDC">
              <w:rPr>
                <w:rStyle w:val="Hipercze"/>
                <w:noProof/>
              </w:rPr>
              <w:t>2.1</w:t>
            </w:r>
            <w:r w:rsidR="00064897">
              <w:rPr>
                <w:rFonts w:asciiTheme="minorHAnsi" w:eastAsiaTheme="minorEastAsia" w:hAnsiTheme="minorHAnsi" w:cstheme="minorBidi"/>
                <w:noProof/>
                <w:szCs w:val="22"/>
              </w:rPr>
              <w:tab/>
            </w:r>
            <w:r w:rsidR="00064897" w:rsidRPr="002F6DDC">
              <w:rPr>
                <w:rStyle w:val="Hipercze"/>
                <w:noProof/>
              </w:rPr>
              <w:t>Założenia architektoniczne</w:t>
            </w:r>
            <w:r w:rsidR="00064897">
              <w:rPr>
                <w:noProof/>
                <w:webHidden/>
              </w:rPr>
              <w:tab/>
            </w:r>
            <w:r w:rsidR="00064897">
              <w:rPr>
                <w:noProof/>
                <w:webHidden/>
              </w:rPr>
              <w:fldChar w:fldCharType="begin"/>
            </w:r>
            <w:r w:rsidR="00064897">
              <w:rPr>
                <w:noProof/>
                <w:webHidden/>
              </w:rPr>
              <w:instrText xml:space="preserve"> PAGEREF _Toc16681204 \h </w:instrText>
            </w:r>
            <w:r w:rsidR="00064897">
              <w:rPr>
                <w:noProof/>
                <w:webHidden/>
              </w:rPr>
            </w:r>
            <w:r w:rsidR="00064897">
              <w:rPr>
                <w:noProof/>
                <w:webHidden/>
              </w:rPr>
              <w:fldChar w:fldCharType="separate"/>
            </w:r>
            <w:r w:rsidR="00064897">
              <w:rPr>
                <w:noProof/>
                <w:webHidden/>
              </w:rPr>
              <w:t>12</w:t>
            </w:r>
            <w:r w:rsidR="00064897">
              <w:rPr>
                <w:noProof/>
                <w:webHidden/>
              </w:rPr>
              <w:fldChar w:fldCharType="end"/>
            </w:r>
          </w:hyperlink>
        </w:p>
        <w:p w14:paraId="1659FC57" w14:textId="31E9A256" w:rsidR="00064897" w:rsidRDefault="003F07B8">
          <w:pPr>
            <w:pStyle w:val="Spistreci3"/>
            <w:tabs>
              <w:tab w:val="left" w:pos="1320"/>
              <w:tab w:val="right" w:pos="9062"/>
            </w:tabs>
            <w:rPr>
              <w:rFonts w:asciiTheme="minorHAnsi" w:eastAsiaTheme="minorEastAsia" w:hAnsiTheme="minorHAnsi" w:cstheme="minorBidi"/>
              <w:noProof/>
              <w:szCs w:val="22"/>
            </w:rPr>
          </w:pPr>
          <w:hyperlink w:anchor="_Toc16681205" w:history="1">
            <w:r w:rsidR="00064897" w:rsidRPr="002F6DDC">
              <w:rPr>
                <w:rStyle w:val="Hipercze"/>
                <w:noProof/>
              </w:rPr>
              <w:t>2.1.1</w:t>
            </w:r>
            <w:r w:rsidR="00064897">
              <w:rPr>
                <w:rFonts w:asciiTheme="minorHAnsi" w:eastAsiaTheme="minorEastAsia" w:hAnsiTheme="minorHAnsi" w:cstheme="minorBidi"/>
                <w:noProof/>
                <w:szCs w:val="22"/>
              </w:rPr>
              <w:tab/>
            </w:r>
            <w:r w:rsidR="00064897" w:rsidRPr="002F6DDC">
              <w:rPr>
                <w:rStyle w:val="Hipercze"/>
                <w:noProof/>
              </w:rPr>
              <w:t>Komponenty systemu ProfiBaza</w:t>
            </w:r>
            <w:r w:rsidR="00064897">
              <w:rPr>
                <w:noProof/>
                <w:webHidden/>
              </w:rPr>
              <w:tab/>
            </w:r>
            <w:r w:rsidR="00064897">
              <w:rPr>
                <w:noProof/>
                <w:webHidden/>
              </w:rPr>
              <w:fldChar w:fldCharType="begin"/>
            </w:r>
            <w:r w:rsidR="00064897">
              <w:rPr>
                <w:noProof/>
                <w:webHidden/>
              </w:rPr>
              <w:instrText xml:space="preserve"> PAGEREF _Toc16681205 \h </w:instrText>
            </w:r>
            <w:r w:rsidR="00064897">
              <w:rPr>
                <w:noProof/>
                <w:webHidden/>
              </w:rPr>
            </w:r>
            <w:r w:rsidR="00064897">
              <w:rPr>
                <w:noProof/>
                <w:webHidden/>
              </w:rPr>
              <w:fldChar w:fldCharType="separate"/>
            </w:r>
            <w:r w:rsidR="00064897">
              <w:rPr>
                <w:noProof/>
                <w:webHidden/>
              </w:rPr>
              <w:t>12</w:t>
            </w:r>
            <w:r w:rsidR="00064897">
              <w:rPr>
                <w:noProof/>
                <w:webHidden/>
              </w:rPr>
              <w:fldChar w:fldCharType="end"/>
            </w:r>
          </w:hyperlink>
        </w:p>
        <w:p w14:paraId="15326482" w14:textId="601DCCEB" w:rsidR="00064897" w:rsidRDefault="003F07B8">
          <w:pPr>
            <w:pStyle w:val="Spistreci2"/>
            <w:tabs>
              <w:tab w:val="left" w:pos="880"/>
              <w:tab w:val="right" w:pos="9062"/>
            </w:tabs>
            <w:rPr>
              <w:rFonts w:asciiTheme="minorHAnsi" w:eastAsiaTheme="minorEastAsia" w:hAnsiTheme="minorHAnsi" w:cstheme="minorBidi"/>
              <w:noProof/>
              <w:szCs w:val="22"/>
            </w:rPr>
          </w:pPr>
          <w:hyperlink w:anchor="_Toc16681206" w:history="1">
            <w:r w:rsidR="00064897" w:rsidRPr="002F6DDC">
              <w:rPr>
                <w:rStyle w:val="Hipercze"/>
                <w:noProof/>
              </w:rPr>
              <w:t>2.2</w:t>
            </w:r>
            <w:r w:rsidR="00064897">
              <w:rPr>
                <w:rFonts w:asciiTheme="minorHAnsi" w:eastAsiaTheme="minorEastAsia" w:hAnsiTheme="minorHAnsi" w:cstheme="minorBidi"/>
                <w:noProof/>
                <w:szCs w:val="22"/>
              </w:rPr>
              <w:tab/>
            </w:r>
            <w:r w:rsidR="00064897" w:rsidRPr="002F6DDC">
              <w:rPr>
                <w:rStyle w:val="Hipercze"/>
                <w:noProof/>
              </w:rPr>
              <w:t>Interfejsy zewnętrzne systemu ProfiBaza</w:t>
            </w:r>
            <w:r w:rsidR="00064897">
              <w:rPr>
                <w:noProof/>
                <w:webHidden/>
              </w:rPr>
              <w:tab/>
            </w:r>
            <w:r w:rsidR="00064897">
              <w:rPr>
                <w:noProof/>
                <w:webHidden/>
              </w:rPr>
              <w:fldChar w:fldCharType="begin"/>
            </w:r>
            <w:r w:rsidR="00064897">
              <w:rPr>
                <w:noProof/>
                <w:webHidden/>
              </w:rPr>
              <w:instrText xml:space="preserve"> PAGEREF _Toc16681206 \h </w:instrText>
            </w:r>
            <w:r w:rsidR="00064897">
              <w:rPr>
                <w:noProof/>
                <w:webHidden/>
              </w:rPr>
            </w:r>
            <w:r w:rsidR="00064897">
              <w:rPr>
                <w:noProof/>
                <w:webHidden/>
              </w:rPr>
              <w:fldChar w:fldCharType="separate"/>
            </w:r>
            <w:r w:rsidR="00064897">
              <w:rPr>
                <w:noProof/>
                <w:webHidden/>
              </w:rPr>
              <w:t>13</w:t>
            </w:r>
            <w:r w:rsidR="00064897">
              <w:rPr>
                <w:noProof/>
                <w:webHidden/>
              </w:rPr>
              <w:fldChar w:fldCharType="end"/>
            </w:r>
          </w:hyperlink>
        </w:p>
        <w:p w14:paraId="49468CF8" w14:textId="330FDEFB" w:rsidR="00064897" w:rsidRDefault="003F07B8">
          <w:pPr>
            <w:pStyle w:val="Spistreci2"/>
            <w:tabs>
              <w:tab w:val="left" w:pos="880"/>
              <w:tab w:val="right" w:pos="9062"/>
            </w:tabs>
            <w:rPr>
              <w:rFonts w:asciiTheme="minorHAnsi" w:eastAsiaTheme="minorEastAsia" w:hAnsiTheme="minorHAnsi" w:cstheme="minorBidi"/>
              <w:noProof/>
              <w:szCs w:val="22"/>
            </w:rPr>
          </w:pPr>
          <w:hyperlink w:anchor="_Toc16681207" w:history="1">
            <w:r w:rsidR="00064897" w:rsidRPr="002F6DDC">
              <w:rPr>
                <w:rStyle w:val="Hipercze"/>
                <w:noProof/>
              </w:rPr>
              <w:t>2.3</w:t>
            </w:r>
            <w:r w:rsidR="00064897">
              <w:rPr>
                <w:rFonts w:asciiTheme="minorHAnsi" w:eastAsiaTheme="minorEastAsia" w:hAnsiTheme="minorHAnsi" w:cstheme="minorBidi"/>
                <w:noProof/>
                <w:szCs w:val="22"/>
              </w:rPr>
              <w:tab/>
            </w:r>
            <w:r w:rsidR="00064897" w:rsidRPr="002F6DDC">
              <w:rPr>
                <w:rStyle w:val="Hipercze"/>
                <w:noProof/>
              </w:rPr>
              <w:t>Zakładane obciążenie systemu</w:t>
            </w:r>
            <w:r w:rsidR="00064897">
              <w:rPr>
                <w:noProof/>
                <w:webHidden/>
              </w:rPr>
              <w:tab/>
            </w:r>
            <w:r w:rsidR="00064897">
              <w:rPr>
                <w:noProof/>
                <w:webHidden/>
              </w:rPr>
              <w:fldChar w:fldCharType="begin"/>
            </w:r>
            <w:r w:rsidR="00064897">
              <w:rPr>
                <w:noProof/>
                <w:webHidden/>
              </w:rPr>
              <w:instrText xml:space="preserve"> PAGEREF _Toc16681207 \h </w:instrText>
            </w:r>
            <w:r w:rsidR="00064897">
              <w:rPr>
                <w:noProof/>
                <w:webHidden/>
              </w:rPr>
            </w:r>
            <w:r w:rsidR="00064897">
              <w:rPr>
                <w:noProof/>
                <w:webHidden/>
              </w:rPr>
              <w:fldChar w:fldCharType="separate"/>
            </w:r>
            <w:r w:rsidR="00064897">
              <w:rPr>
                <w:noProof/>
                <w:webHidden/>
              </w:rPr>
              <w:t>13</w:t>
            </w:r>
            <w:r w:rsidR="00064897">
              <w:rPr>
                <w:noProof/>
                <w:webHidden/>
              </w:rPr>
              <w:fldChar w:fldCharType="end"/>
            </w:r>
          </w:hyperlink>
        </w:p>
        <w:p w14:paraId="329AD359" w14:textId="1A5AFF11" w:rsidR="00064897" w:rsidRDefault="003F07B8">
          <w:pPr>
            <w:pStyle w:val="Spistreci2"/>
            <w:tabs>
              <w:tab w:val="left" w:pos="880"/>
              <w:tab w:val="right" w:pos="9062"/>
            </w:tabs>
            <w:rPr>
              <w:rFonts w:asciiTheme="minorHAnsi" w:eastAsiaTheme="minorEastAsia" w:hAnsiTheme="minorHAnsi" w:cstheme="minorBidi"/>
              <w:noProof/>
              <w:szCs w:val="22"/>
            </w:rPr>
          </w:pPr>
          <w:hyperlink w:anchor="_Toc16681208" w:history="1">
            <w:r w:rsidR="00064897" w:rsidRPr="002F6DDC">
              <w:rPr>
                <w:rStyle w:val="Hipercze"/>
                <w:noProof/>
              </w:rPr>
              <w:t>2.4</w:t>
            </w:r>
            <w:r w:rsidR="00064897">
              <w:rPr>
                <w:rFonts w:asciiTheme="minorHAnsi" w:eastAsiaTheme="minorEastAsia" w:hAnsiTheme="minorHAnsi" w:cstheme="minorBidi"/>
                <w:noProof/>
                <w:szCs w:val="22"/>
              </w:rPr>
              <w:tab/>
            </w:r>
            <w:r w:rsidR="00064897" w:rsidRPr="002F6DDC">
              <w:rPr>
                <w:rStyle w:val="Hipercze"/>
                <w:noProof/>
              </w:rPr>
              <w:t>Iteracyjna realizacja wymagań funkcjonalnych</w:t>
            </w:r>
            <w:r w:rsidR="00064897">
              <w:rPr>
                <w:noProof/>
                <w:webHidden/>
              </w:rPr>
              <w:tab/>
            </w:r>
            <w:r w:rsidR="00064897">
              <w:rPr>
                <w:noProof/>
                <w:webHidden/>
              </w:rPr>
              <w:fldChar w:fldCharType="begin"/>
            </w:r>
            <w:r w:rsidR="00064897">
              <w:rPr>
                <w:noProof/>
                <w:webHidden/>
              </w:rPr>
              <w:instrText xml:space="preserve"> PAGEREF _Toc16681208 \h </w:instrText>
            </w:r>
            <w:r w:rsidR="00064897">
              <w:rPr>
                <w:noProof/>
                <w:webHidden/>
              </w:rPr>
            </w:r>
            <w:r w:rsidR="00064897">
              <w:rPr>
                <w:noProof/>
                <w:webHidden/>
              </w:rPr>
              <w:fldChar w:fldCharType="separate"/>
            </w:r>
            <w:r w:rsidR="00064897">
              <w:rPr>
                <w:noProof/>
                <w:webHidden/>
              </w:rPr>
              <w:t>13</w:t>
            </w:r>
            <w:r w:rsidR="00064897">
              <w:rPr>
                <w:noProof/>
                <w:webHidden/>
              </w:rPr>
              <w:fldChar w:fldCharType="end"/>
            </w:r>
          </w:hyperlink>
        </w:p>
        <w:p w14:paraId="78AABB38" w14:textId="413496BF" w:rsidR="00064897" w:rsidRDefault="003F07B8">
          <w:pPr>
            <w:pStyle w:val="Spistreci1"/>
            <w:tabs>
              <w:tab w:val="left" w:pos="440"/>
              <w:tab w:val="right" w:pos="9062"/>
            </w:tabs>
            <w:rPr>
              <w:rFonts w:asciiTheme="minorHAnsi" w:eastAsiaTheme="minorEastAsia" w:hAnsiTheme="minorHAnsi" w:cstheme="minorBidi"/>
              <w:noProof/>
              <w:szCs w:val="22"/>
            </w:rPr>
          </w:pPr>
          <w:hyperlink w:anchor="_Toc16681209" w:history="1">
            <w:r w:rsidR="00064897" w:rsidRPr="002F6DDC">
              <w:rPr>
                <w:rStyle w:val="Hipercze"/>
                <w:noProof/>
              </w:rPr>
              <w:t>3</w:t>
            </w:r>
            <w:r w:rsidR="00064897">
              <w:rPr>
                <w:rFonts w:asciiTheme="minorHAnsi" w:eastAsiaTheme="minorEastAsia" w:hAnsiTheme="minorHAnsi" w:cstheme="minorBidi"/>
                <w:noProof/>
                <w:szCs w:val="22"/>
              </w:rPr>
              <w:tab/>
            </w:r>
            <w:r w:rsidR="00064897" w:rsidRPr="002F6DDC">
              <w:rPr>
                <w:rStyle w:val="Hipercze"/>
                <w:noProof/>
              </w:rPr>
              <w:t>Wymagania funkcjonalne</w:t>
            </w:r>
            <w:r w:rsidR="00064897">
              <w:rPr>
                <w:noProof/>
                <w:webHidden/>
              </w:rPr>
              <w:tab/>
            </w:r>
            <w:r w:rsidR="00064897">
              <w:rPr>
                <w:noProof/>
                <w:webHidden/>
              </w:rPr>
              <w:fldChar w:fldCharType="begin"/>
            </w:r>
            <w:r w:rsidR="00064897">
              <w:rPr>
                <w:noProof/>
                <w:webHidden/>
              </w:rPr>
              <w:instrText xml:space="preserve"> PAGEREF _Toc16681209 \h </w:instrText>
            </w:r>
            <w:r w:rsidR="00064897">
              <w:rPr>
                <w:noProof/>
                <w:webHidden/>
              </w:rPr>
            </w:r>
            <w:r w:rsidR="00064897">
              <w:rPr>
                <w:noProof/>
                <w:webHidden/>
              </w:rPr>
              <w:fldChar w:fldCharType="separate"/>
            </w:r>
            <w:r w:rsidR="00064897">
              <w:rPr>
                <w:noProof/>
                <w:webHidden/>
              </w:rPr>
              <w:t>16</w:t>
            </w:r>
            <w:r w:rsidR="00064897">
              <w:rPr>
                <w:noProof/>
                <w:webHidden/>
              </w:rPr>
              <w:fldChar w:fldCharType="end"/>
            </w:r>
          </w:hyperlink>
        </w:p>
        <w:p w14:paraId="48DD54E5" w14:textId="2F7D96F9" w:rsidR="00064897" w:rsidRDefault="003F07B8">
          <w:pPr>
            <w:pStyle w:val="Spistreci2"/>
            <w:tabs>
              <w:tab w:val="left" w:pos="880"/>
              <w:tab w:val="right" w:pos="9062"/>
            </w:tabs>
            <w:rPr>
              <w:rFonts w:asciiTheme="minorHAnsi" w:eastAsiaTheme="minorEastAsia" w:hAnsiTheme="minorHAnsi" w:cstheme="minorBidi"/>
              <w:noProof/>
              <w:szCs w:val="22"/>
            </w:rPr>
          </w:pPr>
          <w:hyperlink w:anchor="_Toc16681210" w:history="1">
            <w:r w:rsidR="00064897" w:rsidRPr="002F6DDC">
              <w:rPr>
                <w:rStyle w:val="Hipercze"/>
                <w:noProof/>
              </w:rPr>
              <w:t>3.1</w:t>
            </w:r>
            <w:r w:rsidR="00064897">
              <w:rPr>
                <w:rFonts w:asciiTheme="minorHAnsi" w:eastAsiaTheme="minorEastAsia" w:hAnsiTheme="minorHAnsi" w:cstheme="minorBidi"/>
                <w:noProof/>
                <w:szCs w:val="22"/>
              </w:rPr>
              <w:tab/>
            </w:r>
            <w:r w:rsidR="00064897" w:rsidRPr="002F6DDC">
              <w:rPr>
                <w:rStyle w:val="Hipercze"/>
                <w:noProof/>
              </w:rPr>
              <w:t>Wymagania ogólne systemu</w:t>
            </w:r>
            <w:r w:rsidR="00064897">
              <w:rPr>
                <w:noProof/>
                <w:webHidden/>
              </w:rPr>
              <w:tab/>
            </w:r>
            <w:r w:rsidR="00064897">
              <w:rPr>
                <w:noProof/>
                <w:webHidden/>
              </w:rPr>
              <w:fldChar w:fldCharType="begin"/>
            </w:r>
            <w:r w:rsidR="00064897">
              <w:rPr>
                <w:noProof/>
                <w:webHidden/>
              </w:rPr>
              <w:instrText xml:space="preserve"> PAGEREF _Toc16681210 \h </w:instrText>
            </w:r>
            <w:r w:rsidR="00064897">
              <w:rPr>
                <w:noProof/>
                <w:webHidden/>
              </w:rPr>
            </w:r>
            <w:r w:rsidR="00064897">
              <w:rPr>
                <w:noProof/>
                <w:webHidden/>
              </w:rPr>
              <w:fldChar w:fldCharType="separate"/>
            </w:r>
            <w:r w:rsidR="00064897">
              <w:rPr>
                <w:noProof/>
                <w:webHidden/>
              </w:rPr>
              <w:t>16</w:t>
            </w:r>
            <w:r w:rsidR="00064897">
              <w:rPr>
                <w:noProof/>
                <w:webHidden/>
              </w:rPr>
              <w:fldChar w:fldCharType="end"/>
            </w:r>
          </w:hyperlink>
        </w:p>
        <w:p w14:paraId="6E0EB147" w14:textId="3624693B" w:rsidR="00064897" w:rsidRDefault="003F07B8">
          <w:pPr>
            <w:pStyle w:val="Spistreci2"/>
            <w:tabs>
              <w:tab w:val="left" w:pos="880"/>
              <w:tab w:val="right" w:pos="9062"/>
            </w:tabs>
            <w:rPr>
              <w:rFonts w:asciiTheme="minorHAnsi" w:eastAsiaTheme="minorEastAsia" w:hAnsiTheme="minorHAnsi" w:cstheme="minorBidi"/>
              <w:noProof/>
              <w:szCs w:val="22"/>
            </w:rPr>
          </w:pPr>
          <w:hyperlink w:anchor="_Toc16681211" w:history="1">
            <w:r w:rsidR="00064897" w:rsidRPr="002F6DDC">
              <w:rPr>
                <w:rStyle w:val="Hipercze"/>
                <w:noProof/>
              </w:rPr>
              <w:t>3.2</w:t>
            </w:r>
            <w:r w:rsidR="00064897">
              <w:rPr>
                <w:rFonts w:asciiTheme="minorHAnsi" w:eastAsiaTheme="minorEastAsia" w:hAnsiTheme="minorHAnsi" w:cstheme="minorBidi"/>
                <w:noProof/>
                <w:szCs w:val="22"/>
              </w:rPr>
              <w:tab/>
            </w:r>
            <w:r w:rsidR="00064897" w:rsidRPr="002F6DDC">
              <w:rPr>
                <w:rStyle w:val="Hipercze"/>
                <w:noProof/>
              </w:rPr>
              <w:t>Moduł rejestracji MZ</w:t>
            </w:r>
            <w:r w:rsidR="00064897">
              <w:rPr>
                <w:noProof/>
                <w:webHidden/>
              </w:rPr>
              <w:tab/>
            </w:r>
            <w:r w:rsidR="00064897">
              <w:rPr>
                <w:noProof/>
                <w:webHidden/>
              </w:rPr>
              <w:fldChar w:fldCharType="begin"/>
            </w:r>
            <w:r w:rsidR="00064897">
              <w:rPr>
                <w:noProof/>
                <w:webHidden/>
              </w:rPr>
              <w:instrText xml:space="preserve"> PAGEREF _Toc16681211 \h </w:instrText>
            </w:r>
            <w:r w:rsidR="00064897">
              <w:rPr>
                <w:noProof/>
                <w:webHidden/>
              </w:rPr>
            </w:r>
            <w:r w:rsidR="00064897">
              <w:rPr>
                <w:noProof/>
                <w:webHidden/>
              </w:rPr>
              <w:fldChar w:fldCharType="separate"/>
            </w:r>
            <w:r w:rsidR="00064897">
              <w:rPr>
                <w:noProof/>
                <w:webHidden/>
              </w:rPr>
              <w:t>19</w:t>
            </w:r>
            <w:r w:rsidR="00064897">
              <w:rPr>
                <w:noProof/>
                <w:webHidden/>
              </w:rPr>
              <w:fldChar w:fldCharType="end"/>
            </w:r>
          </w:hyperlink>
        </w:p>
        <w:p w14:paraId="44B3D3B3" w14:textId="484397F6" w:rsidR="00064897" w:rsidRDefault="003F07B8">
          <w:pPr>
            <w:pStyle w:val="Spistreci2"/>
            <w:tabs>
              <w:tab w:val="left" w:pos="880"/>
              <w:tab w:val="right" w:pos="9062"/>
            </w:tabs>
            <w:rPr>
              <w:rFonts w:asciiTheme="minorHAnsi" w:eastAsiaTheme="minorEastAsia" w:hAnsiTheme="minorHAnsi" w:cstheme="minorBidi"/>
              <w:noProof/>
              <w:szCs w:val="22"/>
            </w:rPr>
          </w:pPr>
          <w:hyperlink w:anchor="_Toc16681212" w:history="1">
            <w:r w:rsidR="00064897" w:rsidRPr="002F6DDC">
              <w:rPr>
                <w:rStyle w:val="Hipercze"/>
                <w:noProof/>
              </w:rPr>
              <w:t>3.3</w:t>
            </w:r>
            <w:r w:rsidR="00064897">
              <w:rPr>
                <w:rFonts w:asciiTheme="minorHAnsi" w:eastAsiaTheme="minorEastAsia" w:hAnsiTheme="minorHAnsi" w:cstheme="minorBidi"/>
                <w:noProof/>
                <w:szCs w:val="22"/>
              </w:rPr>
              <w:tab/>
            </w:r>
            <w:r w:rsidR="00064897" w:rsidRPr="002F6DDC">
              <w:rPr>
                <w:rStyle w:val="Hipercze"/>
                <w:noProof/>
              </w:rPr>
              <w:t>Moduł Programów Zdrowotnych</w:t>
            </w:r>
            <w:r w:rsidR="00064897">
              <w:rPr>
                <w:noProof/>
                <w:webHidden/>
              </w:rPr>
              <w:tab/>
            </w:r>
            <w:r w:rsidR="00064897">
              <w:rPr>
                <w:noProof/>
                <w:webHidden/>
              </w:rPr>
              <w:fldChar w:fldCharType="begin"/>
            </w:r>
            <w:r w:rsidR="00064897">
              <w:rPr>
                <w:noProof/>
                <w:webHidden/>
              </w:rPr>
              <w:instrText xml:space="preserve"> PAGEREF _Toc16681212 \h </w:instrText>
            </w:r>
            <w:r w:rsidR="00064897">
              <w:rPr>
                <w:noProof/>
                <w:webHidden/>
              </w:rPr>
            </w:r>
            <w:r w:rsidR="00064897">
              <w:rPr>
                <w:noProof/>
                <w:webHidden/>
              </w:rPr>
              <w:fldChar w:fldCharType="separate"/>
            </w:r>
            <w:r w:rsidR="00064897">
              <w:rPr>
                <w:noProof/>
                <w:webHidden/>
              </w:rPr>
              <w:t>26</w:t>
            </w:r>
            <w:r w:rsidR="00064897">
              <w:rPr>
                <w:noProof/>
                <w:webHidden/>
              </w:rPr>
              <w:fldChar w:fldCharType="end"/>
            </w:r>
          </w:hyperlink>
        </w:p>
        <w:p w14:paraId="41CD4AE0" w14:textId="7168BA6A" w:rsidR="00064897" w:rsidRDefault="003F07B8">
          <w:pPr>
            <w:pStyle w:val="Spistreci2"/>
            <w:tabs>
              <w:tab w:val="left" w:pos="880"/>
              <w:tab w:val="right" w:pos="9062"/>
            </w:tabs>
            <w:rPr>
              <w:rFonts w:asciiTheme="minorHAnsi" w:eastAsiaTheme="minorEastAsia" w:hAnsiTheme="minorHAnsi" w:cstheme="minorBidi"/>
              <w:noProof/>
              <w:szCs w:val="22"/>
            </w:rPr>
          </w:pPr>
          <w:hyperlink w:anchor="_Toc16681213" w:history="1">
            <w:r w:rsidR="00064897" w:rsidRPr="002F6DDC">
              <w:rPr>
                <w:rStyle w:val="Hipercze"/>
                <w:noProof/>
              </w:rPr>
              <w:t>3.4</w:t>
            </w:r>
            <w:r w:rsidR="00064897">
              <w:rPr>
                <w:rFonts w:asciiTheme="minorHAnsi" w:eastAsiaTheme="minorEastAsia" w:hAnsiTheme="minorHAnsi" w:cstheme="minorBidi"/>
                <w:noProof/>
                <w:szCs w:val="22"/>
              </w:rPr>
              <w:tab/>
            </w:r>
            <w:r w:rsidR="00064897" w:rsidRPr="002F6DDC">
              <w:rPr>
                <w:rStyle w:val="Hipercze"/>
                <w:noProof/>
              </w:rPr>
              <w:t>Moduł AOTMiT</w:t>
            </w:r>
            <w:r w:rsidR="00064897">
              <w:rPr>
                <w:noProof/>
                <w:webHidden/>
              </w:rPr>
              <w:tab/>
            </w:r>
            <w:r w:rsidR="00064897">
              <w:rPr>
                <w:noProof/>
                <w:webHidden/>
              </w:rPr>
              <w:fldChar w:fldCharType="begin"/>
            </w:r>
            <w:r w:rsidR="00064897">
              <w:rPr>
                <w:noProof/>
                <w:webHidden/>
              </w:rPr>
              <w:instrText xml:space="preserve"> PAGEREF _Toc16681213 \h </w:instrText>
            </w:r>
            <w:r w:rsidR="00064897">
              <w:rPr>
                <w:noProof/>
                <w:webHidden/>
              </w:rPr>
            </w:r>
            <w:r w:rsidR="00064897">
              <w:rPr>
                <w:noProof/>
                <w:webHidden/>
              </w:rPr>
              <w:fldChar w:fldCharType="separate"/>
            </w:r>
            <w:r w:rsidR="00064897">
              <w:rPr>
                <w:noProof/>
                <w:webHidden/>
              </w:rPr>
              <w:t>33</w:t>
            </w:r>
            <w:r w:rsidR="00064897">
              <w:rPr>
                <w:noProof/>
                <w:webHidden/>
              </w:rPr>
              <w:fldChar w:fldCharType="end"/>
            </w:r>
          </w:hyperlink>
        </w:p>
        <w:p w14:paraId="7BBE4CD6" w14:textId="3D7CCEBF" w:rsidR="00064897" w:rsidRDefault="003F07B8">
          <w:pPr>
            <w:pStyle w:val="Spistreci2"/>
            <w:tabs>
              <w:tab w:val="left" w:pos="880"/>
              <w:tab w:val="right" w:pos="9062"/>
            </w:tabs>
            <w:rPr>
              <w:rFonts w:asciiTheme="minorHAnsi" w:eastAsiaTheme="minorEastAsia" w:hAnsiTheme="minorHAnsi" w:cstheme="minorBidi"/>
              <w:noProof/>
              <w:szCs w:val="22"/>
            </w:rPr>
          </w:pPr>
          <w:hyperlink w:anchor="_Toc16681214" w:history="1">
            <w:r w:rsidR="00064897" w:rsidRPr="002F6DDC">
              <w:rPr>
                <w:rStyle w:val="Hipercze"/>
                <w:noProof/>
              </w:rPr>
              <w:t>3.5</w:t>
            </w:r>
            <w:r w:rsidR="00064897">
              <w:rPr>
                <w:rFonts w:asciiTheme="minorHAnsi" w:eastAsiaTheme="minorEastAsia" w:hAnsiTheme="minorHAnsi" w:cstheme="minorBidi"/>
                <w:noProof/>
                <w:szCs w:val="22"/>
              </w:rPr>
              <w:tab/>
            </w:r>
            <w:r w:rsidR="00064897" w:rsidRPr="002F6DDC">
              <w:rPr>
                <w:rStyle w:val="Hipercze"/>
                <w:noProof/>
              </w:rPr>
              <w:t>Obszar Sytuacji Zdrowotnej</w:t>
            </w:r>
            <w:r w:rsidR="00064897">
              <w:rPr>
                <w:noProof/>
                <w:webHidden/>
              </w:rPr>
              <w:tab/>
            </w:r>
            <w:r w:rsidR="00064897">
              <w:rPr>
                <w:noProof/>
                <w:webHidden/>
              </w:rPr>
              <w:fldChar w:fldCharType="begin"/>
            </w:r>
            <w:r w:rsidR="00064897">
              <w:rPr>
                <w:noProof/>
                <w:webHidden/>
              </w:rPr>
              <w:instrText xml:space="preserve"> PAGEREF _Toc16681214 \h </w:instrText>
            </w:r>
            <w:r w:rsidR="00064897">
              <w:rPr>
                <w:noProof/>
                <w:webHidden/>
              </w:rPr>
            </w:r>
            <w:r w:rsidR="00064897">
              <w:rPr>
                <w:noProof/>
                <w:webHidden/>
              </w:rPr>
              <w:fldChar w:fldCharType="separate"/>
            </w:r>
            <w:r w:rsidR="00064897">
              <w:rPr>
                <w:noProof/>
                <w:webHidden/>
              </w:rPr>
              <w:t>37</w:t>
            </w:r>
            <w:r w:rsidR="00064897">
              <w:rPr>
                <w:noProof/>
                <w:webHidden/>
              </w:rPr>
              <w:fldChar w:fldCharType="end"/>
            </w:r>
          </w:hyperlink>
        </w:p>
        <w:p w14:paraId="4E96A94C" w14:textId="04BEC85F" w:rsidR="00064897" w:rsidRDefault="003F07B8">
          <w:pPr>
            <w:pStyle w:val="Spistreci2"/>
            <w:tabs>
              <w:tab w:val="left" w:pos="880"/>
              <w:tab w:val="right" w:pos="9062"/>
            </w:tabs>
            <w:rPr>
              <w:rFonts w:asciiTheme="minorHAnsi" w:eastAsiaTheme="minorEastAsia" w:hAnsiTheme="minorHAnsi" w:cstheme="minorBidi"/>
              <w:noProof/>
              <w:szCs w:val="22"/>
            </w:rPr>
          </w:pPr>
          <w:hyperlink w:anchor="_Toc16681215" w:history="1">
            <w:r w:rsidR="00064897" w:rsidRPr="002F6DDC">
              <w:rPr>
                <w:rStyle w:val="Hipercze"/>
                <w:noProof/>
              </w:rPr>
              <w:t>3.6</w:t>
            </w:r>
            <w:r w:rsidR="00064897">
              <w:rPr>
                <w:rFonts w:asciiTheme="minorHAnsi" w:eastAsiaTheme="minorEastAsia" w:hAnsiTheme="minorHAnsi" w:cstheme="minorBidi"/>
                <w:noProof/>
                <w:szCs w:val="22"/>
              </w:rPr>
              <w:tab/>
            </w:r>
            <w:r w:rsidR="00064897" w:rsidRPr="002F6DDC">
              <w:rPr>
                <w:rStyle w:val="Hipercze"/>
                <w:noProof/>
              </w:rPr>
              <w:t>Rejestr podmiotów</w:t>
            </w:r>
            <w:r w:rsidR="00064897">
              <w:rPr>
                <w:noProof/>
                <w:webHidden/>
              </w:rPr>
              <w:tab/>
            </w:r>
            <w:r w:rsidR="00064897">
              <w:rPr>
                <w:noProof/>
                <w:webHidden/>
              </w:rPr>
              <w:fldChar w:fldCharType="begin"/>
            </w:r>
            <w:r w:rsidR="00064897">
              <w:rPr>
                <w:noProof/>
                <w:webHidden/>
              </w:rPr>
              <w:instrText xml:space="preserve"> PAGEREF _Toc16681215 \h </w:instrText>
            </w:r>
            <w:r w:rsidR="00064897">
              <w:rPr>
                <w:noProof/>
                <w:webHidden/>
              </w:rPr>
            </w:r>
            <w:r w:rsidR="00064897">
              <w:rPr>
                <w:noProof/>
                <w:webHidden/>
              </w:rPr>
              <w:fldChar w:fldCharType="separate"/>
            </w:r>
            <w:r w:rsidR="00064897">
              <w:rPr>
                <w:noProof/>
                <w:webHidden/>
              </w:rPr>
              <w:t>43</w:t>
            </w:r>
            <w:r w:rsidR="00064897">
              <w:rPr>
                <w:noProof/>
                <w:webHidden/>
              </w:rPr>
              <w:fldChar w:fldCharType="end"/>
            </w:r>
          </w:hyperlink>
        </w:p>
        <w:p w14:paraId="04E9B6AF" w14:textId="56645423" w:rsidR="00064897" w:rsidRDefault="003F07B8">
          <w:pPr>
            <w:pStyle w:val="Spistreci2"/>
            <w:tabs>
              <w:tab w:val="left" w:pos="880"/>
              <w:tab w:val="right" w:pos="9062"/>
            </w:tabs>
            <w:rPr>
              <w:rFonts w:asciiTheme="minorHAnsi" w:eastAsiaTheme="minorEastAsia" w:hAnsiTheme="minorHAnsi" w:cstheme="minorBidi"/>
              <w:noProof/>
              <w:szCs w:val="22"/>
            </w:rPr>
          </w:pPr>
          <w:hyperlink w:anchor="_Toc16681216" w:history="1">
            <w:r w:rsidR="00064897" w:rsidRPr="002F6DDC">
              <w:rPr>
                <w:rStyle w:val="Hipercze"/>
                <w:noProof/>
              </w:rPr>
              <w:t>3.7</w:t>
            </w:r>
            <w:r w:rsidR="00064897">
              <w:rPr>
                <w:rFonts w:asciiTheme="minorHAnsi" w:eastAsiaTheme="minorEastAsia" w:hAnsiTheme="minorHAnsi" w:cstheme="minorBidi"/>
                <w:noProof/>
                <w:szCs w:val="22"/>
              </w:rPr>
              <w:tab/>
            </w:r>
            <w:r w:rsidR="00064897" w:rsidRPr="002F6DDC">
              <w:rPr>
                <w:rStyle w:val="Hipercze"/>
                <w:noProof/>
              </w:rPr>
              <w:t>Moduł udostępniania ISP</w:t>
            </w:r>
            <w:r w:rsidR="00064897">
              <w:rPr>
                <w:noProof/>
                <w:webHidden/>
              </w:rPr>
              <w:tab/>
            </w:r>
            <w:r w:rsidR="00064897">
              <w:rPr>
                <w:noProof/>
                <w:webHidden/>
              </w:rPr>
              <w:fldChar w:fldCharType="begin"/>
            </w:r>
            <w:r w:rsidR="00064897">
              <w:rPr>
                <w:noProof/>
                <w:webHidden/>
              </w:rPr>
              <w:instrText xml:space="preserve"> PAGEREF _Toc16681216 \h </w:instrText>
            </w:r>
            <w:r w:rsidR="00064897">
              <w:rPr>
                <w:noProof/>
                <w:webHidden/>
              </w:rPr>
            </w:r>
            <w:r w:rsidR="00064897">
              <w:rPr>
                <w:noProof/>
                <w:webHidden/>
              </w:rPr>
              <w:fldChar w:fldCharType="separate"/>
            </w:r>
            <w:r w:rsidR="00064897">
              <w:rPr>
                <w:noProof/>
                <w:webHidden/>
              </w:rPr>
              <w:t>46</w:t>
            </w:r>
            <w:r w:rsidR="00064897">
              <w:rPr>
                <w:noProof/>
                <w:webHidden/>
              </w:rPr>
              <w:fldChar w:fldCharType="end"/>
            </w:r>
          </w:hyperlink>
        </w:p>
        <w:p w14:paraId="15120489" w14:textId="2E0675B8" w:rsidR="00064897" w:rsidRDefault="003F07B8">
          <w:pPr>
            <w:pStyle w:val="Spistreci2"/>
            <w:tabs>
              <w:tab w:val="left" w:pos="1100"/>
              <w:tab w:val="right" w:pos="9062"/>
            </w:tabs>
            <w:rPr>
              <w:rFonts w:asciiTheme="minorHAnsi" w:eastAsiaTheme="minorEastAsia" w:hAnsiTheme="minorHAnsi" w:cstheme="minorBidi"/>
              <w:noProof/>
              <w:szCs w:val="22"/>
            </w:rPr>
          </w:pPr>
          <w:hyperlink w:anchor="_Toc16681217" w:history="1">
            <w:r w:rsidR="00064897" w:rsidRPr="002F6DDC">
              <w:rPr>
                <w:rStyle w:val="Hipercze"/>
                <w:noProof/>
              </w:rPr>
              <w:t>3.7.1</w:t>
            </w:r>
            <w:r w:rsidR="00064897">
              <w:rPr>
                <w:rFonts w:asciiTheme="minorHAnsi" w:eastAsiaTheme="minorEastAsia" w:hAnsiTheme="minorHAnsi" w:cstheme="minorBidi"/>
                <w:noProof/>
                <w:szCs w:val="22"/>
              </w:rPr>
              <w:tab/>
            </w:r>
            <w:r w:rsidR="00064897" w:rsidRPr="002F6DDC">
              <w:rPr>
                <w:rStyle w:val="Hipercze"/>
                <w:noProof/>
              </w:rPr>
              <w:t>Dostosowanie istniejącego systemu ISP</w:t>
            </w:r>
            <w:r w:rsidR="00064897">
              <w:rPr>
                <w:noProof/>
                <w:webHidden/>
              </w:rPr>
              <w:tab/>
            </w:r>
            <w:r w:rsidR="00064897">
              <w:rPr>
                <w:noProof/>
                <w:webHidden/>
              </w:rPr>
              <w:fldChar w:fldCharType="begin"/>
            </w:r>
            <w:r w:rsidR="00064897">
              <w:rPr>
                <w:noProof/>
                <w:webHidden/>
              </w:rPr>
              <w:instrText xml:space="preserve"> PAGEREF _Toc16681217 \h </w:instrText>
            </w:r>
            <w:r w:rsidR="00064897">
              <w:rPr>
                <w:noProof/>
                <w:webHidden/>
              </w:rPr>
            </w:r>
            <w:r w:rsidR="00064897">
              <w:rPr>
                <w:noProof/>
                <w:webHidden/>
              </w:rPr>
              <w:fldChar w:fldCharType="separate"/>
            </w:r>
            <w:r w:rsidR="00064897">
              <w:rPr>
                <w:noProof/>
                <w:webHidden/>
              </w:rPr>
              <w:t>51</w:t>
            </w:r>
            <w:r w:rsidR="00064897">
              <w:rPr>
                <w:noProof/>
                <w:webHidden/>
              </w:rPr>
              <w:fldChar w:fldCharType="end"/>
            </w:r>
          </w:hyperlink>
        </w:p>
        <w:p w14:paraId="6F44AEA5" w14:textId="4C676657" w:rsidR="00064897" w:rsidRDefault="003F07B8">
          <w:pPr>
            <w:pStyle w:val="Spistreci2"/>
            <w:tabs>
              <w:tab w:val="left" w:pos="880"/>
              <w:tab w:val="right" w:pos="9062"/>
            </w:tabs>
            <w:rPr>
              <w:rFonts w:asciiTheme="minorHAnsi" w:eastAsiaTheme="minorEastAsia" w:hAnsiTheme="minorHAnsi" w:cstheme="minorBidi"/>
              <w:noProof/>
              <w:szCs w:val="22"/>
            </w:rPr>
          </w:pPr>
          <w:hyperlink w:anchor="_Toc16681218" w:history="1">
            <w:r w:rsidR="00064897" w:rsidRPr="002F6DDC">
              <w:rPr>
                <w:rStyle w:val="Hipercze"/>
                <w:noProof/>
              </w:rPr>
              <w:t>3.8</w:t>
            </w:r>
            <w:r w:rsidR="00064897">
              <w:rPr>
                <w:rFonts w:asciiTheme="minorHAnsi" w:eastAsiaTheme="minorEastAsia" w:hAnsiTheme="minorHAnsi" w:cstheme="minorBidi"/>
                <w:noProof/>
                <w:szCs w:val="22"/>
              </w:rPr>
              <w:tab/>
            </w:r>
            <w:r w:rsidR="00064897" w:rsidRPr="002F6DDC">
              <w:rPr>
                <w:rStyle w:val="Hipercze"/>
                <w:noProof/>
              </w:rPr>
              <w:t>Moduł generowania danych dla ISP</w:t>
            </w:r>
            <w:r w:rsidR="00064897">
              <w:rPr>
                <w:noProof/>
                <w:webHidden/>
              </w:rPr>
              <w:tab/>
            </w:r>
            <w:r w:rsidR="00064897">
              <w:rPr>
                <w:noProof/>
                <w:webHidden/>
              </w:rPr>
              <w:fldChar w:fldCharType="begin"/>
            </w:r>
            <w:r w:rsidR="00064897">
              <w:rPr>
                <w:noProof/>
                <w:webHidden/>
              </w:rPr>
              <w:instrText xml:space="preserve"> PAGEREF _Toc16681218 \h </w:instrText>
            </w:r>
            <w:r w:rsidR="00064897">
              <w:rPr>
                <w:noProof/>
                <w:webHidden/>
              </w:rPr>
            </w:r>
            <w:r w:rsidR="00064897">
              <w:rPr>
                <w:noProof/>
                <w:webHidden/>
              </w:rPr>
              <w:fldChar w:fldCharType="separate"/>
            </w:r>
            <w:r w:rsidR="00064897">
              <w:rPr>
                <w:noProof/>
                <w:webHidden/>
              </w:rPr>
              <w:t>52</w:t>
            </w:r>
            <w:r w:rsidR="00064897">
              <w:rPr>
                <w:noProof/>
                <w:webHidden/>
              </w:rPr>
              <w:fldChar w:fldCharType="end"/>
            </w:r>
          </w:hyperlink>
        </w:p>
        <w:p w14:paraId="38ECD698" w14:textId="54856B2C" w:rsidR="00064897" w:rsidRDefault="003F07B8">
          <w:pPr>
            <w:pStyle w:val="Spistreci2"/>
            <w:tabs>
              <w:tab w:val="left" w:pos="880"/>
              <w:tab w:val="right" w:pos="9062"/>
            </w:tabs>
            <w:rPr>
              <w:rFonts w:asciiTheme="minorHAnsi" w:eastAsiaTheme="minorEastAsia" w:hAnsiTheme="minorHAnsi" w:cstheme="minorBidi"/>
              <w:noProof/>
              <w:szCs w:val="22"/>
            </w:rPr>
          </w:pPr>
          <w:hyperlink w:anchor="_Toc16681219" w:history="1">
            <w:r w:rsidR="00064897" w:rsidRPr="002F6DDC">
              <w:rPr>
                <w:rStyle w:val="Hipercze"/>
                <w:noProof/>
              </w:rPr>
              <w:t>3.9</w:t>
            </w:r>
            <w:r w:rsidR="00064897">
              <w:rPr>
                <w:rFonts w:asciiTheme="minorHAnsi" w:eastAsiaTheme="minorEastAsia" w:hAnsiTheme="minorHAnsi" w:cstheme="minorBidi"/>
                <w:noProof/>
                <w:szCs w:val="22"/>
              </w:rPr>
              <w:tab/>
            </w:r>
            <w:r w:rsidR="00064897" w:rsidRPr="002F6DDC">
              <w:rPr>
                <w:rStyle w:val="Hipercze"/>
                <w:noProof/>
              </w:rPr>
              <w:t>Komponent paneli informacyjno/nawigacyjnych (tzn. Dashboards)</w:t>
            </w:r>
            <w:r w:rsidR="00064897">
              <w:rPr>
                <w:noProof/>
                <w:webHidden/>
              </w:rPr>
              <w:tab/>
            </w:r>
            <w:r w:rsidR="00064897">
              <w:rPr>
                <w:noProof/>
                <w:webHidden/>
              </w:rPr>
              <w:fldChar w:fldCharType="begin"/>
            </w:r>
            <w:r w:rsidR="00064897">
              <w:rPr>
                <w:noProof/>
                <w:webHidden/>
              </w:rPr>
              <w:instrText xml:space="preserve"> PAGEREF _Toc16681219 \h </w:instrText>
            </w:r>
            <w:r w:rsidR="00064897">
              <w:rPr>
                <w:noProof/>
                <w:webHidden/>
              </w:rPr>
            </w:r>
            <w:r w:rsidR="00064897">
              <w:rPr>
                <w:noProof/>
                <w:webHidden/>
              </w:rPr>
              <w:fldChar w:fldCharType="separate"/>
            </w:r>
            <w:r w:rsidR="00064897">
              <w:rPr>
                <w:noProof/>
                <w:webHidden/>
              </w:rPr>
              <w:t>53</w:t>
            </w:r>
            <w:r w:rsidR="00064897">
              <w:rPr>
                <w:noProof/>
                <w:webHidden/>
              </w:rPr>
              <w:fldChar w:fldCharType="end"/>
            </w:r>
          </w:hyperlink>
        </w:p>
        <w:p w14:paraId="70F1595C" w14:textId="6E1C24FA" w:rsidR="00064897" w:rsidRDefault="003F07B8">
          <w:pPr>
            <w:pStyle w:val="Spistreci2"/>
            <w:tabs>
              <w:tab w:val="left" w:pos="880"/>
              <w:tab w:val="right" w:pos="9062"/>
            </w:tabs>
            <w:rPr>
              <w:rFonts w:asciiTheme="minorHAnsi" w:eastAsiaTheme="minorEastAsia" w:hAnsiTheme="minorHAnsi" w:cstheme="minorBidi"/>
              <w:noProof/>
              <w:szCs w:val="22"/>
            </w:rPr>
          </w:pPr>
          <w:hyperlink w:anchor="_Toc16681220" w:history="1">
            <w:r w:rsidR="00064897" w:rsidRPr="002F6DDC">
              <w:rPr>
                <w:rStyle w:val="Hipercze"/>
                <w:noProof/>
              </w:rPr>
              <w:t>3.10</w:t>
            </w:r>
            <w:r w:rsidR="00064897">
              <w:rPr>
                <w:rFonts w:asciiTheme="minorHAnsi" w:eastAsiaTheme="minorEastAsia" w:hAnsiTheme="minorHAnsi" w:cstheme="minorBidi"/>
                <w:noProof/>
                <w:szCs w:val="22"/>
              </w:rPr>
              <w:tab/>
            </w:r>
            <w:r w:rsidR="00064897" w:rsidRPr="002F6DDC">
              <w:rPr>
                <w:rStyle w:val="Hipercze"/>
                <w:noProof/>
              </w:rPr>
              <w:t>Komponent obsługi importu danych</w:t>
            </w:r>
            <w:r w:rsidR="00064897">
              <w:rPr>
                <w:noProof/>
                <w:webHidden/>
              </w:rPr>
              <w:tab/>
            </w:r>
            <w:r w:rsidR="00064897">
              <w:rPr>
                <w:noProof/>
                <w:webHidden/>
              </w:rPr>
              <w:fldChar w:fldCharType="begin"/>
            </w:r>
            <w:r w:rsidR="00064897">
              <w:rPr>
                <w:noProof/>
                <w:webHidden/>
              </w:rPr>
              <w:instrText xml:space="preserve"> PAGEREF _Toc16681220 \h </w:instrText>
            </w:r>
            <w:r w:rsidR="00064897">
              <w:rPr>
                <w:noProof/>
                <w:webHidden/>
              </w:rPr>
            </w:r>
            <w:r w:rsidR="00064897">
              <w:rPr>
                <w:noProof/>
                <w:webHidden/>
              </w:rPr>
              <w:fldChar w:fldCharType="separate"/>
            </w:r>
            <w:r w:rsidR="00064897">
              <w:rPr>
                <w:noProof/>
                <w:webHidden/>
              </w:rPr>
              <w:t>54</w:t>
            </w:r>
            <w:r w:rsidR="00064897">
              <w:rPr>
                <w:noProof/>
                <w:webHidden/>
              </w:rPr>
              <w:fldChar w:fldCharType="end"/>
            </w:r>
          </w:hyperlink>
        </w:p>
        <w:p w14:paraId="75FE1DF2" w14:textId="526732CF" w:rsidR="00064897" w:rsidRDefault="003F07B8">
          <w:pPr>
            <w:pStyle w:val="Spistreci2"/>
            <w:tabs>
              <w:tab w:val="left" w:pos="880"/>
              <w:tab w:val="right" w:pos="9062"/>
            </w:tabs>
            <w:rPr>
              <w:rFonts w:asciiTheme="minorHAnsi" w:eastAsiaTheme="minorEastAsia" w:hAnsiTheme="minorHAnsi" w:cstheme="minorBidi"/>
              <w:noProof/>
              <w:szCs w:val="22"/>
            </w:rPr>
          </w:pPr>
          <w:hyperlink w:anchor="_Toc16681221" w:history="1">
            <w:r w:rsidR="00064897" w:rsidRPr="002F6DDC">
              <w:rPr>
                <w:rStyle w:val="Hipercze"/>
                <w:noProof/>
              </w:rPr>
              <w:t>3.11</w:t>
            </w:r>
            <w:r w:rsidR="00064897">
              <w:rPr>
                <w:rFonts w:asciiTheme="minorHAnsi" w:eastAsiaTheme="minorEastAsia" w:hAnsiTheme="minorHAnsi" w:cstheme="minorBidi"/>
                <w:noProof/>
                <w:szCs w:val="22"/>
              </w:rPr>
              <w:tab/>
            </w:r>
            <w:r w:rsidR="00064897" w:rsidRPr="002F6DDC">
              <w:rPr>
                <w:rStyle w:val="Hipercze"/>
                <w:noProof/>
              </w:rPr>
              <w:t>Oprogramowanie klasy VNA</w:t>
            </w:r>
            <w:r w:rsidR="00064897">
              <w:rPr>
                <w:noProof/>
                <w:webHidden/>
              </w:rPr>
              <w:tab/>
            </w:r>
            <w:r w:rsidR="00064897">
              <w:rPr>
                <w:noProof/>
                <w:webHidden/>
              </w:rPr>
              <w:fldChar w:fldCharType="begin"/>
            </w:r>
            <w:r w:rsidR="00064897">
              <w:rPr>
                <w:noProof/>
                <w:webHidden/>
              </w:rPr>
              <w:instrText xml:space="preserve"> PAGEREF _Toc16681221 \h </w:instrText>
            </w:r>
            <w:r w:rsidR="00064897">
              <w:rPr>
                <w:noProof/>
                <w:webHidden/>
              </w:rPr>
            </w:r>
            <w:r w:rsidR="00064897">
              <w:rPr>
                <w:noProof/>
                <w:webHidden/>
              </w:rPr>
              <w:fldChar w:fldCharType="separate"/>
            </w:r>
            <w:r w:rsidR="00064897">
              <w:rPr>
                <w:noProof/>
                <w:webHidden/>
              </w:rPr>
              <w:t>55</w:t>
            </w:r>
            <w:r w:rsidR="00064897">
              <w:rPr>
                <w:noProof/>
                <w:webHidden/>
              </w:rPr>
              <w:fldChar w:fldCharType="end"/>
            </w:r>
          </w:hyperlink>
        </w:p>
        <w:p w14:paraId="30CFD31D" w14:textId="74057C88" w:rsidR="00064897" w:rsidRDefault="003F07B8">
          <w:pPr>
            <w:pStyle w:val="Spistreci2"/>
            <w:tabs>
              <w:tab w:val="left" w:pos="880"/>
              <w:tab w:val="right" w:pos="9062"/>
            </w:tabs>
            <w:rPr>
              <w:rFonts w:asciiTheme="minorHAnsi" w:eastAsiaTheme="minorEastAsia" w:hAnsiTheme="minorHAnsi" w:cstheme="minorBidi"/>
              <w:noProof/>
              <w:szCs w:val="22"/>
            </w:rPr>
          </w:pPr>
          <w:hyperlink w:anchor="_Toc16681222" w:history="1">
            <w:r w:rsidR="00064897" w:rsidRPr="002F6DDC">
              <w:rPr>
                <w:rStyle w:val="Hipercze"/>
                <w:noProof/>
              </w:rPr>
              <w:t>3.12</w:t>
            </w:r>
            <w:r w:rsidR="00064897">
              <w:rPr>
                <w:rFonts w:asciiTheme="minorHAnsi" w:eastAsiaTheme="minorEastAsia" w:hAnsiTheme="minorHAnsi" w:cstheme="minorBidi"/>
                <w:noProof/>
                <w:szCs w:val="22"/>
              </w:rPr>
              <w:tab/>
            </w:r>
            <w:r w:rsidR="00064897" w:rsidRPr="002F6DDC">
              <w:rPr>
                <w:rStyle w:val="Hipercze"/>
                <w:noProof/>
              </w:rPr>
              <w:t>Moduł analizy danych</w:t>
            </w:r>
            <w:r w:rsidR="00064897">
              <w:rPr>
                <w:noProof/>
                <w:webHidden/>
              </w:rPr>
              <w:tab/>
            </w:r>
            <w:r w:rsidR="00064897">
              <w:rPr>
                <w:noProof/>
                <w:webHidden/>
              </w:rPr>
              <w:fldChar w:fldCharType="begin"/>
            </w:r>
            <w:r w:rsidR="00064897">
              <w:rPr>
                <w:noProof/>
                <w:webHidden/>
              </w:rPr>
              <w:instrText xml:space="preserve"> PAGEREF _Toc16681222 \h </w:instrText>
            </w:r>
            <w:r w:rsidR="00064897">
              <w:rPr>
                <w:noProof/>
                <w:webHidden/>
              </w:rPr>
            </w:r>
            <w:r w:rsidR="00064897">
              <w:rPr>
                <w:noProof/>
                <w:webHidden/>
              </w:rPr>
              <w:fldChar w:fldCharType="separate"/>
            </w:r>
            <w:r w:rsidR="00064897">
              <w:rPr>
                <w:noProof/>
                <w:webHidden/>
              </w:rPr>
              <w:t>62</w:t>
            </w:r>
            <w:r w:rsidR="00064897">
              <w:rPr>
                <w:noProof/>
                <w:webHidden/>
              </w:rPr>
              <w:fldChar w:fldCharType="end"/>
            </w:r>
          </w:hyperlink>
        </w:p>
        <w:p w14:paraId="2FE2BF4D" w14:textId="5D1ED9B7" w:rsidR="00064897" w:rsidRDefault="003F07B8">
          <w:pPr>
            <w:pStyle w:val="Spistreci1"/>
            <w:tabs>
              <w:tab w:val="left" w:pos="440"/>
              <w:tab w:val="right" w:pos="9062"/>
            </w:tabs>
            <w:rPr>
              <w:rFonts w:asciiTheme="minorHAnsi" w:eastAsiaTheme="minorEastAsia" w:hAnsiTheme="minorHAnsi" w:cstheme="minorBidi"/>
              <w:noProof/>
              <w:szCs w:val="22"/>
            </w:rPr>
          </w:pPr>
          <w:hyperlink w:anchor="_Toc16681223" w:history="1">
            <w:r w:rsidR="00064897" w:rsidRPr="002F6DDC">
              <w:rPr>
                <w:rStyle w:val="Hipercze"/>
                <w:noProof/>
              </w:rPr>
              <w:t>4</w:t>
            </w:r>
            <w:r w:rsidR="00064897">
              <w:rPr>
                <w:rFonts w:asciiTheme="minorHAnsi" w:eastAsiaTheme="minorEastAsia" w:hAnsiTheme="minorHAnsi" w:cstheme="minorBidi"/>
                <w:noProof/>
                <w:szCs w:val="22"/>
              </w:rPr>
              <w:tab/>
            </w:r>
            <w:r w:rsidR="00064897" w:rsidRPr="002F6DDC">
              <w:rPr>
                <w:rStyle w:val="Hipercze"/>
                <w:noProof/>
              </w:rPr>
              <w:t>Wymagania pozafunkcjonalne</w:t>
            </w:r>
            <w:r w:rsidR="00064897">
              <w:rPr>
                <w:noProof/>
                <w:webHidden/>
              </w:rPr>
              <w:tab/>
            </w:r>
            <w:r w:rsidR="00064897">
              <w:rPr>
                <w:noProof/>
                <w:webHidden/>
              </w:rPr>
              <w:fldChar w:fldCharType="begin"/>
            </w:r>
            <w:r w:rsidR="00064897">
              <w:rPr>
                <w:noProof/>
                <w:webHidden/>
              </w:rPr>
              <w:instrText xml:space="preserve"> PAGEREF _Toc16681223 \h </w:instrText>
            </w:r>
            <w:r w:rsidR="00064897">
              <w:rPr>
                <w:noProof/>
                <w:webHidden/>
              </w:rPr>
            </w:r>
            <w:r w:rsidR="00064897">
              <w:rPr>
                <w:noProof/>
                <w:webHidden/>
              </w:rPr>
              <w:fldChar w:fldCharType="separate"/>
            </w:r>
            <w:r w:rsidR="00064897">
              <w:rPr>
                <w:noProof/>
                <w:webHidden/>
              </w:rPr>
              <w:t>64</w:t>
            </w:r>
            <w:r w:rsidR="00064897">
              <w:rPr>
                <w:noProof/>
                <w:webHidden/>
              </w:rPr>
              <w:fldChar w:fldCharType="end"/>
            </w:r>
          </w:hyperlink>
        </w:p>
        <w:p w14:paraId="28D1B68E" w14:textId="489A6786" w:rsidR="00064897" w:rsidRDefault="003F07B8">
          <w:pPr>
            <w:pStyle w:val="Spistreci2"/>
            <w:tabs>
              <w:tab w:val="left" w:pos="880"/>
              <w:tab w:val="right" w:pos="9062"/>
            </w:tabs>
            <w:rPr>
              <w:rFonts w:asciiTheme="minorHAnsi" w:eastAsiaTheme="minorEastAsia" w:hAnsiTheme="minorHAnsi" w:cstheme="minorBidi"/>
              <w:noProof/>
              <w:szCs w:val="22"/>
            </w:rPr>
          </w:pPr>
          <w:hyperlink w:anchor="_Toc16681224" w:history="1">
            <w:r w:rsidR="00064897" w:rsidRPr="002F6DDC">
              <w:rPr>
                <w:rStyle w:val="Hipercze"/>
                <w:noProof/>
              </w:rPr>
              <w:t>4.1</w:t>
            </w:r>
            <w:r w:rsidR="00064897">
              <w:rPr>
                <w:rFonts w:asciiTheme="minorHAnsi" w:eastAsiaTheme="minorEastAsia" w:hAnsiTheme="minorHAnsi" w:cstheme="minorBidi"/>
                <w:noProof/>
                <w:szCs w:val="22"/>
              </w:rPr>
              <w:tab/>
            </w:r>
            <w:r w:rsidR="00064897" w:rsidRPr="002F6DDC">
              <w:rPr>
                <w:rStyle w:val="Hipercze"/>
                <w:noProof/>
              </w:rPr>
              <w:t>Wymagania w zakresie dostępności dla komponentów frontendowych</w:t>
            </w:r>
            <w:r w:rsidR="00064897">
              <w:rPr>
                <w:noProof/>
                <w:webHidden/>
              </w:rPr>
              <w:tab/>
            </w:r>
            <w:r w:rsidR="00064897">
              <w:rPr>
                <w:noProof/>
                <w:webHidden/>
              </w:rPr>
              <w:fldChar w:fldCharType="begin"/>
            </w:r>
            <w:r w:rsidR="00064897">
              <w:rPr>
                <w:noProof/>
                <w:webHidden/>
              </w:rPr>
              <w:instrText xml:space="preserve"> PAGEREF _Toc16681224 \h </w:instrText>
            </w:r>
            <w:r w:rsidR="00064897">
              <w:rPr>
                <w:noProof/>
                <w:webHidden/>
              </w:rPr>
            </w:r>
            <w:r w:rsidR="00064897">
              <w:rPr>
                <w:noProof/>
                <w:webHidden/>
              </w:rPr>
              <w:fldChar w:fldCharType="separate"/>
            </w:r>
            <w:r w:rsidR="00064897">
              <w:rPr>
                <w:noProof/>
                <w:webHidden/>
              </w:rPr>
              <w:t>64</w:t>
            </w:r>
            <w:r w:rsidR="00064897">
              <w:rPr>
                <w:noProof/>
                <w:webHidden/>
              </w:rPr>
              <w:fldChar w:fldCharType="end"/>
            </w:r>
          </w:hyperlink>
        </w:p>
        <w:p w14:paraId="1055274D" w14:textId="43899AFE" w:rsidR="00064897" w:rsidRDefault="003F07B8">
          <w:pPr>
            <w:pStyle w:val="Spistreci2"/>
            <w:tabs>
              <w:tab w:val="left" w:pos="880"/>
              <w:tab w:val="right" w:pos="9062"/>
            </w:tabs>
            <w:rPr>
              <w:rFonts w:asciiTheme="minorHAnsi" w:eastAsiaTheme="minorEastAsia" w:hAnsiTheme="minorHAnsi" w:cstheme="minorBidi"/>
              <w:noProof/>
              <w:szCs w:val="22"/>
            </w:rPr>
          </w:pPr>
          <w:hyperlink w:anchor="_Toc16681225" w:history="1">
            <w:r w:rsidR="00064897" w:rsidRPr="002F6DDC">
              <w:rPr>
                <w:rStyle w:val="Hipercze"/>
                <w:noProof/>
              </w:rPr>
              <w:t>4.2</w:t>
            </w:r>
            <w:r w:rsidR="00064897">
              <w:rPr>
                <w:rFonts w:asciiTheme="minorHAnsi" w:eastAsiaTheme="minorEastAsia" w:hAnsiTheme="minorHAnsi" w:cstheme="minorBidi"/>
                <w:noProof/>
                <w:szCs w:val="22"/>
              </w:rPr>
              <w:tab/>
            </w:r>
            <w:r w:rsidR="00064897" w:rsidRPr="002F6DDC">
              <w:rPr>
                <w:rStyle w:val="Hipercze"/>
                <w:noProof/>
              </w:rPr>
              <w:t>Wymagania w zakresie wydajności dla komponentów frontendowych</w:t>
            </w:r>
            <w:r w:rsidR="00064897">
              <w:rPr>
                <w:noProof/>
                <w:webHidden/>
              </w:rPr>
              <w:tab/>
            </w:r>
            <w:r w:rsidR="00064897">
              <w:rPr>
                <w:noProof/>
                <w:webHidden/>
              </w:rPr>
              <w:fldChar w:fldCharType="begin"/>
            </w:r>
            <w:r w:rsidR="00064897">
              <w:rPr>
                <w:noProof/>
                <w:webHidden/>
              </w:rPr>
              <w:instrText xml:space="preserve"> PAGEREF _Toc16681225 \h </w:instrText>
            </w:r>
            <w:r w:rsidR="00064897">
              <w:rPr>
                <w:noProof/>
                <w:webHidden/>
              </w:rPr>
            </w:r>
            <w:r w:rsidR="00064897">
              <w:rPr>
                <w:noProof/>
                <w:webHidden/>
              </w:rPr>
              <w:fldChar w:fldCharType="separate"/>
            </w:r>
            <w:r w:rsidR="00064897">
              <w:rPr>
                <w:noProof/>
                <w:webHidden/>
              </w:rPr>
              <w:t>64</w:t>
            </w:r>
            <w:r w:rsidR="00064897">
              <w:rPr>
                <w:noProof/>
                <w:webHidden/>
              </w:rPr>
              <w:fldChar w:fldCharType="end"/>
            </w:r>
          </w:hyperlink>
        </w:p>
        <w:p w14:paraId="2DD173EA" w14:textId="2526B67E" w:rsidR="00064897" w:rsidRDefault="003F07B8">
          <w:pPr>
            <w:pStyle w:val="Spistreci2"/>
            <w:tabs>
              <w:tab w:val="left" w:pos="880"/>
              <w:tab w:val="right" w:pos="9062"/>
            </w:tabs>
            <w:rPr>
              <w:rFonts w:asciiTheme="minorHAnsi" w:eastAsiaTheme="minorEastAsia" w:hAnsiTheme="minorHAnsi" w:cstheme="minorBidi"/>
              <w:noProof/>
              <w:szCs w:val="22"/>
            </w:rPr>
          </w:pPr>
          <w:hyperlink w:anchor="_Toc16681226" w:history="1">
            <w:r w:rsidR="00064897" w:rsidRPr="002F6DDC">
              <w:rPr>
                <w:rStyle w:val="Hipercze"/>
                <w:noProof/>
              </w:rPr>
              <w:t>4.3</w:t>
            </w:r>
            <w:r w:rsidR="00064897">
              <w:rPr>
                <w:rFonts w:asciiTheme="minorHAnsi" w:eastAsiaTheme="minorEastAsia" w:hAnsiTheme="minorHAnsi" w:cstheme="minorBidi"/>
                <w:noProof/>
                <w:szCs w:val="22"/>
              </w:rPr>
              <w:tab/>
            </w:r>
            <w:r w:rsidR="00064897" w:rsidRPr="002F6DDC">
              <w:rPr>
                <w:rStyle w:val="Hipercze"/>
                <w:noProof/>
              </w:rPr>
              <w:t>Wymagania w zakresie wydajności dla komponentów usługowych</w:t>
            </w:r>
            <w:r w:rsidR="00064897">
              <w:rPr>
                <w:noProof/>
                <w:webHidden/>
              </w:rPr>
              <w:tab/>
            </w:r>
            <w:r w:rsidR="00064897">
              <w:rPr>
                <w:noProof/>
                <w:webHidden/>
              </w:rPr>
              <w:fldChar w:fldCharType="begin"/>
            </w:r>
            <w:r w:rsidR="00064897">
              <w:rPr>
                <w:noProof/>
                <w:webHidden/>
              </w:rPr>
              <w:instrText xml:space="preserve"> PAGEREF _Toc16681226 \h </w:instrText>
            </w:r>
            <w:r w:rsidR="00064897">
              <w:rPr>
                <w:noProof/>
                <w:webHidden/>
              </w:rPr>
            </w:r>
            <w:r w:rsidR="00064897">
              <w:rPr>
                <w:noProof/>
                <w:webHidden/>
              </w:rPr>
              <w:fldChar w:fldCharType="separate"/>
            </w:r>
            <w:r w:rsidR="00064897">
              <w:rPr>
                <w:noProof/>
                <w:webHidden/>
              </w:rPr>
              <w:t>64</w:t>
            </w:r>
            <w:r w:rsidR="00064897">
              <w:rPr>
                <w:noProof/>
                <w:webHidden/>
              </w:rPr>
              <w:fldChar w:fldCharType="end"/>
            </w:r>
          </w:hyperlink>
        </w:p>
        <w:p w14:paraId="5758A1A9" w14:textId="1CC351C2" w:rsidR="00064897" w:rsidRDefault="003F07B8">
          <w:pPr>
            <w:pStyle w:val="Spistreci2"/>
            <w:tabs>
              <w:tab w:val="left" w:pos="880"/>
              <w:tab w:val="right" w:pos="9062"/>
            </w:tabs>
            <w:rPr>
              <w:rFonts w:asciiTheme="minorHAnsi" w:eastAsiaTheme="minorEastAsia" w:hAnsiTheme="minorHAnsi" w:cstheme="minorBidi"/>
              <w:noProof/>
              <w:szCs w:val="22"/>
            </w:rPr>
          </w:pPr>
          <w:hyperlink w:anchor="_Toc16681227" w:history="1">
            <w:r w:rsidR="00064897" w:rsidRPr="002F6DDC">
              <w:rPr>
                <w:rStyle w:val="Hipercze"/>
                <w:noProof/>
              </w:rPr>
              <w:t>4.4</w:t>
            </w:r>
            <w:r w:rsidR="00064897">
              <w:rPr>
                <w:rFonts w:asciiTheme="minorHAnsi" w:eastAsiaTheme="minorEastAsia" w:hAnsiTheme="minorHAnsi" w:cstheme="minorBidi"/>
                <w:noProof/>
                <w:szCs w:val="22"/>
              </w:rPr>
              <w:tab/>
            </w:r>
            <w:r w:rsidR="00064897" w:rsidRPr="002F6DDC">
              <w:rPr>
                <w:rStyle w:val="Hipercze"/>
                <w:noProof/>
              </w:rPr>
              <w:t>Wymagania w zakresie skalowalności</w:t>
            </w:r>
            <w:r w:rsidR="00064897">
              <w:rPr>
                <w:noProof/>
                <w:webHidden/>
              </w:rPr>
              <w:tab/>
            </w:r>
            <w:r w:rsidR="00064897">
              <w:rPr>
                <w:noProof/>
                <w:webHidden/>
              </w:rPr>
              <w:fldChar w:fldCharType="begin"/>
            </w:r>
            <w:r w:rsidR="00064897">
              <w:rPr>
                <w:noProof/>
                <w:webHidden/>
              </w:rPr>
              <w:instrText xml:space="preserve"> PAGEREF _Toc16681227 \h </w:instrText>
            </w:r>
            <w:r w:rsidR="00064897">
              <w:rPr>
                <w:noProof/>
                <w:webHidden/>
              </w:rPr>
            </w:r>
            <w:r w:rsidR="00064897">
              <w:rPr>
                <w:noProof/>
                <w:webHidden/>
              </w:rPr>
              <w:fldChar w:fldCharType="separate"/>
            </w:r>
            <w:r w:rsidR="00064897">
              <w:rPr>
                <w:noProof/>
                <w:webHidden/>
              </w:rPr>
              <w:t>65</w:t>
            </w:r>
            <w:r w:rsidR="00064897">
              <w:rPr>
                <w:noProof/>
                <w:webHidden/>
              </w:rPr>
              <w:fldChar w:fldCharType="end"/>
            </w:r>
          </w:hyperlink>
        </w:p>
        <w:p w14:paraId="7E3EBF6F" w14:textId="4E046A23" w:rsidR="00064897" w:rsidRDefault="003F07B8">
          <w:pPr>
            <w:pStyle w:val="Spistreci2"/>
            <w:tabs>
              <w:tab w:val="left" w:pos="880"/>
              <w:tab w:val="right" w:pos="9062"/>
            </w:tabs>
            <w:rPr>
              <w:rFonts w:asciiTheme="minorHAnsi" w:eastAsiaTheme="minorEastAsia" w:hAnsiTheme="minorHAnsi" w:cstheme="minorBidi"/>
              <w:noProof/>
              <w:szCs w:val="22"/>
            </w:rPr>
          </w:pPr>
          <w:hyperlink w:anchor="_Toc16681228" w:history="1">
            <w:r w:rsidR="00064897" w:rsidRPr="002F6DDC">
              <w:rPr>
                <w:rStyle w:val="Hipercze"/>
                <w:noProof/>
              </w:rPr>
              <w:t>4.5</w:t>
            </w:r>
            <w:r w:rsidR="00064897">
              <w:rPr>
                <w:rFonts w:asciiTheme="minorHAnsi" w:eastAsiaTheme="minorEastAsia" w:hAnsiTheme="minorHAnsi" w:cstheme="minorBidi"/>
                <w:noProof/>
                <w:szCs w:val="22"/>
              </w:rPr>
              <w:tab/>
            </w:r>
            <w:r w:rsidR="00064897" w:rsidRPr="002F6DDC">
              <w:rPr>
                <w:rStyle w:val="Hipercze"/>
                <w:noProof/>
              </w:rPr>
              <w:t>Wymagania w zakresie bezpieczeństwa i niezawodności</w:t>
            </w:r>
            <w:r w:rsidR="00064897">
              <w:rPr>
                <w:noProof/>
                <w:webHidden/>
              </w:rPr>
              <w:tab/>
            </w:r>
            <w:r w:rsidR="00064897">
              <w:rPr>
                <w:noProof/>
                <w:webHidden/>
              </w:rPr>
              <w:fldChar w:fldCharType="begin"/>
            </w:r>
            <w:r w:rsidR="00064897">
              <w:rPr>
                <w:noProof/>
                <w:webHidden/>
              </w:rPr>
              <w:instrText xml:space="preserve"> PAGEREF _Toc16681228 \h </w:instrText>
            </w:r>
            <w:r w:rsidR="00064897">
              <w:rPr>
                <w:noProof/>
                <w:webHidden/>
              </w:rPr>
            </w:r>
            <w:r w:rsidR="00064897">
              <w:rPr>
                <w:noProof/>
                <w:webHidden/>
              </w:rPr>
              <w:fldChar w:fldCharType="separate"/>
            </w:r>
            <w:r w:rsidR="00064897">
              <w:rPr>
                <w:noProof/>
                <w:webHidden/>
              </w:rPr>
              <w:t>65</w:t>
            </w:r>
            <w:r w:rsidR="00064897">
              <w:rPr>
                <w:noProof/>
                <w:webHidden/>
              </w:rPr>
              <w:fldChar w:fldCharType="end"/>
            </w:r>
          </w:hyperlink>
        </w:p>
        <w:p w14:paraId="48430CDF" w14:textId="30DD97A3" w:rsidR="00064897" w:rsidRDefault="003F07B8">
          <w:pPr>
            <w:pStyle w:val="Spistreci1"/>
            <w:tabs>
              <w:tab w:val="left" w:pos="440"/>
              <w:tab w:val="right" w:pos="9062"/>
            </w:tabs>
            <w:rPr>
              <w:rFonts w:asciiTheme="minorHAnsi" w:eastAsiaTheme="minorEastAsia" w:hAnsiTheme="minorHAnsi" w:cstheme="minorBidi"/>
              <w:noProof/>
              <w:szCs w:val="22"/>
            </w:rPr>
          </w:pPr>
          <w:hyperlink w:anchor="_Toc16681229" w:history="1">
            <w:r w:rsidR="00064897" w:rsidRPr="002F6DDC">
              <w:rPr>
                <w:rStyle w:val="Hipercze"/>
                <w:noProof/>
              </w:rPr>
              <w:t>5</w:t>
            </w:r>
            <w:r w:rsidR="00064897">
              <w:rPr>
                <w:rFonts w:asciiTheme="minorHAnsi" w:eastAsiaTheme="minorEastAsia" w:hAnsiTheme="minorHAnsi" w:cstheme="minorBidi"/>
                <w:noProof/>
                <w:szCs w:val="22"/>
              </w:rPr>
              <w:tab/>
            </w:r>
            <w:r w:rsidR="00064897" w:rsidRPr="002F6DDC">
              <w:rPr>
                <w:rStyle w:val="Hipercze"/>
                <w:noProof/>
              </w:rPr>
              <w:t>Wymagania dla Wdrożenia</w:t>
            </w:r>
            <w:r w:rsidR="00064897">
              <w:rPr>
                <w:noProof/>
                <w:webHidden/>
              </w:rPr>
              <w:tab/>
            </w:r>
            <w:r w:rsidR="00064897">
              <w:rPr>
                <w:noProof/>
                <w:webHidden/>
              </w:rPr>
              <w:fldChar w:fldCharType="begin"/>
            </w:r>
            <w:r w:rsidR="00064897">
              <w:rPr>
                <w:noProof/>
                <w:webHidden/>
              </w:rPr>
              <w:instrText xml:space="preserve"> PAGEREF _Toc16681229 \h </w:instrText>
            </w:r>
            <w:r w:rsidR="00064897">
              <w:rPr>
                <w:noProof/>
                <w:webHidden/>
              </w:rPr>
            </w:r>
            <w:r w:rsidR="00064897">
              <w:rPr>
                <w:noProof/>
                <w:webHidden/>
              </w:rPr>
              <w:fldChar w:fldCharType="separate"/>
            </w:r>
            <w:r w:rsidR="00064897">
              <w:rPr>
                <w:noProof/>
                <w:webHidden/>
              </w:rPr>
              <w:t>66</w:t>
            </w:r>
            <w:r w:rsidR="00064897">
              <w:rPr>
                <w:noProof/>
                <w:webHidden/>
              </w:rPr>
              <w:fldChar w:fldCharType="end"/>
            </w:r>
          </w:hyperlink>
        </w:p>
        <w:p w14:paraId="4F51911D" w14:textId="7A8DBDE1" w:rsidR="00064897" w:rsidRDefault="003F07B8">
          <w:pPr>
            <w:pStyle w:val="Spistreci1"/>
            <w:tabs>
              <w:tab w:val="left" w:pos="440"/>
              <w:tab w:val="right" w:pos="9062"/>
            </w:tabs>
            <w:rPr>
              <w:rFonts w:asciiTheme="minorHAnsi" w:eastAsiaTheme="minorEastAsia" w:hAnsiTheme="minorHAnsi" w:cstheme="minorBidi"/>
              <w:noProof/>
              <w:szCs w:val="22"/>
            </w:rPr>
          </w:pPr>
          <w:hyperlink w:anchor="_Toc16681230" w:history="1">
            <w:r w:rsidR="00064897" w:rsidRPr="002F6DDC">
              <w:rPr>
                <w:rStyle w:val="Hipercze"/>
                <w:noProof/>
              </w:rPr>
              <w:t>6</w:t>
            </w:r>
            <w:r w:rsidR="00064897">
              <w:rPr>
                <w:rFonts w:asciiTheme="minorHAnsi" w:eastAsiaTheme="minorEastAsia" w:hAnsiTheme="minorHAnsi" w:cstheme="minorBidi"/>
                <w:noProof/>
                <w:szCs w:val="22"/>
              </w:rPr>
              <w:tab/>
            </w:r>
            <w:r w:rsidR="00064897" w:rsidRPr="002F6DDC">
              <w:rPr>
                <w:rStyle w:val="Hipercze"/>
                <w:noProof/>
              </w:rPr>
              <w:t>Wymagania dla Szkoleń</w:t>
            </w:r>
            <w:r w:rsidR="00064897">
              <w:rPr>
                <w:noProof/>
                <w:webHidden/>
              </w:rPr>
              <w:tab/>
            </w:r>
            <w:r w:rsidR="00064897">
              <w:rPr>
                <w:noProof/>
                <w:webHidden/>
              </w:rPr>
              <w:fldChar w:fldCharType="begin"/>
            </w:r>
            <w:r w:rsidR="00064897">
              <w:rPr>
                <w:noProof/>
                <w:webHidden/>
              </w:rPr>
              <w:instrText xml:space="preserve"> PAGEREF _Toc16681230 \h </w:instrText>
            </w:r>
            <w:r w:rsidR="00064897">
              <w:rPr>
                <w:noProof/>
                <w:webHidden/>
              </w:rPr>
            </w:r>
            <w:r w:rsidR="00064897">
              <w:rPr>
                <w:noProof/>
                <w:webHidden/>
              </w:rPr>
              <w:fldChar w:fldCharType="separate"/>
            </w:r>
            <w:r w:rsidR="00064897">
              <w:rPr>
                <w:noProof/>
                <w:webHidden/>
              </w:rPr>
              <w:t>67</w:t>
            </w:r>
            <w:r w:rsidR="00064897">
              <w:rPr>
                <w:noProof/>
                <w:webHidden/>
              </w:rPr>
              <w:fldChar w:fldCharType="end"/>
            </w:r>
          </w:hyperlink>
        </w:p>
        <w:p w14:paraId="0738F808" w14:textId="410943C4" w:rsidR="00064897" w:rsidRDefault="003F07B8">
          <w:pPr>
            <w:pStyle w:val="Spistreci1"/>
            <w:tabs>
              <w:tab w:val="left" w:pos="440"/>
              <w:tab w:val="right" w:pos="9062"/>
            </w:tabs>
            <w:rPr>
              <w:rFonts w:asciiTheme="minorHAnsi" w:eastAsiaTheme="minorEastAsia" w:hAnsiTheme="minorHAnsi" w:cstheme="minorBidi"/>
              <w:noProof/>
              <w:szCs w:val="22"/>
            </w:rPr>
          </w:pPr>
          <w:hyperlink w:anchor="_Toc16681231" w:history="1">
            <w:r w:rsidR="00064897" w:rsidRPr="002F6DDC">
              <w:rPr>
                <w:rStyle w:val="Hipercze"/>
                <w:noProof/>
              </w:rPr>
              <w:t>7</w:t>
            </w:r>
            <w:r w:rsidR="00064897">
              <w:rPr>
                <w:rFonts w:asciiTheme="minorHAnsi" w:eastAsiaTheme="minorEastAsia" w:hAnsiTheme="minorHAnsi" w:cstheme="minorBidi"/>
                <w:noProof/>
                <w:szCs w:val="22"/>
              </w:rPr>
              <w:tab/>
            </w:r>
            <w:r w:rsidR="00064897" w:rsidRPr="002F6DDC">
              <w:rPr>
                <w:rStyle w:val="Hipercze"/>
                <w:noProof/>
              </w:rPr>
              <w:t>Wymagania dla dokumentacji</w:t>
            </w:r>
            <w:r w:rsidR="00064897">
              <w:rPr>
                <w:noProof/>
                <w:webHidden/>
              </w:rPr>
              <w:tab/>
            </w:r>
            <w:r w:rsidR="00064897">
              <w:rPr>
                <w:noProof/>
                <w:webHidden/>
              </w:rPr>
              <w:fldChar w:fldCharType="begin"/>
            </w:r>
            <w:r w:rsidR="00064897">
              <w:rPr>
                <w:noProof/>
                <w:webHidden/>
              </w:rPr>
              <w:instrText xml:space="preserve"> PAGEREF _Toc16681231 \h </w:instrText>
            </w:r>
            <w:r w:rsidR="00064897">
              <w:rPr>
                <w:noProof/>
                <w:webHidden/>
              </w:rPr>
            </w:r>
            <w:r w:rsidR="00064897">
              <w:rPr>
                <w:noProof/>
                <w:webHidden/>
              </w:rPr>
              <w:fldChar w:fldCharType="separate"/>
            </w:r>
            <w:r w:rsidR="00064897">
              <w:rPr>
                <w:noProof/>
                <w:webHidden/>
              </w:rPr>
              <w:t>68</w:t>
            </w:r>
            <w:r w:rsidR="00064897">
              <w:rPr>
                <w:noProof/>
                <w:webHidden/>
              </w:rPr>
              <w:fldChar w:fldCharType="end"/>
            </w:r>
          </w:hyperlink>
        </w:p>
        <w:p w14:paraId="2F8FED00" w14:textId="4B0C98BD" w:rsidR="00064897" w:rsidRDefault="003F07B8">
          <w:pPr>
            <w:pStyle w:val="Spistreci2"/>
            <w:tabs>
              <w:tab w:val="left" w:pos="880"/>
              <w:tab w:val="right" w:pos="9062"/>
            </w:tabs>
            <w:rPr>
              <w:rFonts w:asciiTheme="minorHAnsi" w:eastAsiaTheme="minorEastAsia" w:hAnsiTheme="minorHAnsi" w:cstheme="minorBidi"/>
              <w:noProof/>
              <w:szCs w:val="22"/>
            </w:rPr>
          </w:pPr>
          <w:hyperlink w:anchor="_Toc16681232" w:history="1">
            <w:r w:rsidR="00064897" w:rsidRPr="002F6DDC">
              <w:rPr>
                <w:rStyle w:val="Hipercze"/>
                <w:noProof/>
              </w:rPr>
              <w:t>7.1</w:t>
            </w:r>
            <w:r w:rsidR="00064897">
              <w:rPr>
                <w:rFonts w:asciiTheme="minorHAnsi" w:eastAsiaTheme="minorEastAsia" w:hAnsiTheme="minorHAnsi" w:cstheme="minorBidi"/>
                <w:noProof/>
                <w:szCs w:val="22"/>
              </w:rPr>
              <w:tab/>
            </w:r>
            <w:r w:rsidR="00064897" w:rsidRPr="002F6DDC">
              <w:rPr>
                <w:rStyle w:val="Hipercze"/>
                <w:noProof/>
              </w:rPr>
              <w:t>Produkty analityczne</w:t>
            </w:r>
            <w:r w:rsidR="00064897">
              <w:rPr>
                <w:noProof/>
                <w:webHidden/>
              </w:rPr>
              <w:tab/>
            </w:r>
            <w:r w:rsidR="00064897">
              <w:rPr>
                <w:noProof/>
                <w:webHidden/>
              </w:rPr>
              <w:fldChar w:fldCharType="begin"/>
            </w:r>
            <w:r w:rsidR="00064897">
              <w:rPr>
                <w:noProof/>
                <w:webHidden/>
              </w:rPr>
              <w:instrText xml:space="preserve"> PAGEREF _Toc16681232 \h </w:instrText>
            </w:r>
            <w:r w:rsidR="00064897">
              <w:rPr>
                <w:noProof/>
                <w:webHidden/>
              </w:rPr>
            </w:r>
            <w:r w:rsidR="00064897">
              <w:rPr>
                <w:noProof/>
                <w:webHidden/>
              </w:rPr>
              <w:fldChar w:fldCharType="separate"/>
            </w:r>
            <w:r w:rsidR="00064897">
              <w:rPr>
                <w:noProof/>
                <w:webHidden/>
              </w:rPr>
              <w:t>68</w:t>
            </w:r>
            <w:r w:rsidR="00064897">
              <w:rPr>
                <w:noProof/>
                <w:webHidden/>
              </w:rPr>
              <w:fldChar w:fldCharType="end"/>
            </w:r>
          </w:hyperlink>
        </w:p>
        <w:p w14:paraId="3F83E547" w14:textId="067D8672" w:rsidR="00064897" w:rsidRDefault="003F07B8">
          <w:pPr>
            <w:pStyle w:val="Spistreci3"/>
            <w:tabs>
              <w:tab w:val="left" w:pos="1320"/>
              <w:tab w:val="right" w:pos="9062"/>
            </w:tabs>
            <w:rPr>
              <w:rFonts w:asciiTheme="minorHAnsi" w:eastAsiaTheme="minorEastAsia" w:hAnsiTheme="minorHAnsi" w:cstheme="minorBidi"/>
              <w:noProof/>
              <w:szCs w:val="22"/>
            </w:rPr>
          </w:pPr>
          <w:hyperlink w:anchor="_Toc16681233" w:history="1">
            <w:r w:rsidR="00064897" w:rsidRPr="002F6DDC">
              <w:rPr>
                <w:rStyle w:val="Hipercze"/>
                <w:noProof/>
              </w:rPr>
              <w:t>7.1.1</w:t>
            </w:r>
            <w:r w:rsidR="00064897">
              <w:rPr>
                <w:rFonts w:asciiTheme="minorHAnsi" w:eastAsiaTheme="minorEastAsia" w:hAnsiTheme="minorHAnsi" w:cstheme="minorBidi"/>
                <w:noProof/>
                <w:szCs w:val="22"/>
              </w:rPr>
              <w:tab/>
            </w:r>
            <w:r w:rsidR="00064897" w:rsidRPr="002F6DDC">
              <w:rPr>
                <w:rStyle w:val="Hipercze"/>
                <w:noProof/>
              </w:rPr>
              <w:t>Architektura</w:t>
            </w:r>
            <w:r w:rsidR="00064897">
              <w:rPr>
                <w:noProof/>
                <w:webHidden/>
              </w:rPr>
              <w:tab/>
            </w:r>
            <w:r w:rsidR="00064897">
              <w:rPr>
                <w:noProof/>
                <w:webHidden/>
              </w:rPr>
              <w:fldChar w:fldCharType="begin"/>
            </w:r>
            <w:r w:rsidR="00064897">
              <w:rPr>
                <w:noProof/>
                <w:webHidden/>
              </w:rPr>
              <w:instrText xml:space="preserve"> PAGEREF _Toc16681233 \h </w:instrText>
            </w:r>
            <w:r w:rsidR="00064897">
              <w:rPr>
                <w:noProof/>
                <w:webHidden/>
              </w:rPr>
            </w:r>
            <w:r w:rsidR="00064897">
              <w:rPr>
                <w:noProof/>
                <w:webHidden/>
              </w:rPr>
              <w:fldChar w:fldCharType="separate"/>
            </w:r>
            <w:r w:rsidR="00064897">
              <w:rPr>
                <w:noProof/>
                <w:webHidden/>
              </w:rPr>
              <w:t>68</w:t>
            </w:r>
            <w:r w:rsidR="00064897">
              <w:rPr>
                <w:noProof/>
                <w:webHidden/>
              </w:rPr>
              <w:fldChar w:fldCharType="end"/>
            </w:r>
          </w:hyperlink>
        </w:p>
        <w:p w14:paraId="41FFAB2F" w14:textId="4E0F7FCC" w:rsidR="00064897" w:rsidRDefault="003F07B8">
          <w:pPr>
            <w:pStyle w:val="Spistreci4"/>
            <w:tabs>
              <w:tab w:val="left" w:pos="1540"/>
              <w:tab w:val="right" w:pos="9062"/>
            </w:tabs>
            <w:rPr>
              <w:rFonts w:asciiTheme="minorHAnsi" w:eastAsiaTheme="minorEastAsia" w:hAnsiTheme="minorHAnsi" w:cstheme="minorBidi"/>
              <w:noProof/>
              <w:szCs w:val="22"/>
            </w:rPr>
          </w:pPr>
          <w:hyperlink w:anchor="_Toc16681234" w:history="1">
            <w:r w:rsidR="00064897" w:rsidRPr="002F6DDC">
              <w:rPr>
                <w:rStyle w:val="Hipercze"/>
                <w:noProof/>
              </w:rPr>
              <w:t>7.1.1.1</w:t>
            </w:r>
            <w:r w:rsidR="00064897">
              <w:rPr>
                <w:rFonts w:asciiTheme="minorHAnsi" w:eastAsiaTheme="minorEastAsia" w:hAnsiTheme="minorHAnsi" w:cstheme="minorBidi"/>
                <w:noProof/>
                <w:szCs w:val="22"/>
              </w:rPr>
              <w:tab/>
            </w:r>
            <w:r w:rsidR="00064897" w:rsidRPr="002F6DDC">
              <w:rPr>
                <w:rStyle w:val="Hipercze"/>
                <w:noProof/>
              </w:rPr>
              <w:t>Wymagania dla architektury biznesowej</w:t>
            </w:r>
            <w:r w:rsidR="00064897">
              <w:rPr>
                <w:noProof/>
                <w:webHidden/>
              </w:rPr>
              <w:tab/>
            </w:r>
            <w:r w:rsidR="00064897">
              <w:rPr>
                <w:noProof/>
                <w:webHidden/>
              </w:rPr>
              <w:fldChar w:fldCharType="begin"/>
            </w:r>
            <w:r w:rsidR="00064897">
              <w:rPr>
                <w:noProof/>
                <w:webHidden/>
              </w:rPr>
              <w:instrText xml:space="preserve"> PAGEREF _Toc16681234 \h </w:instrText>
            </w:r>
            <w:r w:rsidR="00064897">
              <w:rPr>
                <w:noProof/>
                <w:webHidden/>
              </w:rPr>
            </w:r>
            <w:r w:rsidR="00064897">
              <w:rPr>
                <w:noProof/>
                <w:webHidden/>
              </w:rPr>
              <w:fldChar w:fldCharType="separate"/>
            </w:r>
            <w:r w:rsidR="00064897">
              <w:rPr>
                <w:noProof/>
                <w:webHidden/>
              </w:rPr>
              <w:t>69</w:t>
            </w:r>
            <w:r w:rsidR="00064897">
              <w:rPr>
                <w:noProof/>
                <w:webHidden/>
              </w:rPr>
              <w:fldChar w:fldCharType="end"/>
            </w:r>
          </w:hyperlink>
        </w:p>
        <w:p w14:paraId="0857147A" w14:textId="220AF5F1" w:rsidR="00064897" w:rsidRDefault="003F07B8">
          <w:pPr>
            <w:pStyle w:val="Spistreci4"/>
            <w:tabs>
              <w:tab w:val="left" w:pos="1540"/>
              <w:tab w:val="right" w:pos="9062"/>
            </w:tabs>
            <w:rPr>
              <w:rFonts w:asciiTheme="minorHAnsi" w:eastAsiaTheme="minorEastAsia" w:hAnsiTheme="minorHAnsi" w:cstheme="minorBidi"/>
              <w:noProof/>
              <w:szCs w:val="22"/>
            </w:rPr>
          </w:pPr>
          <w:hyperlink w:anchor="_Toc16681235" w:history="1">
            <w:r w:rsidR="00064897" w:rsidRPr="002F6DDC">
              <w:rPr>
                <w:rStyle w:val="Hipercze"/>
                <w:noProof/>
              </w:rPr>
              <w:t>7.1.1.2</w:t>
            </w:r>
            <w:r w:rsidR="00064897">
              <w:rPr>
                <w:rFonts w:asciiTheme="minorHAnsi" w:eastAsiaTheme="minorEastAsia" w:hAnsiTheme="minorHAnsi" w:cstheme="minorBidi"/>
                <w:noProof/>
                <w:szCs w:val="22"/>
              </w:rPr>
              <w:tab/>
            </w:r>
            <w:r w:rsidR="00064897" w:rsidRPr="002F6DDC">
              <w:rPr>
                <w:rStyle w:val="Hipercze"/>
                <w:noProof/>
              </w:rPr>
              <w:t>Wymagania dla architektury aplikacji</w:t>
            </w:r>
            <w:r w:rsidR="00064897">
              <w:rPr>
                <w:noProof/>
                <w:webHidden/>
              </w:rPr>
              <w:tab/>
            </w:r>
            <w:r w:rsidR="00064897">
              <w:rPr>
                <w:noProof/>
                <w:webHidden/>
              </w:rPr>
              <w:fldChar w:fldCharType="begin"/>
            </w:r>
            <w:r w:rsidR="00064897">
              <w:rPr>
                <w:noProof/>
                <w:webHidden/>
              </w:rPr>
              <w:instrText xml:space="preserve"> PAGEREF _Toc16681235 \h </w:instrText>
            </w:r>
            <w:r w:rsidR="00064897">
              <w:rPr>
                <w:noProof/>
                <w:webHidden/>
              </w:rPr>
            </w:r>
            <w:r w:rsidR="00064897">
              <w:rPr>
                <w:noProof/>
                <w:webHidden/>
              </w:rPr>
              <w:fldChar w:fldCharType="separate"/>
            </w:r>
            <w:r w:rsidR="00064897">
              <w:rPr>
                <w:noProof/>
                <w:webHidden/>
              </w:rPr>
              <w:t>70</w:t>
            </w:r>
            <w:r w:rsidR="00064897">
              <w:rPr>
                <w:noProof/>
                <w:webHidden/>
              </w:rPr>
              <w:fldChar w:fldCharType="end"/>
            </w:r>
          </w:hyperlink>
        </w:p>
        <w:p w14:paraId="0FB93D1A" w14:textId="634C0993" w:rsidR="00064897" w:rsidRDefault="003F07B8">
          <w:pPr>
            <w:pStyle w:val="Spistreci4"/>
            <w:tabs>
              <w:tab w:val="left" w:pos="1540"/>
              <w:tab w:val="right" w:pos="9062"/>
            </w:tabs>
            <w:rPr>
              <w:rFonts w:asciiTheme="minorHAnsi" w:eastAsiaTheme="minorEastAsia" w:hAnsiTheme="minorHAnsi" w:cstheme="minorBidi"/>
              <w:noProof/>
              <w:szCs w:val="22"/>
            </w:rPr>
          </w:pPr>
          <w:hyperlink w:anchor="_Toc16681236" w:history="1">
            <w:r w:rsidR="00064897" w:rsidRPr="002F6DDC">
              <w:rPr>
                <w:rStyle w:val="Hipercze"/>
                <w:noProof/>
              </w:rPr>
              <w:t>7.1.1.3</w:t>
            </w:r>
            <w:r w:rsidR="00064897">
              <w:rPr>
                <w:rFonts w:asciiTheme="minorHAnsi" w:eastAsiaTheme="minorEastAsia" w:hAnsiTheme="minorHAnsi" w:cstheme="minorBidi"/>
                <w:noProof/>
                <w:szCs w:val="22"/>
              </w:rPr>
              <w:tab/>
            </w:r>
            <w:r w:rsidR="00064897" w:rsidRPr="002F6DDC">
              <w:rPr>
                <w:rStyle w:val="Hipercze"/>
                <w:noProof/>
              </w:rPr>
              <w:t>Wymagania dla architektury danych</w:t>
            </w:r>
            <w:r w:rsidR="00064897">
              <w:rPr>
                <w:noProof/>
                <w:webHidden/>
              </w:rPr>
              <w:tab/>
            </w:r>
            <w:r w:rsidR="00064897">
              <w:rPr>
                <w:noProof/>
                <w:webHidden/>
              </w:rPr>
              <w:fldChar w:fldCharType="begin"/>
            </w:r>
            <w:r w:rsidR="00064897">
              <w:rPr>
                <w:noProof/>
                <w:webHidden/>
              </w:rPr>
              <w:instrText xml:space="preserve"> PAGEREF _Toc16681236 \h </w:instrText>
            </w:r>
            <w:r w:rsidR="00064897">
              <w:rPr>
                <w:noProof/>
                <w:webHidden/>
              </w:rPr>
            </w:r>
            <w:r w:rsidR="00064897">
              <w:rPr>
                <w:noProof/>
                <w:webHidden/>
              </w:rPr>
              <w:fldChar w:fldCharType="separate"/>
            </w:r>
            <w:r w:rsidR="00064897">
              <w:rPr>
                <w:noProof/>
                <w:webHidden/>
              </w:rPr>
              <w:t>70</w:t>
            </w:r>
            <w:r w:rsidR="00064897">
              <w:rPr>
                <w:noProof/>
                <w:webHidden/>
              </w:rPr>
              <w:fldChar w:fldCharType="end"/>
            </w:r>
          </w:hyperlink>
        </w:p>
        <w:p w14:paraId="5069CB70" w14:textId="3E189A72" w:rsidR="00064897" w:rsidRDefault="003F07B8">
          <w:pPr>
            <w:pStyle w:val="Spistreci4"/>
            <w:tabs>
              <w:tab w:val="left" w:pos="1540"/>
              <w:tab w:val="right" w:pos="9062"/>
            </w:tabs>
            <w:rPr>
              <w:rFonts w:asciiTheme="minorHAnsi" w:eastAsiaTheme="minorEastAsia" w:hAnsiTheme="minorHAnsi" w:cstheme="minorBidi"/>
              <w:noProof/>
              <w:szCs w:val="22"/>
            </w:rPr>
          </w:pPr>
          <w:hyperlink w:anchor="_Toc16681237" w:history="1">
            <w:r w:rsidR="00064897" w:rsidRPr="002F6DDC">
              <w:rPr>
                <w:rStyle w:val="Hipercze"/>
                <w:noProof/>
              </w:rPr>
              <w:t>7.1.1.4</w:t>
            </w:r>
            <w:r w:rsidR="00064897">
              <w:rPr>
                <w:rFonts w:asciiTheme="minorHAnsi" w:eastAsiaTheme="minorEastAsia" w:hAnsiTheme="minorHAnsi" w:cstheme="minorBidi"/>
                <w:noProof/>
                <w:szCs w:val="22"/>
              </w:rPr>
              <w:tab/>
            </w:r>
            <w:r w:rsidR="00064897" w:rsidRPr="002F6DDC">
              <w:rPr>
                <w:rStyle w:val="Hipercze"/>
                <w:noProof/>
              </w:rPr>
              <w:t>Wymagania dla architektury technologicznej</w:t>
            </w:r>
            <w:r w:rsidR="00064897">
              <w:rPr>
                <w:noProof/>
                <w:webHidden/>
              </w:rPr>
              <w:tab/>
            </w:r>
            <w:r w:rsidR="00064897">
              <w:rPr>
                <w:noProof/>
                <w:webHidden/>
              </w:rPr>
              <w:fldChar w:fldCharType="begin"/>
            </w:r>
            <w:r w:rsidR="00064897">
              <w:rPr>
                <w:noProof/>
                <w:webHidden/>
              </w:rPr>
              <w:instrText xml:space="preserve"> PAGEREF _Toc16681237 \h </w:instrText>
            </w:r>
            <w:r w:rsidR="00064897">
              <w:rPr>
                <w:noProof/>
                <w:webHidden/>
              </w:rPr>
            </w:r>
            <w:r w:rsidR="00064897">
              <w:rPr>
                <w:noProof/>
                <w:webHidden/>
              </w:rPr>
              <w:fldChar w:fldCharType="separate"/>
            </w:r>
            <w:r w:rsidR="00064897">
              <w:rPr>
                <w:noProof/>
                <w:webHidden/>
              </w:rPr>
              <w:t>71</w:t>
            </w:r>
            <w:r w:rsidR="00064897">
              <w:rPr>
                <w:noProof/>
                <w:webHidden/>
              </w:rPr>
              <w:fldChar w:fldCharType="end"/>
            </w:r>
          </w:hyperlink>
        </w:p>
        <w:p w14:paraId="05AE5BFC" w14:textId="4409B93E" w:rsidR="00064897" w:rsidRDefault="003F07B8">
          <w:pPr>
            <w:pStyle w:val="Spistreci3"/>
            <w:tabs>
              <w:tab w:val="left" w:pos="1320"/>
              <w:tab w:val="right" w:pos="9062"/>
            </w:tabs>
            <w:rPr>
              <w:rFonts w:asciiTheme="minorHAnsi" w:eastAsiaTheme="minorEastAsia" w:hAnsiTheme="minorHAnsi" w:cstheme="minorBidi"/>
              <w:noProof/>
              <w:szCs w:val="22"/>
            </w:rPr>
          </w:pPr>
          <w:hyperlink w:anchor="_Toc16681238" w:history="1">
            <w:r w:rsidR="00064897" w:rsidRPr="002F6DDC">
              <w:rPr>
                <w:rStyle w:val="Hipercze"/>
                <w:noProof/>
              </w:rPr>
              <w:t>7.1.2</w:t>
            </w:r>
            <w:r w:rsidR="00064897">
              <w:rPr>
                <w:rFonts w:asciiTheme="minorHAnsi" w:eastAsiaTheme="minorEastAsia" w:hAnsiTheme="minorHAnsi" w:cstheme="minorBidi"/>
                <w:noProof/>
                <w:szCs w:val="22"/>
              </w:rPr>
              <w:tab/>
            </w:r>
            <w:r w:rsidR="00064897" w:rsidRPr="002F6DDC">
              <w:rPr>
                <w:rStyle w:val="Hipercze"/>
                <w:noProof/>
              </w:rPr>
              <w:t>Projekt wykonawczy</w:t>
            </w:r>
            <w:r w:rsidR="00064897">
              <w:rPr>
                <w:noProof/>
                <w:webHidden/>
              </w:rPr>
              <w:tab/>
            </w:r>
            <w:r w:rsidR="00064897">
              <w:rPr>
                <w:noProof/>
                <w:webHidden/>
              </w:rPr>
              <w:fldChar w:fldCharType="begin"/>
            </w:r>
            <w:r w:rsidR="00064897">
              <w:rPr>
                <w:noProof/>
                <w:webHidden/>
              </w:rPr>
              <w:instrText xml:space="preserve"> PAGEREF _Toc16681238 \h </w:instrText>
            </w:r>
            <w:r w:rsidR="00064897">
              <w:rPr>
                <w:noProof/>
                <w:webHidden/>
              </w:rPr>
            </w:r>
            <w:r w:rsidR="00064897">
              <w:rPr>
                <w:noProof/>
                <w:webHidden/>
              </w:rPr>
              <w:fldChar w:fldCharType="separate"/>
            </w:r>
            <w:r w:rsidR="00064897">
              <w:rPr>
                <w:noProof/>
                <w:webHidden/>
              </w:rPr>
              <w:t>71</w:t>
            </w:r>
            <w:r w:rsidR="00064897">
              <w:rPr>
                <w:noProof/>
                <w:webHidden/>
              </w:rPr>
              <w:fldChar w:fldCharType="end"/>
            </w:r>
          </w:hyperlink>
        </w:p>
        <w:p w14:paraId="0D0B934A" w14:textId="350A1B51" w:rsidR="00064897" w:rsidRDefault="003F07B8">
          <w:pPr>
            <w:pStyle w:val="Spistreci3"/>
            <w:tabs>
              <w:tab w:val="left" w:pos="1320"/>
              <w:tab w:val="right" w:pos="9062"/>
            </w:tabs>
            <w:rPr>
              <w:rFonts w:asciiTheme="minorHAnsi" w:eastAsiaTheme="minorEastAsia" w:hAnsiTheme="minorHAnsi" w:cstheme="minorBidi"/>
              <w:noProof/>
              <w:szCs w:val="22"/>
            </w:rPr>
          </w:pPr>
          <w:hyperlink w:anchor="_Toc16681239" w:history="1">
            <w:r w:rsidR="00064897" w:rsidRPr="002F6DDC">
              <w:rPr>
                <w:rStyle w:val="Hipercze"/>
                <w:noProof/>
              </w:rPr>
              <w:t>7.1.3</w:t>
            </w:r>
            <w:r w:rsidR="00064897">
              <w:rPr>
                <w:rFonts w:asciiTheme="minorHAnsi" w:eastAsiaTheme="minorEastAsia" w:hAnsiTheme="minorHAnsi" w:cstheme="minorBidi"/>
                <w:noProof/>
                <w:szCs w:val="22"/>
              </w:rPr>
              <w:tab/>
            </w:r>
            <w:r w:rsidR="00064897" w:rsidRPr="002F6DDC">
              <w:rPr>
                <w:rStyle w:val="Hipercze"/>
                <w:noProof/>
              </w:rPr>
              <w:t>Projekt powykonawczy</w:t>
            </w:r>
            <w:r w:rsidR="00064897">
              <w:rPr>
                <w:noProof/>
                <w:webHidden/>
              </w:rPr>
              <w:tab/>
            </w:r>
            <w:r w:rsidR="00064897">
              <w:rPr>
                <w:noProof/>
                <w:webHidden/>
              </w:rPr>
              <w:fldChar w:fldCharType="begin"/>
            </w:r>
            <w:r w:rsidR="00064897">
              <w:rPr>
                <w:noProof/>
                <w:webHidden/>
              </w:rPr>
              <w:instrText xml:space="preserve"> PAGEREF _Toc16681239 \h </w:instrText>
            </w:r>
            <w:r w:rsidR="00064897">
              <w:rPr>
                <w:noProof/>
                <w:webHidden/>
              </w:rPr>
            </w:r>
            <w:r w:rsidR="00064897">
              <w:rPr>
                <w:noProof/>
                <w:webHidden/>
              </w:rPr>
              <w:fldChar w:fldCharType="separate"/>
            </w:r>
            <w:r w:rsidR="00064897">
              <w:rPr>
                <w:noProof/>
                <w:webHidden/>
              </w:rPr>
              <w:t>72</w:t>
            </w:r>
            <w:r w:rsidR="00064897">
              <w:rPr>
                <w:noProof/>
                <w:webHidden/>
              </w:rPr>
              <w:fldChar w:fldCharType="end"/>
            </w:r>
          </w:hyperlink>
        </w:p>
        <w:p w14:paraId="101E2EF7" w14:textId="03C4B702" w:rsidR="00064897" w:rsidRDefault="003F07B8">
          <w:pPr>
            <w:pStyle w:val="Spistreci3"/>
            <w:tabs>
              <w:tab w:val="left" w:pos="1320"/>
              <w:tab w:val="right" w:pos="9062"/>
            </w:tabs>
            <w:rPr>
              <w:rFonts w:asciiTheme="minorHAnsi" w:eastAsiaTheme="minorEastAsia" w:hAnsiTheme="minorHAnsi" w:cstheme="minorBidi"/>
              <w:noProof/>
              <w:szCs w:val="22"/>
            </w:rPr>
          </w:pPr>
          <w:hyperlink w:anchor="_Toc16681240" w:history="1">
            <w:r w:rsidR="00064897" w:rsidRPr="002F6DDC">
              <w:rPr>
                <w:rStyle w:val="Hipercze"/>
                <w:noProof/>
              </w:rPr>
              <w:t>7.1.4</w:t>
            </w:r>
            <w:r w:rsidR="00064897">
              <w:rPr>
                <w:rFonts w:asciiTheme="minorHAnsi" w:eastAsiaTheme="minorEastAsia" w:hAnsiTheme="minorHAnsi" w:cstheme="minorBidi"/>
                <w:noProof/>
                <w:szCs w:val="22"/>
              </w:rPr>
              <w:tab/>
            </w:r>
            <w:r w:rsidR="00064897" w:rsidRPr="002F6DDC">
              <w:rPr>
                <w:rStyle w:val="Hipercze"/>
                <w:noProof/>
              </w:rPr>
              <w:t>Specyfikacje interoperacyjności</w:t>
            </w:r>
            <w:r w:rsidR="00064897">
              <w:rPr>
                <w:noProof/>
                <w:webHidden/>
              </w:rPr>
              <w:tab/>
            </w:r>
            <w:r w:rsidR="00064897">
              <w:rPr>
                <w:noProof/>
                <w:webHidden/>
              </w:rPr>
              <w:fldChar w:fldCharType="begin"/>
            </w:r>
            <w:r w:rsidR="00064897">
              <w:rPr>
                <w:noProof/>
                <w:webHidden/>
              </w:rPr>
              <w:instrText xml:space="preserve"> PAGEREF _Toc16681240 \h </w:instrText>
            </w:r>
            <w:r w:rsidR="00064897">
              <w:rPr>
                <w:noProof/>
                <w:webHidden/>
              </w:rPr>
            </w:r>
            <w:r w:rsidR="00064897">
              <w:rPr>
                <w:noProof/>
                <w:webHidden/>
              </w:rPr>
              <w:fldChar w:fldCharType="separate"/>
            </w:r>
            <w:r w:rsidR="00064897">
              <w:rPr>
                <w:noProof/>
                <w:webHidden/>
              </w:rPr>
              <w:t>73</w:t>
            </w:r>
            <w:r w:rsidR="00064897">
              <w:rPr>
                <w:noProof/>
                <w:webHidden/>
              </w:rPr>
              <w:fldChar w:fldCharType="end"/>
            </w:r>
          </w:hyperlink>
        </w:p>
        <w:p w14:paraId="70FC6C3B" w14:textId="7E1E8F17" w:rsidR="00064897" w:rsidRDefault="003F07B8">
          <w:pPr>
            <w:pStyle w:val="Spistreci3"/>
            <w:tabs>
              <w:tab w:val="left" w:pos="1320"/>
              <w:tab w:val="right" w:pos="9062"/>
            </w:tabs>
            <w:rPr>
              <w:rFonts w:asciiTheme="minorHAnsi" w:eastAsiaTheme="minorEastAsia" w:hAnsiTheme="minorHAnsi" w:cstheme="minorBidi"/>
              <w:noProof/>
              <w:szCs w:val="22"/>
            </w:rPr>
          </w:pPr>
          <w:hyperlink w:anchor="_Toc16681241" w:history="1">
            <w:r w:rsidR="00064897" w:rsidRPr="002F6DDC">
              <w:rPr>
                <w:rStyle w:val="Hipercze"/>
                <w:noProof/>
              </w:rPr>
              <w:t>7.1.5</w:t>
            </w:r>
            <w:r w:rsidR="00064897">
              <w:rPr>
                <w:rFonts w:asciiTheme="minorHAnsi" w:eastAsiaTheme="minorEastAsia" w:hAnsiTheme="minorHAnsi" w:cstheme="minorBidi"/>
                <w:noProof/>
                <w:szCs w:val="22"/>
              </w:rPr>
              <w:tab/>
            </w:r>
            <w:r w:rsidR="00064897" w:rsidRPr="002F6DDC">
              <w:rPr>
                <w:rStyle w:val="Hipercze"/>
                <w:noProof/>
              </w:rPr>
              <w:t>Plan testów</w:t>
            </w:r>
            <w:r w:rsidR="00064897">
              <w:rPr>
                <w:noProof/>
                <w:webHidden/>
              </w:rPr>
              <w:tab/>
            </w:r>
            <w:r w:rsidR="00064897">
              <w:rPr>
                <w:noProof/>
                <w:webHidden/>
              </w:rPr>
              <w:fldChar w:fldCharType="begin"/>
            </w:r>
            <w:r w:rsidR="00064897">
              <w:rPr>
                <w:noProof/>
                <w:webHidden/>
              </w:rPr>
              <w:instrText xml:space="preserve"> PAGEREF _Toc16681241 \h </w:instrText>
            </w:r>
            <w:r w:rsidR="00064897">
              <w:rPr>
                <w:noProof/>
                <w:webHidden/>
              </w:rPr>
            </w:r>
            <w:r w:rsidR="00064897">
              <w:rPr>
                <w:noProof/>
                <w:webHidden/>
              </w:rPr>
              <w:fldChar w:fldCharType="separate"/>
            </w:r>
            <w:r w:rsidR="00064897">
              <w:rPr>
                <w:noProof/>
                <w:webHidden/>
              </w:rPr>
              <w:t>73</w:t>
            </w:r>
            <w:r w:rsidR="00064897">
              <w:rPr>
                <w:noProof/>
                <w:webHidden/>
              </w:rPr>
              <w:fldChar w:fldCharType="end"/>
            </w:r>
          </w:hyperlink>
        </w:p>
        <w:p w14:paraId="1ED0FD9C" w14:textId="2D574DEF" w:rsidR="00064897" w:rsidRDefault="003F07B8">
          <w:pPr>
            <w:pStyle w:val="Spistreci3"/>
            <w:tabs>
              <w:tab w:val="left" w:pos="1320"/>
              <w:tab w:val="right" w:pos="9062"/>
            </w:tabs>
            <w:rPr>
              <w:rFonts w:asciiTheme="minorHAnsi" w:eastAsiaTheme="minorEastAsia" w:hAnsiTheme="minorHAnsi" w:cstheme="minorBidi"/>
              <w:noProof/>
              <w:szCs w:val="22"/>
            </w:rPr>
          </w:pPr>
          <w:hyperlink w:anchor="_Toc16681242" w:history="1">
            <w:r w:rsidR="00064897" w:rsidRPr="002F6DDC">
              <w:rPr>
                <w:rStyle w:val="Hipercze"/>
                <w:noProof/>
              </w:rPr>
              <w:t>7.1.6</w:t>
            </w:r>
            <w:r w:rsidR="00064897">
              <w:rPr>
                <w:rFonts w:asciiTheme="minorHAnsi" w:eastAsiaTheme="minorEastAsia" w:hAnsiTheme="minorHAnsi" w:cstheme="minorBidi"/>
                <w:noProof/>
                <w:szCs w:val="22"/>
              </w:rPr>
              <w:tab/>
            </w:r>
            <w:r w:rsidR="00064897" w:rsidRPr="002F6DDC">
              <w:rPr>
                <w:rStyle w:val="Hipercze"/>
                <w:noProof/>
              </w:rPr>
              <w:t>Scenariusze testowe</w:t>
            </w:r>
            <w:r w:rsidR="00064897">
              <w:rPr>
                <w:noProof/>
                <w:webHidden/>
              </w:rPr>
              <w:tab/>
            </w:r>
            <w:r w:rsidR="00064897">
              <w:rPr>
                <w:noProof/>
                <w:webHidden/>
              </w:rPr>
              <w:fldChar w:fldCharType="begin"/>
            </w:r>
            <w:r w:rsidR="00064897">
              <w:rPr>
                <w:noProof/>
                <w:webHidden/>
              </w:rPr>
              <w:instrText xml:space="preserve"> PAGEREF _Toc16681242 \h </w:instrText>
            </w:r>
            <w:r w:rsidR="00064897">
              <w:rPr>
                <w:noProof/>
                <w:webHidden/>
              </w:rPr>
            </w:r>
            <w:r w:rsidR="00064897">
              <w:rPr>
                <w:noProof/>
                <w:webHidden/>
              </w:rPr>
              <w:fldChar w:fldCharType="separate"/>
            </w:r>
            <w:r w:rsidR="00064897">
              <w:rPr>
                <w:noProof/>
                <w:webHidden/>
              </w:rPr>
              <w:t>74</w:t>
            </w:r>
            <w:r w:rsidR="00064897">
              <w:rPr>
                <w:noProof/>
                <w:webHidden/>
              </w:rPr>
              <w:fldChar w:fldCharType="end"/>
            </w:r>
          </w:hyperlink>
        </w:p>
        <w:p w14:paraId="529E0BFC" w14:textId="601117ED" w:rsidR="00064897" w:rsidRDefault="003F07B8">
          <w:pPr>
            <w:pStyle w:val="Spistreci3"/>
            <w:tabs>
              <w:tab w:val="left" w:pos="1320"/>
              <w:tab w:val="right" w:pos="9062"/>
            </w:tabs>
            <w:rPr>
              <w:rFonts w:asciiTheme="minorHAnsi" w:eastAsiaTheme="minorEastAsia" w:hAnsiTheme="minorHAnsi" w:cstheme="minorBidi"/>
              <w:noProof/>
              <w:szCs w:val="22"/>
            </w:rPr>
          </w:pPr>
          <w:hyperlink w:anchor="_Toc16681243" w:history="1">
            <w:r w:rsidR="00064897" w:rsidRPr="002F6DDC">
              <w:rPr>
                <w:rStyle w:val="Hipercze"/>
                <w:noProof/>
              </w:rPr>
              <w:t>7.1.7</w:t>
            </w:r>
            <w:r w:rsidR="00064897">
              <w:rPr>
                <w:rFonts w:asciiTheme="minorHAnsi" w:eastAsiaTheme="minorEastAsia" w:hAnsiTheme="minorHAnsi" w:cstheme="minorBidi"/>
                <w:noProof/>
                <w:szCs w:val="22"/>
              </w:rPr>
              <w:tab/>
            </w:r>
            <w:r w:rsidR="00064897" w:rsidRPr="002F6DDC">
              <w:rPr>
                <w:rStyle w:val="Hipercze"/>
                <w:noProof/>
              </w:rPr>
              <w:t>Dane i skrypty testowe</w:t>
            </w:r>
            <w:r w:rsidR="00064897">
              <w:rPr>
                <w:noProof/>
                <w:webHidden/>
              </w:rPr>
              <w:tab/>
            </w:r>
            <w:r w:rsidR="00064897">
              <w:rPr>
                <w:noProof/>
                <w:webHidden/>
              </w:rPr>
              <w:fldChar w:fldCharType="begin"/>
            </w:r>
            <w:r w:rsidR="00064897">
              <w:rPr>
                <w:noProof/>
                <w:webHidden/>
              </w:rPr>
              <w:instrText xml:space="preserve"> PAGEREF _Toc16681243 \h </w:instrText>
            </w:r>
            <w:r w:rsidR="00064897">
              <w:rPr>
                <w:noProof/>
                <w:webHidden/>
              </w:rPr>
            </w:r>
            <w:r w:rsidR="00064897">
              <w:rPr>
                <w:noProof/>
                <w:webHidden/>
              </w:rPr>
              <w:fldChar w:fldCharType="separate"/>
            </w:r>
            <w:r w:rsidR="00064897">
              <w:rPr>
                <w:noProof/>
                <w:webHidden/>
              </w:rPr>
              <w:t>76</w:t>
            </w:r>
            <w:r w:rsidR="00064897">
              <w:rPr>
                <w:noProof/>
                <w:webHidden/>
              </w:rPr>
              <w:fldChar w:fldCharType="end"/>
            </w:r>
          </w:hyperlink>
        </w:p>
        <w:p w14:paraId="143E92DF" w14:textId="684C1FAE" w:rsidR="00064897" w:rsidRDefault="003F07B8">
          <w:pPr>
            <w:pStyle w:val="Spistreci3"/>
            <w:tabs>
              <w:tab w:val="left" w:pos="1320"/>
              <w:tab w:val="right" w:pos="9062"/>
            </w:tabs>
            <w:rPr>
              <w:rFonts w:asciiTheme="minorHAnsi" w:eastAsiaTheme="minorEastAsia" w:hAnsiTheme="minorHAnsi" w:cstheme="minorBidi"/>
              <w:noProof/>
              <w:szCs w:val="22"/>
            </w:rPr>
          </w:pPr>
          <w:hyperlink w:anchor="_Toc16681244" w:history="1">
            <w:r w:rsidR="00064897" w:rsidRPr="002F6DDC">
              <w:rPr>
                <w:rStyle w:val="Hipercze"/>
                <w:noProof/>
              </w:rPr>
              <w:t>7.1.8</w:t>
            </w:r>
            <w:r w:rsidR="00064897">
              <w:rPr>
                <w:rFonts w:asciiTheme="minorHAnsi" w:eastAsiaTheme="minorEastAsia" w:hAnsiTheme="minorHAnsi" w:cstheme="minorBidi"/>
                <w:noProof/>
                <w:szCs w:val="22"/>
              </w:rPr>
              <w:tab/>
            </w:r>
            <w:r w:rsidR="00064897" w:rsidRPr="002F6DDC">
              <w:rPr>
                <w:rStyle w:val="Hipercze"/>
                <w:noProof/>
              </w:rPr>
              <w:t>Dokumentacja administracyjna / procedury eksploatacyjne</w:t>
            </w:r>
            <w:r w:rsidR="00064897">
              <w:rPr>
                <w:noProof/>
                <w:webHidden/>
              </w:rPr>
              <w:tab/>
            </w:r>
            <w:r w:rsidR="00064897">
              <w:rPr>
                <w:noProof/>
                <w:webHidden/>
              </w:rPr>
              <w:fldChar w:fldCharType="begin"/>
            </w:r>
            <w:r w:rsidR="00064897">
              <w:rPr>
                <w:noProof/>
                <w:webHidden/>
              </w:rPr>
              <w:instrText xml:space="preserve"> PAGEREF _Toc16681244 \h </w:instrText>
            </w:r>
            <w:r w:rsidR="00064897">
              <w:rPr>
                <w:noProof/>
                <w:webHidden/>
              </w:rPr>
            </w:r>
            <w:r w:rsidR="00064897">
              <w:rPr>
                <w:noProof/>
                <w:webHidden/>
              </w:rPr>
              <w:fldChar w:fldCharType="separate"/>
            </w:r>
            <w:r w:rsidR="00064897">
              <w:rPr>
                <w:noProof/>
                <w:webHidden/>
              </w:rPr>
              <w:t>76</w:t>
            </w:r>
            <w:r w:rsidR="00064897">
              <w:rPr>
                <w:noProof/>
                <w:webHidden/>
              </w:rPr>
              <w:fldChar w:fldCharType="end"/>
            </w:r>
          </w:hyperlink>
        </w:p>
        <w:p w14:paraId="3F954410" w14:textId="42CBBE0F" w:rsidR="00064897" w:rsidRDefault="003F07B8">
          <w:pPr>
            <w:pStyle w:val="Spistreci3"/>
            <w:tabs>
              <w:tab w:val="left" w:pos="1320"/>
              <w:tab w:val="right" w:pos="9062"/>
            </w:tabs>
            <w:rPr>
              <w:rFonts w:asciiTheme="minorHAnsi" w:eastAsiaTheme="minorEastAsia" w:hAnsiTheme="minorHAnsi" w:cstheme="minorBidi"/>
              <w:noProof/>
              <w:szCs w:val="22"/>
            </w:rPr>
          </w:pPr>
          <w:hyperlink w:anchor="_Toc16681245" w:history="1">
            <w:r w:rsidR="00064897" w:rsidRPr="002F6DDC">
              <w:rPr>
                <w:rStyle w:val="Hipercze"/>
                <w:noProof/>
              </w:rPr>
              <w:t>7.1.9</w:t>
            </w:r>
            <w:r w:rsidR="00064897">
              <w:rPr>
                <w:rFonts w:asciiTheme="minorHAnsi" w:eastAsiaTheme="minorEastAsia" w:hAnsiTheme="minorHAnsi" w:cstheme="minorBidi"/>
                <w:noProof/>
                <w:szCs w:val="22"/>
              </w:rPr>
              <w:tab/>
            </w:r>
            <w:r w:rsidR="00064897" w:rsidRPr="002F6DDC">
              <w:rPr>
                <w:rStyle w:val="Hipercze"/>
                <w:noProof/>
              </w:rPr>
              <w:t>Dokumentacja użytkownika</w:t>
            </w:r>
            <w:r w:rsidR="00064897">
              <w:rPr>
                <w:noProof/>
                <w:webHidden/>
              </w:rPr>
              <w:tab/>
            </w:r>
            <w:r w:rsidR="00064897">
              <w:rPr>
                <w:noProof/>
                <w:webHidden/>
              </w:rPr>
              <w:fldChar w:fldCharType="begin"/>
            </w:r>
            <w:r w:rsidR="00064897">
              <w:rPr>
                <w:noProof/>
                <w:webHidden/>
              </w:rPr>
              <w:instrText xml:space="preserve"> PAGEREF _Toc16681245 \h </w:instrText>
            </w:r>
            <w:r w:rsidR="00064897">
              <w:rPr>
                <w:noProof/>
                <w:webHidden/>
              </w:rPr>
            </w:r>
            <w:r w:rsidR="00064897">
              <w:rPr>
                <w:noProof/>
                <w:webHidden/>
              </w:rPr>
              <w:fldChar w:fldCharType="separate"/>
            </w:r>
            <w:r w:rsidR="00064897">
              <w:rPr>
                <w:noProof/>
                <w:webHidden/>
              </w:rPr>
              <w:t>78</w:t>
            </w:r>
            <w:r w:rsidR="00064897">
              <w:rPr>
                <w:noProof/>
                <w:webHidden/>
              </w:rPr>
              <w:fldChar w:fldCharType="end"/>
            </w:r>
          </w:hyperlink>
        </w:p>
        <w:p w14:paraId="5C60E57D" w14:textId="74181ABE" w:rsidR="00064897" w:rsidRDefault="003F07B8">
          <w:pPr>
            <w:pStyle w:val="Spistreci3"/>
            <w:tabs>
              <w:tab w:val="left" w:pos="1320"/>
              <w:tab w:val="right" w:pos="9062"/>
            </w:tabs>
            <w:rPr>
              <w:rFonts w:asciiTheme="minorHAnsi" w:eastAsiaTheme="minorEastAsia" w:hAnsiTheme="minorHAnsi" w:cstheme="minorBidi"/>
              <w:noProof/>
              <w:szCs w:val="22"/>
            </w:rPr>
          </w:pPr>
          <w:hyperlink w:anchor="_Toc16681246" w:history="1">
            <w:r w:rsidR="00064897" w:rsidRPr="002F6DDC">
              <w:rPr>
                <w:rStyle w:val="Hipercze"/>
                <w:noProof/>
              </w:rPr>
              <w:t>7.1.10</w:t>
            </w:r>
            <w:r w:rsidR="00064897">
              <w:rPr>
                <w:rFonts w:asciiTheme="minorHAnsi" w:eastAsiaTheme="minorEastAsia" w:hAnsiTheme="minorHAnsi" w:cstheme="minorBidi"/>
                <w:noProof/>
                <w:szCs w:val="22"/>
              </w:rPr>
              <w:tab/>
            </w:r>
            <w:r w:rsidR="00064897" w:rsidRPr="002F6DDC">
              <w:rPr>
                <w:rStyle w:val="Hipercze"/>
                <w:noProof/>
              </w:rPr>
              <w:t>Kody źródłowe</w:t>
            </w:r>
            <w:r w:rsidR="00064897">
              <w:rPr>
                <w:noProof/>
                <w:webHidden/>
              </w:rPr>
              <w:tab/>
            </w:r>
            <w:r w:rsidR="00064897">
              <w:rPr>
                <w:noProof/>
                <w:webHidden/>
              </w:rPr>
              <w:fldChar w:fldCharType="begin"/>
            </w:r>
            <w:r w:rsidR="00064897">
              <w:rPr>
                <w:noProof/>
                <w:webHidden/>
              </w:rPr>
              <w:instrText xml:space="preserve"> PAGEREF _Toc16681246 \h </w:instrText>
            </w:r>
            <w:r w:rsidR="00064897">
              <w:rPr>
                <w:noProof/>
                <w:webHidden/>
              </w:rPr>
            </w:r>
            <w:r w:rsidR="00064897">
              <w:rPr>
                <w:noProof/>
                <w:webHidden/>
              </w:rPr>
              <w:fldChar w:fldCharType="separate"/>
            </w:r>
            <w:r w:rsidR="00064897">
              <w:rPr>
                <w:noProof/>
                <w:webHidden/>
              </w:rPr>
              <w:t>79</w:t>
            </w:r>
            <w:r w:rsidR="00064897">
              <w:rPr>
                <w:noProof/>
                <w:webHidden/>
              </w:rPr>
              <w:fldChar w:fldCharType="end"/>
            </w:r>
          </w:hyperlink>
        </w:p>
        <w:p w14:paraId="0C50D7C9" w14:textId="0BD2DBFB" w:rsidR="00064897" w:rsidRDefault="003F07B8">
          <w:pPr>
            <w:pStyle w:val="Spistreci2"/>
            <w:tabs>
              <w:tab w:val="left" w:pos="880"/>
              <w:tab w:val="right" w:pos="9062"/>
            </w:tabs>
            <w:rPr>
              <w:rFonts w:asciiTheme="minorHAnsi" w:eastAsiaTheme="minorEastAsia" w:hAnsiTheme="minorHAnsi" w:cstheme="minorBidi"/>
              <w:noProof/>
              <w:szCs w:val="22"/>
            </w:rPr>
          </w:pPr>
          <w:hyperlink w:anchor="_Toc16681247" w:history="1">
            <w:r w:rsidR="00064897" w:rsidRPr="002F6DDC">
              <w:rPr>
                <w:rStyle w:val="Hipercze"/>
                <w:noProof/>
              </w:rPr>
              <w:t>7.2</w:t>
            </w:r>
            <w:r w:rsidR="00064897">
              <w:rPr>
                <w:rFonts w:asciiTheme="minorHAnsi" w:eastAsiaTheme="minorEastAsia" w:hAnsiTheme="minorHAnsi" w:cstheme="minorBidi"/>
                <w:noProof/>
                <w:szCs w:val="22"/>
              </w:rPr>
              <w:tab/>
            </w:r>
            <w:r w:rsidR="00064897" w:rsidRPr="002F6DDC">
              <w:rPr>
                <w:rStyle w:val="Hipercze"/>
                <w:noProof/>
              </w:rPr>
              <w:t>Produkty obszaru ITS</w:t>
            </w:r>
            <w:r w:rsidR="00064897">
              <w:rPr>
                <w:noProof/>
                <w:webHidden/>
              </w:rPr>
              <w:tab/>
            </w:r>
            <w:r w:rsidR="00064897">
              <w:rPr>
                <w:noProof/>
                <w:webHidden/>
              </w:rPr>
              <w:fldChar w:fldCharType="begin"/>
            </w:r>
            <w:r w:rsidR="00064897">
              <w:rPr>
                <w:noProof/>
                <w:webHidden/>
              </w:rPr>
              <w:instrText xml:space="preserve"> PAGEREF _Toc16681247 \h </w:instrText>
            </w:r>
            <w:r w:rsidR="00064897">
              <w:rPr>
                <w:noProof/>
                <w:webHidden/>
              </w:rPr>
            </w:r>
            <w:r w:rsidR="00064897">
              <w:rPr>
                <w:noProof/>
                <w:webHidden/>
              </w:rPr>
              <w:fldChar w:fldCharType="separate"/>
            </w:r>
            <w:r w:rsidR="00064897">
              <w:rPr>
                <w:noProof/>
                <w:webHidden/>
              </w:rPr>
              <w:t>80</w:t>
            </w:r>
            <w:r w:rsidR="00064897">
              <w:rPr>
                <w:noProof/>
                <w:webHidden/>
              </w:rPr>
              <w:fldChar w:fldCharType="end"/>
            </w:r>
          </w:hyperlink>
        </w:p>
        <w:p w14:paraId="1472F8AA" w14:textId="18284C21" w:rsidR="00064897" w:rsidRDefault="003F07B8">
          <w:pPr>
            <w:pStyle w:val="Spistreci3"/>
            <w:tabs>
              <w:tab w:val="left" w:pos="1320"/>
              <w:tab w:val="right" w:pos="9062"/>
            </w:tabs>
            <w:rPr>
              <w:rFonts w:asciiTheme="minorHAnsi" w:eastAsiaTheme="minorEastAsia" w:hAnsiTheme="minorHAnsi" w:cstheme="minorBidi"/>
              <w:noProof/>
              <w:szCs w:val="22"/>
            </w:rPr>
          </w:pPr>
          <w:hyperlink w:anchor="_Toc16681248" w:history="1">
            <w:r w:rsidR="00064897" w:rsidRPr="002F6DDC">
              <w:rPr>
                <w:rStyle w:val="Hipercze"/>
                <w:noProof/>
              </w:rPr>
              <w:t>7.2.1</w:t>
            </w:r>
            <w:r w:rsidR="00064897">
              <w:rPr>
                <w:rFonts w:asciiTheme="minorHAnsi" w:eastAsiaTheme="minorEastAsia" w:hAnsiTheme="minorHAnsi" w:cstheme="minorBidi"/>
                <w:noProof/>
                <w:szCs w:val="22"/>
              </w:rPr>
              <w:tab/>
            </w:r>
            <w:r w:rsidR="00064897" w:rsidRPr="002F6DDC">
              <w:rPr>
                <w:rStyle w:val="Hipercze"/>
                <w:noProof/>
              </w:rPr>
              <w:t>Projekt wykonawczy ITS</w:t>
            </w:r>
            <w:r w:rsidR="00064897">
              <w:rPr>
                <w:noProof/>
                <w:webHidden/>
              </w:rPr>
              <w:tab/>
            </w:r>
            <w:r w:rsidR="00064897">
              <w:rPr>
                <w:noProof/>
                <w:webHidden/>
              </w:rPr>
              <w:fldChar w:fldCharType="begin"/>
            </w:r>
            <w:r w:rsidR="00064897">
              <w:rPr>
                <w:noProof/>
                <w:webHidden/>
              </w:rPr>
              <w:instrText xml:space="preserve"> PAGEREF _Toc16681248 \h </w:instrText>
            </w:r>
            <w:r w:rsidR="00064897">
              <w:rPr>
                <w:noProof/>
                <w:webHidden/>
              </w:rPr>
            </w:r>
            <w:r w:rsidR="00064897">
              <w:rPr>
                <w:noProof/>
                <w:webHidden/>
              </w:rPr>
              <w:fldChar w:fldCharType="separate"/>
            </w:r>
            <w:r w:rsidR="00064897">
              <w:rPr>
                <w:noProof/>
                <w:webHidden/>
              </w:rPr>
              <w:t>80</w:t>
            </w:r>
            <w:r w:rsidR="00064897">
              <w:rPr>
                <w:noProof/>
                <w:webHidden/>
              </w:rPr>
              <w:fldChar w:fldCharType="end"/>
            </w:r>
          </w:hyperlink>
        </w:p>
        <w:p w14:paraId="19BA3F8B" w14:textId="222DC5D8" w:rsidR="00064897" w:rsidRDefault="003F07B8">
          <w:pPr>
            <w:pStyle w:val="Spistreci3"/>
            <w:tabs>
              <w:tab w:val="left" w:pos="1320"/>
              <w:tab w:val="right" w:pos="9062"/>
            </w:tabs>
            <w:rPr>
              <w:rFonts w:asciiTheme="minorHAnsi" w:eastAsiaTheme="minorEastAsia" w:hAnsiTheme="minorHAnsi" w:cstheme="minorBidi"/>
              <w:noProof/>
              <w:szCs w:val="22"/>
            </w:rPr>
          </w:pPr>
          <w:hyperlink w:anchor="_Toc16681249" w:history="1">
            <w:r w:rsidR="00064897" w:rsidRPr="002F6DDC">
              <w:rPr>
                <w:rStyle w:val="Hipercze"/>
                <w:noProof/>
              </w:rPr>
              <w:t>7.2.2</w:t>
            </w:r>
            <w:r w:rsidR="00064897">
              <w:rPr>
                <w:rFonts w:asciiTheme="minorHAnsi" w:eastAsiaTheme="minorEastAsia" w:hAnsiTheme="minorHAnsi" w:cstheme="minorBidi"/>
                <w:noProof/>
                <w:szCs w:val="22"/>
              </w:rPr>
              <w:tab/>
            </w:r>
            <w:r w:rsidR="00064897" w:rsidRPr="002F6DDC">
              <w:rPr>
                <w:rStyle w:val="Hipercze"/>
                <w:noProof/>
              </w:rPr>
              <w:t>Projekt powykonawczy ITS</w:t>
            </w:r>
            <w:r w:rsidR="00064897">
              <w:rPr>
                <w:noProof/>
                <w:webHidden/>
              </w:rPr>
              <w:tab/>
            </w:r>
            <w:r w:rsidR="00064897">
              <w:rPr>
                <w:noProof/>
                <w:webHidden/>
              </w:rPr>
              <w:fldChar w:fldCharType="begin"/>
            </w:r>
            <w:r w:rsidR="00064897">
              <w:rPr>
                <w:noProof/>
                <w:webHidden/>
              </w:rPr>
              <w:instrText xml:space="preserve"> PAGEREF _Toc16681249 \h </w:instrText>
            </w:r>
            <w:r w:rsidR="00064897">
              <w:rPr>
                <w:noProof/>
                <w:webHidden/>
              </w:rPr>
            </w:r>
            <w:r w:rsidR="00064897">
              <w:rPr>
                <w:noProof/>
                <w:webHidden/>
              </w:rPr>
              <w:fldChar w:fldCharType="separate"/>
            </w:r>
            <w:r w:rsidR="00064897">
              <w:rPr>
                <w:noProof/>
                <w:webHidden/>
              </w:rPr>
              <w:t>81</w:t>
            </w:r>
            <w:r w:rsidR="00064897">
              <w:rPr>
                <w:noProof/>
                <w:webHidden/>
              </w:rPr>
              <w:fldChar w:fldCharType="end"/>
            </w:r>
          </w:hyperlink>
        </w:p>
        <w:p w14:paraId="19246A4D" w14:textId="24228699" w:rsidR="00064897" w:rsidRDefault="003F07B8">
          <w:pPr>
            <w:pStyle w:val="Spistreci2"/>
            <w:tabs>
              <w:tab w:val="left" w:pos="880"/>
              <w:tab w:val="right" w:pos="9062"/>
            </w:tabs>
            <w:rPr>
              <w:rFonts w:asciiTheme="minorHAnsi" w:eastAsiaTheme="minorEastAsia" w:hAnsiTheme="minorHAnsi" w:cstheme="minorBidi"/>
              <w:noProof/>
              <w:szCs w:val="22"/>
            </w:rPr>
          </w:pPr>
          <w:hyperlink w:anchor="_Toc16681250" w:history="1">
            <w:r w:rsidR="00064897" w:rsidRPr="002F6DDC">
              <w:rPr>
                <w:rStyle w:val="Hipercze"/>
                <w:noProof/>
              </w:rPr>
              <w:t>7.3</w:t>
            </w:r>
            <w:r w:rsidR="00064897">
              <w:rPr>
                <w:rFonts w:asciiTheme="minorHAnsi" w:eastAsiaTheme="minorEastAsia" w:hAnsiTheme="minorHAnsi" w:cstheme="minorBidi"/>
                <w:noProof/>
                <w:szCs w:val="22"/>
              </w:rPr>
              <w:tab/>
            </w:r>
            <w:r w:rsidR="00064897" w:rsidRPr="002F6DDC">
              <w:rPr>
                <w:rStyle w:val="Hipercze"/>
                <w:noProof/>
              </w:rPr>
              <w:t>Produkty obszaru utrzymania systemu</w:t>
            </w:r>
            <w:r w:rsidR="00064897">
              <w:rPr>
                <w:noProof/>
                <w:webHidden/>
              </w:rPr>
              <w:tab/>
            </w:r>
            <w:r w:rsidR="00064897">
              <w:rPr>
                <w:noProof/>
                <w:webHidden/>
              </w:rPr>
              <w:fldChar w:fldCharType="begin"/>
            </w:r>
            <w:r w:rsidR="00064897">
              <w:rPr>
                <w:noProof/>
                <w:webHidden/>
              </w:rPr>
              <w:instrText xml:space="preserve"> PAGEREF _Toc16681250 \h </w:instrText>
            </w:r>
            <w:r w:rsidR="00064897">
              <w:rPr>
                <w:noProof/>
                <w:webHidden/>
              </w:rPr>
            </w:r>
            <w:r w:rsidR="00064897">
              <w:rPr>
                <w:noProof/>
                <w:webHidden/>
              </w:rPr>
              <w:fldChar w:fldCharType="separate"/>
            </w:r>
            <w:r w:rsidR="00064897">
              <w:rPr>
                <w:noProof/>
                <w:webHidden/>
              </w:rPr>
              <w:t>81</w:t>
            </w:r>
            <w:r w:rsidR="00064897">
              <w:rPr>
                <w:noProof/>
                <w:webHidden/>
              </w:rPr>
              <w:fldChar w:fldCharType="end"/>
            </w:r>
          </w:hyperlink>
        </w:p>
        <w:p w14:paraId="250EC54B" w14:textId="245D257C" w:rsidR="00064897" w:rsidRDefault="003F07B8">
          <w:pPr>
            <w:pStyle w:val="Spistreci3"/>
            <w:tabs>
              <w:tab w:val="left" w:pos="1320"/>
              <w:tab w:val="right" w:pos="9062"/>
            </w:tabs>
            <w:rPr>
              <w:rFonts w:asciiTheme="minorHAnsi" w:eastAsiaTheme="minorEastAsia" w:hAnsiTheme="minorHAnsi" w:cstheme="minorBidi"/>
              <w:noProof/>
              <w:szCs w:val="22"/>
            </w:rPr>
          </w:pPr>
          <w:hyperlink w:anchor="_Toc16681251" w:history="1">
            <w:r w:rsidR="00064897" w:rsidRPr="002F6DDC">
              <w:rPr>
                <w:rStyle w:val="Hipercze"/>
                <w:noProof/>
              </w:rPr>
              <w:t>7.3.1</w:t>
            </w:r>
            <w:r w:rsidR="00064897">
              <w:rPr>
                <w:rFonts w:asciiTheme="minorHAnsi" w:eastAsiaTheme="minorEastAsia" w:hAnsiTheme="minorHAnsi" w:cstheme="minorBidi"/>
                <w:noProof/>
                <w:szCs w:val="22"/>
              </w:rPr>
              <w:tab/>
            </w:r>
            <w:r w:rsidR="00064897" w:rsidRPr="002F6DDC">
              <w:rPr>
                <w:rStyle w:val="Hipercze"/>
                <w:noProof/>
              </w:rPr>
              <w:t>Model utrzymania</w:t>
            </w:r>
            <w:r w:rsidR="00064897">
              <w:rPr>
                <w:noProof/>
                <w:webHidden/>
              </w:rPr>
              <w:tab/>
            </w:r>
            <w:r w:rsidR="00064897">
              <w:rPr>
                <w:noProof/>
                <w:webHidden/>
              </w:rPr>
              <w:fldChar w:fldCharType="begin"/>
            </w:r>
            <w:r w:rsidR="00064897">
              <w:rPr>
                <w:noProof/>
                <w:webHidden/>
              </w:rPr>
              <w:instrText xml:space="preserve"> PAGEREF _Toc16681251 \h </w:instrText>
            </w:r>
            <w:r w:rsidR="00064897">
              <w:rPr>
                <w:noProof/>
                <w:webHidden/>
              </w:rPr>
            </w:r>
            <w:r w:rsidR="00064897">
              <w:rPr>
                <w:noProof/>
                <w:webHidden/>
              </w:rPr>
              <w:fldChar w:fldCharType="separate"/>
            </w:r>
            <w:r w:rsidR="00064897">
              <w:rPr>
                <w:noProof/>
                <w:webHidden/>
              </w:rPr>
              <w:t>81</w:t>
            </w:r>
            <w:r w:rsidR="00064897">
              <w:rPr>
                <w:noProof/>
                <w:webHidden/>
              </w:rPr>
              <w:fldChar w:fldCharType="end"/>
            </w:r>
          </w:hyperlink>
        </w:p>
        <w:p w14:paraId="42B3A65D" w14:textId="48628BF0" w:rsidR="00064897" w:rsidRDefault="003F07B8">
          <w:pPr>
            <w:pStyle w:val="Spistreci3"/>
            <w:tabs>
              <w:tab w:val="left" w:pos="1320"/>
              <w:tab w:val="right" w:pos="9062"/>
            </w:tabs>
            <w:rPr>
              <w:rFonts w:asciiTheme="minorHAnsi" w:eastAsiaTheme="minorEastAsia" w:hAnsiTheme="minorHAnsi" w:cstheme="minorBidi"/>
              <w:noProof/>
              <w:szCs w:val="22"/>
            </w:rPr>
          </w:pPr>
          <w:hyperlink w:anchor="_Toc16681252" w:history="1">
            <w:r w:rsidR="00064897" w:rsidRPr="002F6DDC">
              <w:rPr>
                <w:rStyle w:val="Hipercze"/>
                <w:noProof/>
              </w:rPr>
              <w:t>7.3.2</w:t>
            </w:r>
            <w:r w:rsidR="00064897">
              <w:rPr>
                <w:rFonts w:asciiTheme="minorHAnsi" w:eastAsiaTheme="minorEastAsia" w:hAnsiTheme="minorHAnsi" w:cstheme="minorBidi"/>
                <w:noProof/>
                <w:szCs w:val="22"/>
              </w:rPr>
              <w:tab/>
            </w:r>
            <w:r w:rsidR="00064897" w:rsidRPr="002F6DDC">
              <w:rPr>
                <w:rStyle w:val="Hipercze"/>
                <w:noProof/>
              </w:rPr>
              <w:t>Plan wdrożenia oraz procedury integracji z systemami zewnętrznymi</w:t>
            </w:r>
            <w:r w:rsidR="00064897">
              <w:rPr>
                <w:noProof/>
                <w:webHidden/>
              </w:rPr>
              <w:tab/>
            </w:r>
            <w:r w:rsidR="00064897">
              <w:rPr>
                <w:noProof/>
                <w:webHidden/>
              </w:rPr>
              <w:fldChar w:fldCharType="begin"/>
            </w:r>
            <w:r w:rsidR="00064897">
              <w:rPr>
                <w:noProof/>
                <w:webHidden/>
              </w:rPr>
              <w:instrText xml:space="preserve"> PAGEREF _Toc16681252 \h </w:instrText>
            </w:r>
            <w:r w:rsidR="00064897">
              <w:rPr>
                <w:noProof/>
                <w:webHidden/>
              </w:rPr>
            </w:r>
            <w:r w:rsidR="00064897">
              <w:rPr>
                <w:noProof/>
                <w:webHidden/>
              </w:rPr>
              <w:fldChar w:fldCharType="separate"/>
            </w:r>
            <w:r w:rsidR="00064897">
              <w:rPr>
                <w:noProof/>
                <w:webHidden/>
              </w:rPr>
              <w:t>81</w:t>
            </w:r>
            <w:r w:rsidR="00064897">
              <w:rPr>
                <w:noProof/>
                <w:webHidden/>
              </w:rPr>
              <w:fldChar w:fldCharType="end"/>
            </w:r>
          </w:hyperlink>
        </w:p>
        <w:p w14:paraId="010208A5" w14:textId="0741BDB7" w:rsidR="00064897" w:rsidRDefault="003F07B8">
          <w:pPr>
            <w:pStyle w:val="Spistreci3"/>
            <w:tabs>
              <w:tab w:val="left" w:pos="1320"/>
              <w:tab w:val="right" w:pos="9062"/>
            </w:tabs>
            <w:rPr>
              <w:rFonts w:asciiTheme="minorHAnsi" w:eastAsiaTheme="minorEastAsia" w:hAnsiTheme="minorHAnsi" w:cstheme="minorBidi"/>
              <w:noProof/>
              <w:szCs w:val="22"/>
            </w:rPr>
          </w:pPr>
          <w:hyperlink w:anchor="_Toc16681253" w:history="1">
            <w:r w:rsidR="00064897" w:rsidRPr="002F6DDC">
              <w:rPr>
                <w:rStyle w:val="Hipercze"/>
                <w:noProof/>
              </w:rPr>
              <w:t>7.3.3</w:t>
            </w:r>
            <w:r w:rsidR="00064897">
              <w:rPr>
                <w:rFonts w:asciiTheme="minorHAnsi" w:eastAsiaTheme="minorEastAsia" w:hAnsiTheme="minorHAnsi" w:cstheme="minorBidi"/>
                <w:noProof/>
                <w:szCs w:val="22"/>
              </w:rPr>
              <w:tab/>
            </w:r>
            <w:r w:rsidR="00064897" w:rsidRPr="002F6DDC">
              <w:rPr>
                <w:rStyle w:val="Hipercze"/>
                <w:noProof/>
              </w:rPr>
              <w:t>Polityka bezpieczeństwa</w:t>
            </w:r>
            <w:r w:rsidR="00064897">
              <w:rPr>
                <w:noProof/>
                <w:webHidden/>
              </w:rPr>
              <w:tab/>
            </w:r>
            <w:r w:rsidR="00064897">
              <w:rPr>
                <w:noProof/>
                <w:webHidden/>
              </w:rPr>
              <w:fldChar w:fldCharType="begin"/>
            </w:r>
            <w:r w:rsidR="00064897">
              <w:rPr>
                <w:noProof/>
                <w:webHidden/>
              </w:rPr>
              <w:instrText xml:space="preserve"> PAGEREF _Toc16681253 \h </w:instrText>
            </w:r>
            <w:r w:rsidR="00064897">
              <w:rPr>
                <w:noProof/>
                <w:webHidden/>
              </w:rPr>
            </w:r>
            <w:r w:rsidR="00064897">
              <w:rPr>
                <w:noProof/>
                <w:webHidden/>
              </w:rPr>
              <w:fldChar w:fldCharType="separate"/>
            </w:r>
            <w:r w:rsidR="00064897">
              <w:rPr>
                <w:noProof/>
                <w:webHidden/>
              </w:rPr>
              <w:t>82</w:t>
            </w:r>
            <w:r w:rsidR="00064897">
              <w:rPr>
                <w:noProof/>
                <w:webHidden/>
              </w:rPr>
              <w:fldChar w:fldCharType="end"/>
            </w:r>
          </w:hyperlink>
        </w:p>
        <w:p w14:paraId="461240A9" w14:textId="4A31093D" w:rsidR="00064897" w:rsidRDefault="003F07B8">
          <w:pPr>
            <w:pStyle w:val="Spistreci2"/>
            <w:tabs>
              <w:tab w:val="left" w:pos="880"/>
              <w:tab w:val="right" w:pos="9062"/>
            </w:tabs>
            <w:rPr>
              <w:rFonts w:asciiTheme="minorHAnsi" w:eastAsiaTheme="minorEastAsia" w:hAnsiTheme="minorHAnsi" w:cstheme="minorBidi"/>
              <w:noProof/>
              <w:szCs w:val="22"/>
            </w:rPr>
          </w:pPr>
          <w:hyperlink w:anchor="_Toc16681254" w:history="1">
            <w:r w:rsidR="00064897" w:rsidRPr="002F6DDC">
              <w:rPr>
                <w:rStyle w:val="Hipercze"/>
                <w:noProof/>
              </w:rPr>
              <w:t>7.4</w:t>
            </w:r>
            <w:r w:rsidR="00064897">
              <w:rPr>
                <w:rFonts w:asciiTheme="minorHAnsi" w:eastAsiaTheme="minorEastAsia" w:hAnsiTheme="minorHAnsi" w:cstheme="minorBidi"/>
                <w:noProof/>
                <w:szCs w:val="22"/>
              </w:rPr>
              <w:tab/>
            </w:r>
            <w:r w:rsidR="00064897" w:rsidRPr="002F6DDC">
              <w:rPr>
                <w:rStyle w:val="Hipercze"/>
                <w:noProof/>
              </w:rPr>
              <w:t>Utrzymanie dokumentacji</w:t>
            </w:r>
            <w:r w:rsidR="00064897">
              <w:rPr>
                <w:noProof/>
                <w:webHidden/>
              </w:rPr>
              <w:tab/>
            </w:r>
            <w:r w:rsidR="00064897">
              <w:rPr>
                <w:noProof/>
                <w:webHidden/>
              </w:rPr>
              <w:fldChar w:fldCharType="begin"/>
            </w:r>
            <w:r w:rsidR="00064897">
              <w:rPr>
                <w:noProof/>
                <w:webHidden/>
              </w:rPr>
              <w:instrText xml:space="preserve"> PAGEREF _Toc16681254 \h </w:instrText>
            </w:r>
            <w:r w:rsidR="00064897">
              <w:rPr>
                <w:noProof/>
                <w:webHidden/>
              </w:rPr>
            </w:r>
            <w:r w:rsidR="00064897">
              <w:rPr>
                <w:noProof/>
                <w:webHidden/>
              </w:rPr>
              <w:fldChar w:fldCharType="separate"/>
            </w:r>
            <w:r w:rsidR="00064897">
              <w:rPr>
                <w:noProof/>
                <w:webHidden/>
              </w:rPr>
              <w:t>83</w:t>
            </w:r>
            <w:r w:rsidR="00064897">
              <w:rPr>
                <w:noProof/>
                <w:webHidden/>
              </w:rPr>
              <w:fldChar w:fldCharType="end"/>
            </w:r>
          </w:hyperlink>
        </w:p>
        <w:p w14:paraId="45477F5E" w14:textId="19F7F4BF" w:rsidR="00064897" w:rsidRDefault="003F07B8">
          <w:pPr>
            <w:pStyle w:val="Spistreci1"/>
            <w:tabs>
              <w:tab w:val="left" w:pos="440"/>
              <w:tab w:val="right" w:pos="9062"/>
            </w:tabs>
            <w:rPr>
              <w:rFonts w:asciiTheme="minorHAnsi" w:eastAsiaTheme="minorEastAsia" w:hAnsiTheme="minorHAnsi" w:cstheme="minorBidi"/>
              <w:noProof/>
              <w:szCs w:val="22"/>
            </w:rPr>
          </w:pPr>
          <w:hyperlink w:anchor="_Toc16681255" w:history="1">
            <w:r w:rsidR="00064897" w:rsidRPr="002F6DDC">
              <w:rPr>
                <w:rStyle w:val="Hipercze"/>
                <w:noProof/>
              </w:rPr>
              <w:t>8</w:t>
            </w:r>
            <w:r w:rsidR="00064897">
              <w:rPr>
                <w:rFonts w:asciiTheme="minorHAnsi" w:eastAsiaTheme="minorEastAsia" w:hAnsiTheme="minorHAnsi" w:cstheme="minorBidi"/>
                <w:noProof/>
                <w:szCs w:val="22"/>
              </w:rPr>
              <w:tab/>
            </w:r>
            <w:r w:rsidR="00064897" w:rsidRPr="002F6DDC">
              <w:rPr>
                <w:rStyle w:val="Hipercze"/>
                <w:noProof/>
              </w:rPr>
              <w:t>Testy i odbiory</w:t>
            </w:r>
            <w:r w:rsidR="00064897">
              <w:rPr>
                <w:noProof/>
                <w:webHidden/>
              </w:rPr>
              <w:tab/>
            </w:r>
            <w:r w:rsidR="00064897">
              <w:rPr>
                <w:noProof/>
                <w:webHidden/>
              </w:rPr>
              <w:fldChar w:fldCharType="begin"/>
            </w:r>
            <w:r w:rsidR="00064897">
              <w:rPr>
                <w:noProof/>
                <w:webHidden/>
              </w:rPr>
              <w:instrText xml:space="preserve"> PAGEREF _Toc16681255 \h </w:instrText>
            </w:r>
            <w:r w:rsidR="00064897">
              <w:rPr>
                <w:noProof/>
                <w:webHidden/>
              </w:rPr>
            </w:r>
            <w:r w:rsidR="00064897">
              <w:rPr>
                <w:noProof/>
                <w:webHidden/>
              </w:rPr>
              <w:fldChar w:fldCharType="separate"/>
            </w:r>
            <w:r w:rsidR="00064897">
              <w:rPr>
                <w:noProof/>
                <w:webHidden/>
              </w:rPr>
              <w:t>84</w:t>
            </w:r>
            <w:r w:rsidR="00064897">
              <w:rPr>
                <w:noProof/>
                <w:webHidden/>
              </w:rPr>
              <w:fldChar w:fldCharType="end"/>
            </w:r>
          </w:hyperlink>
        </w:p>
        <w:p w14:paraId="62EE14A2" w14:textId="61E64AF8" w:rsidR="00064897" w:rsidRDefault="003F07B8">
          <w:pPr>
            <w:pStyle w:val="Spistreci2"/>
            <w:tabs>
              <w:tab w:val="left" w:pos="880"/>
              <w:tab w:val="right" w:pos="9062"/>
            </w:tabs>
            <w:rPr>
              <w:rFonts w:asciiTheme="minorHAnsi" w:eastAsiaTheme="minorEastAsia" w:hAnsiTheme="minorHAnsi" w:cstheme="minorBidi"/>
              <w:noProof/>
              <w:szCs w:val="22"/>
            </w:rPr>
          </w:pPr>
          <w:hyperlink w:anchor="_Toc16681256" w:history="1">
            <w:r w:rsidR="00064897" w:rsidRPr="002F6DDC">
              <w:rPr>
                <w:rStyle w:val="Hipercze"/>
                <w:noProof/>
              </w:rPr>
              <w:t>8.1</w:t>
            </w:r>
            <w:r w:rsidR="00064897">
              <w:rPr>
                <w:rFonts w:asciiTheme="minorHAnsi" w:eastAsiaTheme="minorEastAsia" w:hAnsiTheme="minorHAnsi" w:cstheme="minorBidi"/>
                <w:noProof/>
                <w:szCs w:val="22"/>
              </w:rPr>
              <w:tab/>
            </w:r>
            <w:r w:rsidR="00064897" w:rsidRPr="002F6DDC">
              <w:rPr>
                <w:rStyle w:val="Hipercze"/>
                <w:noProof/>
              </w:rPr>
              <w:t>Testy oprogramowania</w:t>
            </w:r>
            <w:r w:rsidR="00064897">
              <w:rPr>
                <w:noProof/>
                <w:webHidden/>
              </w:rPr>
              <w:tab/>
            </w:r>
            <w:r w:rsidR="00064897">
              <w:rPr>
                <w:noProof/>
                <w:webHidden/>
              </w:rPr>
              <w:fldChar w:fldCharType="begin"/>
            </w:r>
            <w:r w:rsidR="00064897">
              <w:rPr>
                <w:noProof/>
                <w:webHidden/>
              </w:rPr>
              <w:instrText xml:space="preserve"> PAGEREF _Toc16681256 \h </w:instrText>
            </w:r>
            <w:r w:rsidR="00064897">
              <w:rPr>
                <w:noProof/>
                <w:webHidden/>
              </w:rPr>
            </w:r>
            <w:r w:rsidR="00064897">
              <w:rPr>
                <w:noProof/>
                <w:webHidden/>
              </w:rPr>
              <w:fldChar w:fldCharType="separate"/>
            </w:r>
            <w:r w:rsidR="00064897">
              <w:rPr>
                <w:noProof/>
                <w:webHidden/>
              </w:rPr>
              <w:t>84</w:t>
            </w:r>
            <w:r w:rsidR="00064897">
              <w:rPr>
                <w:noProof/>
                <w:webHidden/>
              </w:rPr>
              <w:fldChar w:fldCharType="end"/>
            </w:r>
          </w:hyperlink>
        </w:p>
        <w:p w14:paraId="629A82BC" w14:textId="2CE671DE" w:rsidR="00064897" w:rsidRDefault="003F07B8">
          <w:pPr>
            <w:pStyle w:val="Spistreci2"/>
            <w:tabs>
              <w:tab w:val="left" w:pos="880"/>
              <w:tab w:val="right" w:pos="9062"/>
            </w:tabs>
            <w:rPr>
              <w:rFonts w:asciiTheme="minorHAnsi" w:eastAsiaTheme="minorEastAsia" w:hAnsiTheme="minorHAnsi" w:cstheme="minorBidi"/>
              <w:noProof/>
              <w:szCs w:val="22"/>
            </w:rPr>
          </w:pPr>
          <w:hyperlink w:anchor="_Toc16681257" w:history="1">
            <w:r w:rsidR="00064897" w:rsidRPr="002F6DDC">
              <w:rPr>
                <w:rStyle w:val="Hipercze"/>
                <w:noProof/>
              </w:rPr>
              <w:t>8.2</w:t>
            </w:r>
            <w:r w:rsidR="00064897">
              <w:rPr>
                <w:rFonts w:asciiTheme="minorHAnsi" w:eastAsiaTheme="minorEastAsia" w:hAnsiTheme="minorHAnsi" w:cstheme="minorBidi"/>
                <w:noProof/>
                <w:szCs w:val="22"/>
              </w:rPr>
              <w:tab/>
            </w:r>
            <w:r w:rsidR="00064897" w:rsidRPr="002F6DDC">
              <w:rPr>
                <w:rStyle w:val="Hipercze"/>
                <w:noProof/>
              </w:rPr>
              <w:t>Testy integracyjne</w:t>
            </w:r>
            <w:r w:rsidR="00064897">
              <w:rPr>
                <w:noProof/>
                <w:webHidden/>
              </w:rPr>
              <w:tab/>
            </w:r>
            <w:r w:rsidR="00064897">
              <w:rPr>
                <w:noProof/>
                <w:webHidden/>
              </w:rPr>
              <w:fldChar w:fldCharType="begin"/>
            </w:r>
            <w:r w:rsidR="00064897">
              <w:rPr>
                <w:noProof/>
                <w:webHidden/>
              </w:rPr>
              <w:instrText xml:space="preserve"> PAGEREF _Toc16681257 \h </w:instrText>
            </w:r>
            <w:r w:rsidR="00064897">
              <w:rPr>
                <w:noProof/>
                <w:webHidden/>
              </w:rPr>
            </w:r>
            <w:r w:rsidR="00064897">
              <w:rPr>
                <w:noProof/>
                <w:webHidden/>
              </w:rPr>
              <w:fldChar w:fldCharType="separate"/>
            </w:r>
            <w:r w:rsidR="00064897">
              <w:rPr>
                <w:noProof/>
                <w:webHidden/>
              </w:rPr>
              <w:t>85</w:t>
            </w:r>
            <w:r w:rsidR="00064897">
              <w:rPr>
                <w:noProof/>
                <w:webHidden/>
              </w:rPr>
              <w:fldChar w:fldCharType="end"/>
            </w:r>
          </w:hyperlink>
        </w:p>
        <w:p w14:paraId="5C96581D" w14:textId="03E69EF3" w:rsidR="00064897" w:rsidRDefault="003F07B8">
          <w:pPr>
            <w:pStyle w:val="Spistreci2"/>
            <w:tabs>
              <w:tab w:val="left" w:pos="880"/>
              <w:tab w:val="right" w:pos="9062"/>
            </w:tabs>
            <w:rPr>
              <w:rFonts w:asciiTheme="minorHAnsi" w:eastAsiaTheme="minorEastAsia" w:hAnsiTheme="minorHAnsi" w:cstheme="minorBidi"/>
              <w:noProof/>
              <w:szCs w:val="22"/>
            </w:rPr>
          </w:pPr>
          <w:hyperlink w:anchor="_Toc16681258" w:history="1">
            <w:r w:rsidR="00064897" w:rsidRPr="002F6DDC">
              <w:rPr>
                <w:rStyle w:val="Hipercze"/>
                <w:noProof/>
              </w:rPr>
              <w:t>8.3</w:t>
            </w:r>
            <w:r w:rsidR="00064897">
              <w:rPr>
                <w:rFonts w:asciiTheme="minorHAnsi" w:eastAsiaTheme="minorEastAsia" w:hAnsiTheme="minorHAnsi" w:cstheme="minorBidi"/>
                <w:noProof/>
                <w:szCs w:val="22"/>
              </w:rPr>
              <w:tab/>
            </w:r>
            <w:r w:rsidR="00064897" w:rsidRPr="002F6DDC">
              <w:rPr>
                <w:rStyle w:val="Hipercze"/>
                <w:noProof/>
              </w:rPr>
              <w:t>Odbiory Etapów Projektu</w:t>
            </w:r>
            <w:r w:rsidR="00064897">
              <w:rPr>
                <w:noProof/>
                <w:webHidden/>
              </w:rPr>
              <w:tab/>
            </w:r>
            <w:r w:rsidR="00064897">
              <w:rPr>
                <w:noProof/>
                <w:webHidden/>
              </w:rPr>
              <w:fldChar w:fldCharType="begin"/>
            </w:r>
            <w:r w:rsidR="00064897">
              <w:rPr>
                <w:noProof/>
                <w:webHidden/>
              </w:rPr>
              <w:instrText xml:space="preserve"> PAGEREF _Toc16681258 \h </w:instrText>
            </w:r>
            <w:r w:rsidR="00064897">
              <w:rPr>
                <w:noProof/>
                <w:webHidden/>
              </w:rPr>
            </w:r>
            <w:r w:rsidR="00064897">
              <w:rPr>
                <w:noProof/>
                <w:webHidden/>
              </w:rPr>
              <w:fldChar w:fldCharType="separate"/>
            </w:r>
            <w:r w:rsidR="00064897">
              <w:rPr>
                <w:noProof/>
                <w:webHidden/>
              </w:rPr>
              <w:t>86</w:t>
            </w:r>
            <w:r w:rsidR="00064897">
              <w:rPr>
                <w:noProof/>
                <w:webHidden/>
              </w:rPr>
              <w:fldChar w:fldCharType="end"/>
            </w:r>
          </w:hyperlink>
        </w:p>
        <w:p w14:paraId="0EBF2701" w14:textId="1A200920" w:rsidR="00064897" w:rsidRDefault="003F07B8">
          <w:pPr>
            <w:pStyle w:val="Spistreci1"/>
            <w:tabs>
              <w:tab w:val="left" w:pos="440"/>
              <w:tab w:val="right" w:pos="9062"/>
            </w:tabs>
            <w:rPr>
              <w:rFonts w:asciiTheme="minorHAnsi" w:eastAsiaTheme="minorEastAsia" w:hAnsiTheme="minorHAnsi" w:cstheme="minorBidi"/>
              <w:noProof/>
              <w:szCs w:val="22"/>
            </w:rPr>
          </w:pPr>
          <w:hyperlink w:anchor="_Toc16681259" w:history="1">
            <w:r w:rsidR="00064897" w:rsidRPr="002F6DDC">
              <w:rPr>
                <w:rStyle w:val="Hipercze"/>
                <w:noProof/>
              </w:rPr>
              <w:t>9</w:t>
            </w:r>
            <w:r w:rsidR="00064897">
              <w:rPr>
                <w:rFonts w:asciiTheme="minorHAnsi" w:eastAsiaTheme="minorEastAsia" w:hAnsiTheme="minorHAnsi" w:cstheme="minorBidi"/>
                <w:noProof/>
                <w:szCs w:val="22"/>
              </w:rPr>
              <w:tab/>
            </w:r>
            <w:r w:rsidR="00064897" w:rsidRPr="002F6DDC">
              <w:rPr>
                <w:rStyle w:val="Hipercze"/>
                <w:noProof/>
              </w:rPr>
              <w:t>Asysta Techniczna</w:t>
            </w:r>
            <w:r w:rsidR="00064897">
              <w:rPr>
                <w:noProof/>
                <w:webHidden/>
              </w:rPr>
              <w:tab/>
            </w:r>
            <w:r w:rsidR="00064897">
              <w:rPr>
                <w:noProof/>
                <w:webHidden/>
              </w:rPr>
              <w:fldChar w:fldCharType="begin"/>
            </w:r>
            <w:r w:rsidR="00064897">
              <w:rPr>
                <w:noProof/>
                <w:webHidden/>
              </w:rPr>
              <w:instrText xml:space="preserve"> PAGEREF _Toc16681259 \h </w:instrText>
            </w:r>
            <w:r w:rsidR="00064897">
              <w:rPr>
                <w:noProof/>
                <w:webHidden/>
              </w:rPr>
            </w:r>
            <w:r w:rsidR="00064897">
              <w:rPr>
                <w:noProof/>
                <w:webHidden/>
              </w:rPr>
              <w:fldChar w:fldCharType="separate"/>
            </w:r>
            <w:r w:rsidR="00064897">
              <w:rPr>
                <w:noProof/>
                <w:webHidden/>
              </w:rPr>
              <w:t>87</w:t>
            </w:r>
            <w:r w:rsidR="00064897">
              <w:rPr>
                <w:noProof/>
                <w:webHidden/>
              </w:rPr>
              <w:fldChar w:fldCharType="end"/>
            </w:r>
          </w:hyperlink>
        </w:p>
        <w:p w14:paraId="56481C5E" w14:textId="0F8CAA1A" w:rsidR="00064897" w:rsidRDefault="003F07B8">
          <w:pPr>
            <w:pStyle w:val="Spistreci1"/>
            <w:tabs>
              <w:tab w:val="left" w:pos="660"/>
              <w:tab w:val="right" w:pos="9062"/>
            </w:tabs>
            <w:rPr>
              <w:rFonts w:asciiTheme="minorHAnsi" w:eastAsiaTheme="minorEastAsia" w:hAnsiTheme="minorHAnsi" w:cstheme="minorBidi"/>
              <w:noProof/>
              <w:szCs w:val="22"/>
            </w:rPr>
          </w:pPr>
          <w:hyperlink w:anchor="_Toc16681260" w:history="1">
            <w:r w:rsidR="00064897" w:rsidRPr="002F6DDC">
              <w:rPr>
                <w:rStyle w:val="Hipercze"/>
                <w:noProof/>
              </w:rPr>
              <w:t>10</w:t>
            </w:r>
            <w:r w:rsidR="00064897">
              <w:rPr>
                <w:rFonts w:asciiTheme="minorHAnsi" w:eastAsiaTheme="minorEastAsia" w:hAnsiTheme="minorHAnsi" w:cstheme="minorBidi"/>
                <w:noProof/>
                <w:szCs w:val="22"/>
              </w:rPr>
              <w:tab/>
            </w:r>
            <w:r w:rsidR="00064897" w:rsidRPr="002F6DDC">
              <w:rPr>
                <w:rStyle w:val="Hipercze"/>
                <w:noProof/>
              </w:rPr>
              <w:t>Usługi rozwoju Oprogramowania Dedykowanego</w:t>
            </w:r>
            <w:r w:rsidR="00064897">
              <w:rPr>
                <w:noProof/>
                <w:webHidden/>
              </w:rPr>
              <w:tab/>
            </w:r>
            <w:r w:rsidR="00064897">
              <w:rPr>
                <w:noProof/>
                <w:webHidden/>
              </w:rPr>
              <w:fldChar w:fldCharType="begin"/>
            </w:r>
            <w:r w:rsidR="00064897">
              <w:rPr>
                <w:noProof/>
                <w:webHidden/>
              </w:rPr>
              <w:instrText xml:space="preserve"> PAGEREF _Toc16681260 \h </w:instrText>
            </w:r>
            <w:r w:rsidR="00064897">
              <w:rPr>
                <w:noProof/>
                <w:webHidden/>
              </w:rPr>
            </w:r>
            <w:r w:rsidR="00064897">
              <w:rPr>
                <w:noProof/>
                <w:webHidden/>
              </w:rPr>
              <w:fldChar w:fldCharType="separate"/>
            </w:r>
            <w:r w:rsidR="00064897">
              <w:rPr>
                <w:noProof/>
                <w:webHidden/>
              </w:rPr>
              <w:t>93</w:t>
            </w:r>
            <w:r w:rsidR="00064897">
              <w:rPr>
                <w:noProof/>
                <w:webHidden/>
              </w:rPr>
              <w:fldChar w:fldCharType="end"/>
            </w:r>
          </w:hyperlink>
        </w:p>
        <w:p w14:paraId="2775152C" w14:textId="712A78A3" w:rsidR="00064897" w:rsidRDefault="003F07B8">
          <w:pPr>
            <w:pStyle w:val="Spistreci1"/>
            <w:tabs>
              <w:tab w:val="left" w:pos="660"/>
              <w:tab w:val="right" w:pos="9062"/>
            </w:tabs>
            <w:rPr>
              <w:rFonts w:asciiTheme="minorHAnsi" w:eastAsiaTheme="minorEastAsia" w:hAnsiTheme="minorHAnsi" w:cstheme="minorBidi"/>
              <w:noProof/>
              <w:szCs w:val="22"/>
            </w:rPr>
          </w:pPr>
          <w:hyperlink w:anchor="_Toc16681261" w:history="1">
            <w:r w:rsidR="00064897" w:rsidRPr="002F6DDC">
              <w:rPr>
                <w:rStyle w:val="Hipercze"/>
                <w:noProof/>
              </w:rPr>
              <w:t>11</w:t>
            </w:r>
            <w:r w:rsidR="00064897">
              <w:rPr>
                <w:rFonts w:asciiTheme="minorHAnsi" w:eastAsiaTheme="minorEastAsia" w:hAnsiTheme="minorHAnsi" w:cstheme="minorBidi"/>
                <w:noProof/>
                <w:szCs w:val="22"/>
              </w:rPr>
              <w:tab/>
            </w:r>
            <w:r w:rsidR="00064897" w:rsidRPr="002F6DDC">
              <w:rPr>
                <w:rStyle w:val="Hipercze"/>
                <w:noProof/>
              </w:rPr>
              <w:t>Wsparcie specjalistów</w:t>
            </w:r>
            <w:r w:rsidR="00064897">
              <w:rPr>
                <w:noProof/>
                <w:webHidden/>
              </w:rPr>
              <w:tab/>
            </w:r>
            <w:r w:rsidR="00064897">
              <w:rPr>
                <w:noProof/>
                <w:webHidden/>
              </w:rPr>
              <w:fldChar w:fldCharType="begin"/>
            </w:r>
            <w:r w:rsidR="00064897">
              <w:rPr>
                <w:noProof/>
                <w:webHidden/>
              </w:rPr>
              <w:instrText xml:space="preserve"> PAGEREF _Toc16681261 \h </w:instrText>
            </w:r>
            <w:r w:rsidR="00064897">
              <w:rPr>
                <w:noProof/>
                <w:webHidden/>
              </w:rPr>
            </w:r>
            <w:r w:rsidR="00064897">
              <w:rPr>
                <w:noProof/>
                <w:webHidden/>
              </w:rPr>
              <w:fldChar w:fldCharType="separate"/>
            </w:r>
            <w:r w:rsidR="00064897">
              <w:rPr>
                <w:noProof/>
                <w:webHidden/>
              </w:rPr>
              <w:t>94</w:t>
            </w:r>
            <w:r w:rsidR="00064897">
              <w:rPr>
                <w:noProof/>
                <w:webHidden/>
              </w:rPr>
              <w:fldChar w:fldCharType="end"/>
            </w:r>
          </w:hyperlink>
        </w:p>
        <w:p w14:paraId="00000020" w14:textId="3F0B5F27" w:rsidR="00210A5D" w:rsidRDefault="008428BC">
          <w:pPr>
            <w:tabs>
              <w:tab w:val="right" w:pos="9076"/>
            </w:tabs>
            <w:spacing w:before="60" w:after="80" w:line="240" w:lineRule="auto"/>
            <w:ind w:left="360"/>
          </w:pPr>
          <w:r>
            <w:fldChar w:fldCharType="end"/>
          </w:r>
        </w:p>
      </w:sdtContent>
    </w:sdt>
    <w:p w14:paraId="00000021" w14:textId="77777777" w:rsidR="00210A5D" w:rsidRDefault="00210A5D"/>
    <w:p w14:paraId="00000022" w14:textId="77777777" w:rsidR="00210A5D" w:rsidRDefault="00210A5D"/>
    <w:p w14:paraId="05705C7E" w14:textId="20531E88" w:rsidR="00EB6EF9" w:rsidRDefault="008428BC">
      <w:pPr>
        <w:pStyle w:val="Nagwek1"/>
        <w:numPr>
          <w:ilvl w:val="0"/>
          <w:numId w:val="11"/>
        </w:numPr>
        <w:ind w:left="431" w:hanging="431"/>
      </w:pPr>
      <w:r>
        <w:lastRenderedPageBreak/>
        <w:br w:type="page"/>
      </w:r>
      <w:bookmarkStart w:id="2" w:name="_Toc16681199"/>
      <w:r w:rsidR="00EB6EF9">
        <w:lastRenderedPageBreak/>
        <w:t>Opis potrzeb Zamawiającego</w:t>
      </w:r>
      <w:bookmarkEnd w:id="2"/>
    </w:p>
    <w:p w14:paraId="2FC71D0D" w14:textId="04B246CE" w:rsidR="00EB6EF9" w:rsidRDefault="00EB6EF9" w:rsidP="00EB6EF9"/>
    <w:p w14:paraId="5BD8BE5F" w14:textId="098F8142" w:rsidR="006D70F5" w:rsidRDefault="006D70F5" w:rsidP="00296963">
      <w:pPr>
        <w:pStyle w:val="Nagwek2"/>
        <w:numPr>
          <w:ilvl w:val="1"/>
          <w:numId w:val="11"/>
        </w:numPr>
      </w:pPr>
      <w:bookmarkStart w:id="3" w:name="_Toc14414359"/>
      <w:bookmarkStart w:id="4" w:name="_Toc16681200"/>
      <w:r>
        <w:t>Zakres zamówienia</w:t>
      </w:r>
      <w:bookmarkEnd w:id="3"/>
      <w:bookmarkEnd w:id="4"/>
    </w:p>
    <w:p w14:paraId="250C311C" w14:textId="77777777" w:rsidR="006D70F5" w:rsidRDefault="006D70F5" w:rsidP="006D70F5">
      <w:pPr>
        <w:jc w:val="both"/>
      </w:pPr>
      <w:r>
        <w:t>W ramach Zamówienia Wykonawca zobowiązany będzie do realizacji poniższych usług i dostaw:</w:t>
      </w:r>
    </w:p>
    <w:p w14:paraId="5FC4C4EE" w14:textId="2B75B5FE" w:rsidR="006D70F5" w:rsidRDefault="006D70F5" w:rsidP="006D70F5">
      <w:pPr>
        <w:pStyle w:val="Akapitzlist"/>
        <w:numPr>
          <w:ilvl w:val="0"/>
          <w:numId w:val="70"/>
        </w:numPr>
        <w:spacing w:after="160" w:line="256" w:lineRule="auto"/>
        <w:jc w:val="both"/>
      </w:pPr>
      <w:r>
        <w:t xml:space="preserve">Budowa </w:t>
      </w:r>
      <w:r w:rsidR="00117562">
        <w:t xml:space="preserve">i dostarczenie </w:t>
      </w:r>
      <w:r>
        <w:t xml:space="preserve">Systemu </w:t>
      </w:r>
      <w:proofErr w:type="spellStart"/>
      <w:r>
        <w:t>ProfiBaza</w:t>
      </w:r>
      <w:proofErr w:type="spellEnd"/>
      <w:r>
        <w:t>;</w:t>
      </w:r>
    </w:p>
    <w:p w14:paraId="7B7B7A2F" w14:textId="7A51A5FC" w:rsidR="006D70F5" w:rsidRDefault="006D70F5" w:rsidP="006D70F5">
      <w:pPr>
        <w:pStyle w:val="Akapitzlist"/>
        <w:numPr>
          <w:ilvl w:val="1"/>
          <w:numId w:val="70"/>
        </w:numPr>
        <w:spacing w:after="160" w:line="256" w:lineRule="auto"/>
        <w:jc w:val="both"/>
      </w:pPr>
      <w:r>
        <w:t>Dostarczenie oprogramowania dedykowanego wraz kodami źródłowymi i prawami autorskimi</w:t>
      </w:r>
    </w:p>
    <w:p w14:paraId="2959AB63" w14:textId="2746B73A" w:rsidR="006D70F5" w:rsidRDefault="006D70F5" w:rsidP="006D70F5">
      <w:pPr>
        <w:pStyle w:val="Akapitzlist"/>
        <w:numPr>
          <w:ilvl w:val="1"/>
          <w:numId w:val="70"/>
        </w:numPr>
        <w:spacing w:after="160" w:line="256" w:lineRule="auto"/>
        <w:jc w:val="both"/>
      </w:pPr>
      <w:r>
        <w:t>Dostarczenie oprogramowania standardowego wraz z odpowiednimi licencjami</w:t>
      </w:r>
    </w:p>
    <w:p w14:paraId="62204C88" w14:textId="77777777" w:rsidR="006D70F5" w:rsidRDefault="006D70F5" w:rsidP="006D70F5">
      <w:pPr>
        <w:pStyle w:val="Akapitzlist"/>
        <w:numPr>
          <w:ilvl w:val="0"/>
          <w:numId w:val="70"/>
        </w:numPr>
        <w:spacing w:after="160" w:line="256" w:lineRule="auto"/>
        <w:jc w:val="both"/>
      </w:pPr>
      <w:r>
        <w:t xml:space="preserve">Wdrożenie Systemu </w:t>
      </w:r>
      <w:proofErr w:type="spellStart"/>
      <w:r>
        <w:t>ProfiBaza</w:t>
      </w:r>
      <w:proofErr w:type="spellEnd"/>
      <w:r>
        <w:t xml:space="preserve"> zgodnie z wymaganiami dla Wdrożenia;</w:t>
      </w:r>
    </w:p>
    <w:p w14:paraId="0C24DA52" w14:textId="77777777" w:rsidR="006D70F5" w:rsidRDefault="006D70F5" w:rsidP="006D70F5">
      <w:pPr>
        <w:pStyle w:val="Akapitzlist"/>
        <w:numPr>
          <w:ilvl w:val="0"/>
          <w:numId w:val="70"/>
        </w:numPr>
        <w:spacing w:after="160" w:line="256" w:lineRule="auto"/>
        <w:jc w:val="both"/>
      </w:pPr>
      <w:r>
        <w:t>Przeprowadzenie Szkoleń zgodnie z wymaganiami dla Szkoleń;</w:t>
      </w:r>
    </w:p>
    <w:p w14:paraId="7CD83841" w14:textId="09326546" w:rsidR="006D70F5" w:rsidRDefault="006D70F5" w:rsidP="006D70F5">
      <w:pPr>
        <w:pStyle w:val="Akapitzlist"/>
        <w:numPr>
          <w:ilvl w:val="0"/>
          <w:numId w:val="70"/>
        </w:numPr>
        <w:spacing w:after="160" w:line="256" w:lineRule="auto"/>
        <w:jc w:val="both"/>
      </w:pPr>
      <w:r>
        <w:t xml:space="preserve">Asysta Techniczna Systemu </w:t>
      </w:r>
      <w:proofErr w:type="spellStart"/>
      <w:r>
        <w:t>ProfiBaza</w:t>
      </w:r>
      <w:proofErr w:type="spellEnd"/>
      <w:r>
        <w:t xml:space="preserve"> zgodnie z wymaganiami dla Asysty Technicznej;</w:t>
      </w:r>
    </w:p>
    <w:p w14:paraId="6D63EA5F" w14:textId="480B206B" w:rsidR="00117562" w:rsidRDefault="00117562" w:rsidP="006D70F5">
      <w:pPr>
        <w:pStyle w:val="Akapitzlist"/>
        <w:numPr>
          <w:ilvl w:val="0"/>
          <w:numId w:val="70"/>
        </w:numPr>
        <w:spacing w:after="160" w:line="256" w:lineRule="auto"/>
        <w:jc w:val="both"/>
      </w:pPr>
      <w:r>
        <w:t xml:space="preserve">Usługi rozwojowe w maksymalnym wymiarze 3000 roboczogodzin realizowane na zlecenie Zamawiającego </w:t>
      </w:r>
      <w:r w:rsidR="007F00BF">
        <w:t xml:space="preserve">w trakcie Etapów 1- 4 </w:t>
      </w:r>
      <w:r>
        <w:t>bez dodatkowych kosztów,</w:t>
      </w:r>
    </w:p>
    <w:p w14:paraId="0DF305DC" w14:textId="77777777" w:rsidR="006D70F5" w:rsidRDefault="006D70F5" w:rsidP="006D70F5">
      <w:pPr>
        <w:pStyle w:val="Akapitzlist"/>
        <w:numPr>
          <w:ilvl w:val="0"/>
          <w:numId w:val="70"/>
        </w:numPr>
        <w:spacing w:after="160" w:line="256" w:lineRule="auto"/>
        <w:jc w:val="both"/>
      </w:pPr>
      <w:r>
        <w:t>Usługi rozwojowe w maksymalnym wymiarze 3000 roboczogodzin realizowane na zlecenie Zamawiającego (zamówienie opcjonalne).</w:t>
      </w:r>
    </w:p>
    <w:p w14:paraId="3FA17F49" w14:textId="77777777" w:rsidR="00117562" w:rsidRDefault="00117562" w:rsidP="00296963">
      <w:pPr>
        <w:pStyle w:val="Nagwek2"/>
        <w:numPr>
          <w:ilvl w:val="1"/>
          <w:numId w:val="11"/>
        </w:numPr>
        <w:jc w:val="both"/>
      </w:pPr>
      <w:bookmarkStart w:id="5" w:name="_Toc14414360"/>
      <w:bookmarkStart w:id="6" w:name="_Toc16681201"/>
      <w:r>
        <w:t>Termin realizacji zamówienia</w:t>
      </w:r>
      <w:bookmarkEnd w:id="5"/>
      <w:bookmarkEnd w:id="6"/>
    </w:p>
    <w:p w14:paraId="319CE318" w14:textId="77777777" w:rsidR="00117562" w:rsidRDefault="00117562" w:rsidP="00117562">
      <w:pPr>
        <w:jc w:val="both"/>
      </w:pPr>
      <w:r>
        <w:t>Realizacja przedmiotu zamówienia podzielona została na następujące etapy:</w:t>
      </w:r>
    </w:p>
    <w:p w14:paraId="6AC0E5CF" w14:textId="09BB22FE" w:rsidR="00117562" w:rsidRDefault="00117562" w:rsidP="00117562">
      <w:pPr>
        <w:pStyle w:val="Akapitzlist"/>
        <w:numPr>
          <w:ilvl w:val="0"/>
          <w:numId w:val="71"/>
        </w:numPr>
        <w:spacing w:after="160" w:line="256" w:lineRule="auto"/>
        <w:jc w:val="both"/>
      </w:pPr>
      <w:r>
        <w:t xml:space="preserve">Etap 1 – Przyrost nr 1 Systemu </w:t>
      </w:r>
      <w:proofErr w:type="spellStart"/>
      <w:r>
        <w:t>ProfiBaza</w:t>
      </w:r>
      <w:proofErr w:type="spellEnd"/>
      <w:r>
        <w:t xml:space="preserve"> – </w:t>
      </w:r>
      <w:r w:rsidR="0029186C">
        <w:t>3</w:t>
      </w:r>
      <w:r>
        <w:t xml:space="preserve"> miesiące od dnia zawarcia umowy;</w:t>
      </w:r>
    </w:p>
    <w:p w14:paraId="053D2B17" w14:textId="22280975" w:rsidR="00117562" w:rsidRDefault="00117562" w:rsidP="00117562">
      <w:pPr>
        <w:pStyle w:val="Akapitzlist"/>
        <w:numPr>
          <w:ilvl w:val="0"/>
          <w:numId w:val="71"/>
        </w:numPr>
        <w:spacing w:after="160" w:line="256" w:lineRule="auto"/>
        <w:jc w:val="both"/>
      </w:pPr>
      <w:r>
        <w:t xml:space="preserve">Etap 2 – Przyrost nr 2 Systemu </w:t>
      </w:r>
      <w:proofErr w:type="spellStart"/>
      <w:r>
        <w:t>ProfiBaza</w:t>
      </w:r>
      <w:proofErr w:type="spellEnd"/>
      <w:r>
        <w:t xml:space="preserve"> – </w:t>
      </w:r>
      <w:r w:rsidR="0091402A">
        <w:t>9</w:t>
      </w:r>
      <w:r>
        <w:t xml:space="preserve"> miesięcy od dnia zawarcia umowy;</w:t>
      </w:r>
    </w:p>
    <w:p w14:paraId="16AAD29F" w14:textId="0B4894BC" w:rsidR="00117562" w:rsidRDefault="00117562" w:rsidP="00117562">
      <w:pPr>
        <w:pStyle w:val="Akapitzlist"/>
        <w:numPr>
          <w:ilvl w:val="0"/>
          <w:numId w:val="71"/>
        </w:numPr>
        <w:spacing w:after="160" w:line="256" w:lineRule="auto"/>
        <w:jc w:val="both"/>
      </w:pPr>
      <w:r>
        <w:t xml:space="preserve">Etap 3 – Przyrost nr 3 Systemu </w:t>
      </w:r>
      <w:proofErr w:type="spellStart"/>
      <w:r>
        <w:t>ProfiBaza</w:t>
      </w:r>
      <w:proofErr w:type="spellEnd"/>
      <w:r>
        <w:t xml:space="preserve"> – 1</w:t>
      </w:r>
      <w:r w:rsidR="0091402A">
        <w:t>4</w:t>
      </w:r>
      <w:r>
        <w:t xml:space="preserve"> miesięcy od dnia zawarcia umowy;</w:t>
      </w:r>
    </w:p>
    <w:p w14:paraId="325ED942" w14:textId="76CA4CB5" w:rsidR="00117562" w:rsidRDefault="00117562" w:rsidP="00117562">
      <w:pPr>
        <w:pStyle w:val="Akapitzlist"/>
        <w:numPr>
          <w:ilvl w:val="0"/>
          <w:numId w:val="71"/>
        </w:numPr>
        <w:spacing w:after="160" w:line="256" w:lineRule="auto"/>
        <w:jc w:val="both"/>
      </w:pPr>
      <w:r>
        <w:t xml:space="preserve">Etap 4 – Stabilizacja Systemu </w:t>
      </w:r>
      <w:proofErr w:type="spellStart"/>
      <w:r>
        <w:t>ProfiBaza</w:t>
      </w:r>
      <w:proofErr w:type="spellEnd"/>
      <w:r>
        <w:t xml:space="preserve"> – </w:t>
      </w:r>
      <w:r w:rsidR="0029186C">
        <w:t>po odbiorach końcowych systemu</w:t>
      </w:r>
      <w:r w:rsidR="00C75A11">
        <w:t xml:space="preserve"> (</w:t>
      </w:r>
      <w:r w:rsidR="00A34CED">
        <w:t xml:space="preserve">16 miesięcy od dnia zawarcia umowy, ale </w:t>
      </w:r>
      <w:r w:rsidR="00C75A11">
        <w:t>nie dłużej niż do 31-01-2021)</w:t>
      </w:r>
      <w:r>
        <w:t>.</w:t>
      </w:r>
    </w:p>
    <w:p w14:paraId="7BC174FE" w14:textId="77777777" w:rsidR="00117562" w:rsidRDefault="00117562" w:rsidP="00117562">
      <w:pPr>
        <w:jc w:val="both"/>
      </w:pPr>
      <w:r>
        <w:t xml:space="preserve">W poniższej tabeli przedstawiono przyporządkowanie produktów do etapów wraz ze wskazaniem procedury odbioru. Wymagane jest iteracyjne dostarczanie nw. produktów, związane bezpośrednio z przyrostami funkcjonalnymi Systemu </w:t>
      </w:r>
      <w:proofErr w:type="spellStart"/>
      <w:r>
        <w:t>ProfiBaza</w:t>
      </w:r>
      <w:proofErr w:type="spellEnd"/>
      <w:r>
        <w:t xml:space="preserve"> określonymi w podrozdziale Iteracyjna realizacja wymagań funkcjonalnych.</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0"/>
        <w:gridCol w:w="2554"/>
        <w:gridCol w:w="1281"/>
        <w:gridCol w:w="1702"/>
        <w:gridCol w:w="2128"/>
        <w:gridCol w:w="1985"/>
      </w:tblGrid>
      <w:tr w:rsidR="00117562" w14:paraId="6C40E027" w14:textId="77777777" w:rsidTr="00117562">
        <w:trPr>
          <w:cantSplit/>
          <w:trHeight w:val="299"/>
          <w:tblHeader/>
        </w:trPr>
        <w:tc>
          <w:tcPr>
            <w:tcW w:w="699"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7B22112" w14:textId="77777777" w:rsidR="00117562" w:rsidRDefault="00117562">
            <w:pPr>
              <w:spacing w:after="0" w:line="240" w:lineRule="auto"/>
              <w:jc w:val="center"/>
              <w:rPr>
                <w:rFonts w:eastAsia="Times New Roman" w:cs="Calibri"/>
                <w:b/>
                <w:bCs/>
                <w:color w:val="000000"/>
                <w:sz w:val="16"/>
                <w:szCs w:val="16"/>
              </w:rPr>
            </w:pPr>
            <w:r>
              <w:rPr>
                <w:rFonts w:eastAsia="Times New Roman" w:cs="Calibri"/>
                <w:b/>
                <w:bCs/>
                <w:color w:val="000000"/>
                <w:sz w:val="16"/>
                <w:szCs w:val="16"/>
              </w:rPr>
              <w:t>Etap</w:t>
            </w:r>
          </w:p>
        </w:tc>
        <w:tc>
          <w:tcPr>
            <w:tcW w:w="2552"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7AB7F7E" w14:textId="77777777" w:rsidR="00117562" w:rsidRDefault="00117562">
            <w:pPr>
              <w:spacing w:after="0" w:line="240" w:lineRule="auto"/>
              <w:jc w:val="center"/>
              <w:rPr>
                <w:rFonts w:eastAsia="Times New Roman" w:cs="Calibri"/>
                <w:b/>
                <w:bCs/>
                <w:color w:val="000000"/>
                <w:sz w:val="16"/>
                <w:szCs w:val="16"/>
              </w:rPr>
            </w:pPr>
            <w:r>
              <w:rPr>
                <w:rFonts w:eastAsia="Times New Roman" w:cs="Calibri"/>
                <w:b/>
                <w:bCs/>
                <w:color w:val="000000"/>
                <w:sz w:val="16"/>
                <w:szCs w:val="16"/>
              </w:rPr>
              <w:t>Produkty</w:t>
            </w:r>
          </w:p>
        </w:tc>
        <w:tc>
          <w:tcPr>
            <w:tcW w:w="128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2946B0FC" w14:textId="77777777" w:rsidR="00117562" w:rsidRDefault="00117562">
            <w:pPr>
              <w:spacing w:after="0" w:line="240" w:lineRule="auto"/>
              <w:jc w:val="center"/>
              <w:rPr>
                <w:rFonts w:eastAsia="Times New Roman" w:cs="Calibri"/>
                <w:b/>
                <w:bCs/>
                <w:color w:val="000000"/>
                <w:sz w:val="16"/>
                <w:szCs w:val="16"/>
              </w:rPr>
            </w:pPr>
            <w:r>
              <w:rPr>
                <w:rFonts w:eastAsia="Times New Roman" w:cs="Calibri"/>
                <w:b/>
                <w:bCs/>
                <w:color w:val="000000"/>
                <w:sz w:val="16"/>
                <w:szCs w:val="16"/>
              </w:rPr>
              <w:t>Termin odbioru liczony od daty podpisania umowy</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18006D78" w14:textId="77777777" w:rsidR="00117562" w:rsidRDefault="00117562">
            <w:pPr>
              <w:spacing w:after="0" w:line="240" w:lineRule="auto"/>
              <w:jc w:val="center"/>
              <w:rPr>
                <w:rFonts w:eastAsia="Times New Roman" w:cs="Calibri"/>
                <w:b/>
                <w:bCs/>
                <w:color w:val="000000"/>
                <w:sz w:val="16"/>
                <w:szCs w:val="16"/>
              </w:rPr>
            </w:pPr>
            <w:r>
              <w:rPr>
                <w:rFonts w:eastAsia="Times New Roman" w:cs="Calibri"/>
                <w:b/>
                <w:bCs/>
                <w:color w:val="000000"/>
                <w:sz w:val="16"/>
                <w:szCs w:val="16"/>
              </w:rPr>
              <w:t>Sposób odbioru</w:t>
            </w:r>
          </w:p>
        </w:tc>
        <w:tc>
          <w:tcPr>
            <w:tcW w:w="2127"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637457BA" w14:textId="77777777" w:rsidR="00117562" w:rsidRDefault="00117562">
            <w:pPr>
              <w:spacing w:after="0" w:line="240" w:lineRule="auto"/>
              <w:jc w:val="center"/>
              <w:rPr>
                <w:rFonts w:eastAsia="Times New Roman" w:cs="Calibri"/>
                <w:b/>
                <w:bCs/>
                <w:color w:val="000000"/>
                <w:sz w:val="16"/>
                <w:szCs w:val="16"/>
              </w:rPr>
            </w:pPr>
            <w:r>
              <w:rPr>
                <w:rFonts w:eastAsia="Times New Roman" w:cs="Calibri"/>
                <w:b/>
                <w:bCs/>
                <w:color w:val="000000"/>
                <w:sz w:val="16"/>
                <w:szCs w:val="16"/>
              </w:rPr>
              <w:t>Podstawa odbioru</w:t>
            </w:r>
          </w:p>
        </w:tc>
        <w:tc>
          <w:tcPr>
            <w:tcW w:w="198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01567130" w14:textId="77777777" w:rsidR="00117562" w:rsidRDefault="00117562">
            <w:pPr>
              <w:spacing w:after="0" w:line="240" w:lineRule="auto"/>
              <w:jc w:val="center"/>
              <w:rPr>
                <w:rFonts w:eastAsia="Times New Roman" w:cs="Calibri"/>
                <w:b/>
                <w:bCs/>
                <w:color w:val="000000"/>
                <w:sz w:val="16"/>
                <w:szCs w:val="16"/>
              </w:rPr>
            </w:pPr>
            <w:r>
              <w:rPr>
                <w:rFonts w:eastAsia="Times New Roman" w:cs="Calibri"/>
                <w:b/>
                <w:bCs/>
                <w:color w:val="000000"/>
                <w:sz w:val="16"/>
                <w:szCs w:val="16"/>
              </w:rPr>
              <w:t>Podstawa wypłaty wynagrodzenia</w:t>
            </w:r>
          </w:p>
        </w:tc>
      </w:tr>
      <w:tr w:rsidR="00117562" w14:paraId="0F7A8E7F" w14:textId="77777777" w:rsidTr="00117562">
        <w:trPr>
          <w:cantSplit/>
          <w:trHeight w:val="464"/>
        </w:trPr>
        <w:tc>
          <w:tcPr>
            <w:tcW w:w="699" w:type="dxa"/>
            <w:vMerge w:val="restart"/>
            <w:tcBorders>
              <w:top w:val="single" w:sz="4" w:space="0" w:color="auto"/>
              <w:left w:val="single" w:sz="4" w:space="0" w:color="auto"/>
              <w:bottom w:val="single" w:sz="4" w:space="0" w:color="auto"/>
              <w:right w:val="single" w:sz="4" w:space="0" w:color="auto"/>
            </w:tcBorders>
            <w:noWrap/>
            <w:vAlign w:val="center"/>
            <w:hideMark/>
          </w:tcPr>
          <w:p w14:paraId="0FE42E56" w14:textId="77777777" w:rsidR="00117562" w:rsidRDefault="00117562">
            <w:pPr>
              <w:spacing w:after="0" w:line="240" w:lineRule="auto"/>
              <w:jc w:val="center"/>
              <w:rPr>
                <w:rFonts w:eastAsia="Times New Roman" w:cs="Calibri"/>
                <w:color w:val="000000"/>
                <w:sz w:val="16"/>
                <w:szCs w:val="16"/>
              </w:rPr>
            </w:pPr>
            <w:r>
              <w:rPr>
                <w:rFonts w:eastAsia="Times New Roman" w:cs="Calibri"/>
                <w:color w:val="000000"/>
                <w:sz w:val="16"/>
                <w:szCs w:val="16"/>
              </w:rPr>
              <w:t>Etap 1</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FD24321"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Projekt wykonawczy</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00661113" w14:textId="2D3C60C9"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w:t>
            </w:r>
            <w:r w:rsidR="00A571B3">
              <w:rPr>
                <w:rFonts w:eastAsia="Times New Roman" w:cs="Calibri"/>
                <w:color w:val="000000"/>
                <w:sz w:val="16"/>
                <w:szCs w:val="16"/>
              </w:rPr>
              <w:t>3</w:t>
            </w:r>
            <w:r>
              <w:rPr>
                <w:rFonts w:eastAsia="Times New Roman" w:cs="Calibri"/>
                <w:color w:val="000000"/>
                <w:sz w:val="16"/>
                <w:szCs w:val="16"/>
              </w:rPr>
              <w:t xml:space="preserve"> miesiąca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A9AF56"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16B8613E"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A775812"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1</w:t>
            </w:r>
          </w:p>
        </w:tc>
      </w:tr>
      <w:tr w:rsidR="00117562" w14:paraId="3C9B28FB" w14:textId="77777777" w:rsidTr="00117562">
        <w:trPr>
          <w:cantSplit/>
          <w:trHeight w:val="28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6BB95D73"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142F146"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Architektura</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402EE4DE" w14:textId="5E695AAF"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w:t>
            </w:r>
            <w:r w:rsidR="0018123C">
              <w:rPr>
                <w:rFonts w:eastAsia="Times New Roman" w:cs="Calibri"/>
                <w:color w:val="000000"/>
                <w:sz w:val="16"/>
                <w:szCs w:val="16"/>
              </w:rPr>
              <w:t>3</w:t>
            </w:r>
            <w:r>
              <w:rPr>
                <w:rFonts w:eastAsia="Times New Roman" w:cs="Calibri"/>
                <w:color w:val="000000"/>
                <w:sz w:val="16"/>
                <w:szCs w:val="16"/>
              </w:rPr>
              <w:t xml:space="preserve"> miesiąca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0EFBB4"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73DB072C"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4AF1A92"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1</w:t>
            </w:r>
          </w:p>
        </w:tc>
      </w:tr>
      <w:tr w:rsidR="00117562" w14:paraId="6FD52ADC" w14:textId="77777777" w:rsidTr="00117562">
        <w:trPr>
          <w:cantSplit/>
          <w:trHeight w:val="28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27800C23"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65E6437"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Specyfikacje interoperacyjności</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1E379974" w14:textId="5549EE29"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w:t>
            </w:r>
            <w:r w:rsidR="0018123C">
              <w:rPr>
                <w:rFonts w:eastAsia="Times New Roman" w:cs="Calibri"/>
                <w:color w:val="000000"/>
                <w:sz w:val="16"/>
                <w:szCs w:val="16"/>
              </w:rPr>
              <w:t>3</w:t>
            </w:r>
            <w:r>
              <w:rPr>
                <w:rFonts w:eastAsia="Times New Roman" w:cs="Calibri"/>
                <w:color w:val="000000"/>
                <w:sz w:val="16"/>
                <w:szCs w:val="16"/>
              </w:rPr>
              <w:t xml:space="preserve"> miesiąca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06BA33"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5B22262B"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81F3230"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1</w:t>
            </w:r>
          </w:p>
        </w:tc>
      </w:tr>
      <w:tr w:rsidR="00117562" w14:paraId="5B41D3D3" w14:textId="77777777" w:rsidTr="00117562">
        <w:trPr>
          <w:cantSplit/>
          <w:trHeight w:val="28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5FDA2871"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F4E4DE4"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Projekt wykonawczy ITS</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0A0F11AD" w14:textId="5FC1AAC3"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w:t>
            </w:r>
            <w:r w:rsidR="0018123C">
              <w:rPr>
                <w:rFonts w:eastAsia="Times New Roman" w:cs="Calibri"/>
                <w:color w:val="000000"/>
                <w:sz w:val="16"/>
                <w:szCs w:val="16"/>
              </w:rPr>
              <w:t>3</w:t>
            </w:r>
            <w:r>
              <w:rPr>
                <w:rFonts w:eastAsia="Times New Roman" w:cs="Calibri"/>
                <w:color w:val="000000"/>
                <w:sz w:val="16"/>
                <w:szCs w:val="16"/>
              </w:rPr>
              <w:t xml:space="preserve"> miesiąca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25D842"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69E667F1"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72E6E14"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1</w:t>
            </w:r>
          </w:p>
        </w:tc>
      </w:tr>
      <w:tr w:rsidR="00117562" w14:paraId="7E9B0DC6" w14:textId="77777777" w:rsidTr="00117562">
        <w:trPr>
          <w:cantSplit/>
          <w:trHeight w:val="28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07682856"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1E0272F"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Plan testów</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4F4C1BE7" w14:textId="395B157C"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w:t>
            </w:r>
            <w:r w:rsidR="0018123C">
              <w:rPr>
                <w:rFonts w:eastAsia="Times New Roman" w:cs="Calibri"/>
                <w:color w:val="000000"/>
                <w:sz w:val="16"/>
                <w:szCs w:val="16"/>
              </w:rPr>
              <w:t>3</w:t>
            </w:r>
            <w:r>
              <w:rPr>
                <w:rFonts w:eastAsia="Times New Roman" w:cs="Calibri"/>
                <w:color w:val="000000"/>
                <w:sz w:val="16"/>
                <w:szCs w:val="16"/>
              </w:rPr>
              <w:t xml:space="preserve"> miesiąca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D740FD"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1DE4FC1C"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4A87B9C"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1</w:t>
            </w:r>
          </w:p>
        </w:tc>
      </w:tr>
      <w:tr w:rsidR="00117562" w14:paraId="7452B3FE" w14:textId="77777777" w:rsidTr="00117562">
        <w:trPr>
          <w:cantSplit/>
          <w:trHeight w:val="28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1D6C59BF"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0BBAEC1"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Scenariusze testowe</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1B2C0F10" w14:textId="113A516B"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w:t>
            </w:r>
            <w:r w:rsidR="0018123C">
              <w:rPr>
                <w:rFonts w:eastAsia="Times New Roman" w:cs="Calibri"/>
                <w:color w:val="000000"/>
                <w:sz w:val="16"/>
                <w:szCs w:val="16"/>
              </w:rPr>
              <w:t>3</w:t>
            </w:r>
            <w:r>
              <w:rPr>
                <w:rFonts w:eastAsia="Times New Roman" w:cs="Calibri"/>
                <w:color w:val="000000"/>
                <w:sz w:val="16"/>
                <w:szCs w:val="16"/>
              </w:rPr>
              <w:t xml:space="preserve"> miesiąca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4A9057"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3B8FFD92"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DFFAB13"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1</w:t>
            </w:r>
          </w:p>
        </w:tc>
      </w:tr>
      <w:tr w:rsidR="00117562" w14:paraId="0FD56631" w14:textId="77777777" w:rsidTr="00117562">
        <w:trPr>
          <w:cantSplit/>
          <w:trHeight w:val="28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23D00B0A"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F444A88"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Plan Projektu</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79EC43AE" w14:textId="458EACB8"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w:t>
            </w:r>
            <w:r w:rsidR="0018123C">
              <w:rPr>
                <w:rFonts w:eastAsia="Times New Roman" w:cs="Calibri"/>
                <w:color w:val="000000"/>
                <w:sz w:val="16"/>
                <w:szCs w:val="16"/>
              </w:rPr>
              <w:t>2</w:t>
            </w:r>
            <w:r>
              <w:rPr>
                <w:rFonts w:eastAsia="Times New Roman" w:cs="Calibri"/>
                <w:color w:val="000000"/>
                <w:sz w:val="16"/>
                <w:szCs w:val="16"/>
              </w:rPr>
              <w:t xml:space="preserve"> </w:t>
            </w:r>
            <w:r w:rsidR="0018123C">
              <w:rPr>
                <w:rFonts w:eastAsia="Times New Roman" w:cs="Calibri"/>
                <w:color w:val="000000"/>
                <w:sz w:val="16"/>
                <w:szCs w:val="16"/>
              </w:rPr>
              <w:t>miesiąca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ED6936"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69EA3852"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97F9DCB"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1</w:t>
            </w:r>
          </w:p>
        </w:tc>
      </w:tr>
      <w:tr w:rsidR="00117562" w14:paraId="2A4600B1" w14:textId="77777777" w:rsidTr="00117562">
        <w:trPr>
          <w:cantSplit/>
          <w:trHeight w:val="28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08BE196E"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FE24A34"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Plan Etapu 1</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2745A467" w14:textId="402424A2"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w:t>
            </w:r>
            <w:r w:rsidR="0018123C">
              <w:rPr>
                <w:rFonts w:eastAsia="Times New Roman" w:cs="Calibri"/>
                <w:color w:val="000000"/>
                <w:sz w:val="16"/>
                <w:szCs w:val="16"/>
              </w:rPr>
              <w:t>3</w:t>
            </w:r>
            <w:r>
              <w:rPr>
                <w:rFonts w:eastAsia="Times New Roman" w:cs="Calibri"/>
                <w:color w:val="000000"/>
                <w:sz w:val="16"/>
                <w:szCs w:val="16"/>
              </w:rPr>
              <w:t xml:space="preserve"> tygodni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C0D278"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41571146"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43E6F70"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1</w:t>
            </w:r>
          </w:p>
        </w:tc>
      </w:tr>
      <w:tr w:rsidR="00117562" w14:paraId="7B11A005" w14:textId="77777777" w:rsidTr="00117562">
        <w:trPr>
          <w:cantSplit/>
          <w:trHeight w:val="29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5A955A72"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EBBA095"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Plan Etapu 2</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6F0C2D72" w14:textId="607AE5EE"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w:t>
            </w:r>
            <w:r w:rsidR="0018123C">
              <w:rPr>
                <w:rFonts w:eastAsia="Times New Roman" w:cs="Calibri"/>
                <w:color w:val="000000"/>
                <w:sz w:val="16"/>
                <w:szCs w:val="16"/>
              </w:rPr>
              <w:t>3</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386CE5"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2CB6580C"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A5C8971"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1</w:t>
            </w:r>
          </w:p>
        </w:tc>
      </w:tr>
      <w:tr w:rsidR="00117562" w14:paraId="51EE8BD0" w14:textId="77777777" w:rsidTr="00117562">
        <w:trPr>
          <w:cantSplit/>
          <w:trHeight w:val="28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6E34D633"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C0A626D"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Projekt powykonawczy</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356EF233" w14:textId="075D6B73"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w:t>
            </w:r>
            <w:r w:rsidR="0018123C">
              <w:rPr>
                <w:rFonts w:eastAsia="Times New Roman" w:cs="Calibri"/>
                <w:color w:val="000000"/>
                <w:sz w:val="16"/>
                <w:szCs w:val="16"/>
              </w:rPr>
              <w:t>3</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4E5914"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64BC4A33"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6778323"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1</w:t>
            </w:r>
          </w:p>
        </w:tc>
      </w:tr>
      <w:tr w:rsidR="00117562" w14:paraId="637C31BB" w14:textId="77777777" w:rsidTr="00117562">
        <w:trPr>
          <w:cantSplit/>
          <w:trHeight w:val="28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477689F2"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996EB85"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Dokumentacja administracyjna</w:t>
            </w:r>
          </w:p>
        </w:tc>
        <w:tc>
          <w:tcPr>
            <w:tcW w:w="1280" w:type="dxa"/>
            <w:tcBorders>
              <w:top w:val="single" w:sz="4" w:space="0" w:color="auto"/>
              <w:left w:val="single" w:sz="4" w:space="0" w:color="auto"/>
              <w:bottom w:val="single" w:sz="4" w:space="0" w:color="auto"/>
              <w:right w:val="single" w:sz="4" w:space="0" w:color="auto"/>
            </w:tcBorders>
            <w:noWrap/>
            <w:hideMark/>
          </w:tcPr>
          <w:p w14:paraId="1DD628A8" w14:textId="7A109912"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w:t>
            </w:r>
            <w:r w:rsidR="0018123C">
              <w:rPr>
                <w:rFonts w:eastAsia="Times New Roman" w:cs="Calibri"/>
                <w:color w:val="000000"/>
                <w:sz w:val="16"/>
                <w:szCs w:val="16"/>
              </w:rPr>
              <w:t>3</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E2789E"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7A3A1917"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1E18370"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1</w:t>
            </w:r>
          </w:p>
        </w:tc>
      </w:tr>
      <w:tr w:rsidR="00117562" w14:paraId="3D034E7A" w14:textId="77777777" w:rsidTr="00117562">
        <w:trPr>
          <w:cantSplit/>
          <w:trHeight w:val="28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2E8CCF2B"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AF45E3D"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Dokumentacja użytkownika</w:t>
            </w:r>
          </w:p>
        </w:tc>
        <w:tc>
          <w:tcPr>
            <w:tcW w:w="1280" w:type="dxa"/>
            <w:tcBorders>
              <w:top w:val="single" w:sz="4" w:space="0" w:color="auto"/>
              <w:left w:val="single" w:sz="4" w:space="0" w:color="auto"/>
              <w:bottom w:val="single" w:sz="4" w:space="0" w:color="auto"/>
              <w:right w:val="single" w:sz="4" w:space="0" w:color="auto"/>
            </w:tcBorders>
            <w:noWrap/>
            <w:hideMark/>
          </w:tcPr>
          <w:p w14:paraId="3BD03E26" w14:textId="7FF61BD8"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w:t>
            </w:r>
            <w:r w:rsidR="0018123C">
              <w:rPr>
                <w:rFonts w:eastAsia="Times New Roman" w:cs="Calibri"/>
                <w:color w:val="000000"/>
                <w:sz w:val="16"/>
                <w:szCs w:val="16"/>
              </w:rPr>
              <w:t>3</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EED188A"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28D32CB8"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867465E"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1</w:t>
            </w:r>
          </w:p>
        </w:tc>
      </w:tr>
      <w:tr w:rsidR="00117562" w14:paraId="370B2314" w14:textId="77777777" w:rsidTr="00117562">
        <w:trPr>
          <w:cantSplit/>
          <w:trHeight w:val="28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42E67F5A"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FB08227"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Kod źródłowy</w:t>
            </w:r>
          </w:p>
        </w:tc>
        <w:tc>
          <w:tcPr>
            <w:tcW w:w="1280" w:type="dxa"/>
            <w:tcBorders>
              <w:top w:val="single" w:sz="4" w:space="0" w:color="auto"/>
              <w:left w:val="single" w:sz="4" w:space="0" w:color="auto"/>
              <w:bottom w:val="single" w:sz="4" w:space="0" w:color="auto"/>
              <w:right w:val="single" w:sz="4" w:space="0" w:color="auto"/>
            </w:tcBorders>
            <w:noWrap/>
            <w:hideMark/>
          </w:tcPr>
          <w:p w14:paraId="517DDF91" w14:textId="03E5A6A6"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w:t>
            </w:r>
            <w:r w:rsidR="0018123C">
              <w:rPr>
                <w:rFonts w:eastAsia="Times New Roman" w:cs="Calibri"/>
                <w:color w:val="000000"/>
                <w:sz w:val="16"/>
                <w:szCs w:val="16"/>
              </w:rPr>
              <w:t>3</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F6AFDD"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66C5AA98"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kodu źródłowego</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82E65FB"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1</w:t>
            </w:r>
          </w:p>
        </w:tc>
      </w:tr>
      <w:tr w:rsidR="00117562" w14:paraId="6E29BAF9" w14:textId="77777777" w:rsidTr="00117562">
        <w:trPr>
          <w:cantSplit/>
          <w:trHeight w:val="28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414D8863"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6761ACD"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Oprogramowanie</w:t>
            </w:r>
          </w:p>
        </w:tc>
        <w:tc>
          <w:tcPr>
            <w:tcW w:w="1280" w:type="dxa"/>
            <w:tcBorders>
              <w:top w:val="single" w:sz="4" w:space="0" w:color="auto"/>
              <w:left w:val="single" w:sz="4" w:space="0" w:color="auto"/>
              <w:bottom w:val="single" w:sz="4" w:space="0" w:color="auto"/>
              <w:right w:val="single" w:sz="4" w:space="0" w:color="auto"/>
            </w:tcBorders>
            <w:noWrap/>
            <w:hideMark/>
          </w:tcPr>
          <w:p w14:paraId="0BEF0657" w14:textId="00F0A24A"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w:t>
            </w:r>
            <w:r w:rsidR="0018123C">
              <w:rPr>
                <w:rFonts w:eastAsia="Times New Roman" w:cs="Calibri"/>
                <w:color w:val="000000"/>
                <w:sz w:val="16"/>
                <w:szCs w:val="16"/>
              </w:rPr>
              <w:t>3</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BD2DF3D"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Testy oprogramowania</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13CB2ABD"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oprogramowania</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43346A2"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1</w:t>
            </w:r>
          </w:p>
        </w:tc>
      </w:tr>
      <w:tr w:rsidR="00117562" w14:paraId="2E127622" w14:textId="77777777" w:rsidTr="00117562">
        <w:trPr>
          <w:cantSplit/>
          <w:trHeight w:val="28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51F6C1B1"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271780C"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Dane i skrypty testowe</w:t>
            </w:r>
          </w:p>
        </w:tc>
        <w:tc>
          <w:tcPr>
            <w:tcW w:w="1280" w:type="dxa"/>
            <w:tcBorders>
              <w:top w:val="single" w:sz="4" w:space="0" w:color="auto"/>
              <w:left w:val="single" w:sz="4" w:space="0" w:color="auto"/>
              <w:bottom w:val="single" w:sz="4" w:space="0" w:color="auto"/>
              <w:right w:val="single" w:sz="4" w:space="0" w:color="auto"/>
            </w:tcBorders>
            <w:noWrap/>
            <w:hideMark/>
          </w:tcPr>
          <w:p w14:paraId="5617288B" w14:textId="3C1C1C6A"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w:t>
            </w:r>
            <w:r w:rsidR="0018123C">
              <w:rPr>
                <w:rFonts w:eastAsia="Times New Roman" w:cs="Calibri"/>
                <w:color w:val="000000"/>
                <w:sz w:val="16"/>
                <w:szCs w:val="16"/>
              </w:rPr>
              <w:t>3</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7B4193"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008F9686"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F8E384C"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1</w:t>
            </w:r>
          </w:p>
        </w:tc>
      </w:tr>
      <w:tr w:rsidR="00117562" w14:paraId="0113F2CC" w14:textId="77777777" w:rsidTr="00117562">
        <w:trPr>
          <w:cantSplit/>
          <w:trHeight w:val="28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154AB003"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D4F2104"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Model utrzymania</w:t>
            </w:r>
          </w:p>
        </w:tc>
        <w:tc>
          <w:tcPr>
            <w:tcW w:w="1280" w:type="dxa"/>
            <w:tcBorders>
              <w:top w:val="single" w:sz="4" w:space="0" w:color="auto"/>
              <w:left w:val="single" w:sz="4" w:space="0" w:color="auto"/>
              <w:bottom w:val="single" w:sz="4" w:space="0" w:color="auto"/>
              <w:right w:val="single" w:sz="4" w:space="0" w:color="auto"/>
            </w:tcBorders>
            <w:noWrap/>
            <w:hideMark/>
          </w:tcPr>
          <w:p w14:paraId="0FB2884F" w14:textId="7A04A2AB"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w:t>
            </w:r>
            <w:r w:rsidR="0009158E">
              <w:rPr>
                <w:rFonts w:eastAsia="Times New Roman" w:cs="Calibri"/>
                <w:color w:val="000000"/>
                <w:sz w:val="16"/>
                <w:szCs w:val="16"/>
              </w:rPr>
              <w:t>3</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240581"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33F418A8"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662A2FF"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1</w:t>
            </w:r>
          </w:p>
        </w:tc>
      </w:tr>
      <w:tr w:rsidR="00117562" w14:paraId="657B98B4" w14:textId="77777777" w:rsidTr="00117562">
        <w:trPr>
          <w:cantSplit/>
          <w:trHeight w:val="28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75562DA2"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621A288"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Polityka bezpieczeństwa</w:t>
            </w:r>
          </w:p>
        </w:tc>
        <w:tc>
          <w:tcPr>
            <w:tcW w:w="1280" w:type="dxa"/>
            <w:tcBorders>
              <w:top w:val="single" w:sz="4" w:space="0" w:color="auto"/>
              <w:left w:val="single" w:sz="4" w:space="0" w:color="auto"/>
              <w:bottom w:val="single" w:sz="4" w:space="0" w:color="auto"/>
              <w:right w:val="single" w:sz="4" w:space="0" w:color="auto"/>
            </w:tcBorders>
            <w:noWrap/>
            <w:hideMark/>
          </w:tcPr>
          <w:p w14:paraId="5364F207"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2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A5E057"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109C55BB"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8919E87"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1</w:t>
            </w:r>
          </w:p>
        </w:tc>
      </w:tr>
      <w:tr w:rsidR="00117562" w14:paraId="1D5BD76B" w14:textId="77777777" w:rsidTr="00117562">
        <w:trPr>
          <w:cantSplit/>
          <w:trHeight w:val="28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519E0E4D"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79782CE"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Moc obliczeniowa</w:t>
            </w:r>
          </w:p>
        </w:tc>
        <w:tc>
          <w:tcPr>
            <w:tcW w:w="1280" w:type="dxa"/>
            <w:tcBorders>
              <w:top w:val="single" w:sz="4" w:space="0" w:color="auto"/>
              <w:left w:val="single" w:sz="4" w:space="0" w:color="auto"/>
              <w:bottom w:val="single" w:sz="4" w:space="0" w:color="auto"/>
              <w:right w:val="single" w:sz="4" w:space="0" w:color="auto"/>
            </w:tcBorders>
            <w:noWrap/>
            <w:hideMark/>
          </w:tcPr>
          <w:p w14:paraId="4A81E2B7" w14:textId="30BC7C24"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w:t>
            </w:r>
            <w:r w:rsidR="00DA0991">
              <w:rPr>
                <w:rFonts w:eastAsia="Times New Roman" w:cs="Calibri"/>
                <w:color w:val="000000"/>
                <w:sz w:val="16"/>
                <w:szCs w:val="16"/>
              </w:rPr>
              <w:t>3</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E36410" w14:textId="44F9D30F" w:rsidR="00117562" w:rsidRDefault="00DA0991">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7582B4FE" w14:textId="7432AF7A"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Protokół odbioru </w:t>
            </w:r>
            <w:r w:rsidR="00DA0991">
              <w:rPr>
                <w:rFonts w:eastAsia="Times New Roman" w:cs="Calibri"/>
                <w:color w:val="000000"/>
                <w:sz w:val="16"/>
                <w:szCs w:val="16"/>
              </w:rPr>
              <w:t>dokumentu</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26665CA"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1</w:t>
            </w:r>
          </w:p>
        </w:tc>
      </w:tr>
      <w:tr w:rsidR="00117562" w14:paraId="7B1ABD33" w14:textId="77777777" w:rsidTr="00117562">
        <w:trPr>
          <w:cantSplit/>
          <w:trHeight w:val="28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6763DFF6"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D93D421"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Projekt powykonawczy ITS</w:t>
            </w:r>
          </w:p>
        </w:tc>
        <w:tc>
          <w:tcPr>
            <w:tcW w:w="1280" w:type="dxa"/>
            <w:tcBorders>
              <w:top w:val="single" w:sz="4" w:space="0" w:color="auto"/>
              <w:left w:val="single" w:sz="4" w:space="0" w:color="auto"/>
              <w:bottom w:val="single" w:sz="4" w:space="0" w:color="auto"/>
              <w:right w:val="single" w:sz="4" w:space="0" w:color="auto"/>
            </w:tcBorders>
            <w:noWrap/>
            <w:hideMark/>
          </w:tcPr>
          <w:p w14:paraId="2B3DE82E" w14:textId="12A28CAC"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w:t>
            </w:r>
            <w:r w:rsidR="00DA0991">
              <w:rPr>
                <w:rFonts w:eastAsia="Times New Roman" w:cs="Calibri"/>
                <w:color w:val="000000"/>
                <w:sz w:val="16"/>
                <w:szCs w:val="16"/>
              </w:rPr>
              <w:t>3</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00FFA9"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1E5CACCB"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45DBCA4"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1</w:t>
            </w:r>
          </w:p>
        </w:tc>
      </w:tr>
      <w:tr w:rsidR="00117562" w14:paraId="6CB32A9C" w14:textId="77777777" w:rsidTr="00117562">
        <w:trPr>
          <w:cantSplit/>
          <w:trHeight w:val="28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4BD938F9"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76B9494"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Plan wdrożenia</w:t>
            </w:r>
          </w:p>
        </w:tc>
        <w:tc>
          <w:tcPr>
            <w:tcW w:w="1280" w:type="dxa"/>
            <w:tcBorders>
              <w:top w:val="single" w:sz="4" w:space="0" w:color="auto"/>
              <w:left w:val="single" w:sz="4" w:space="0" w:color="auto"/>
              <w:bottom w:val="single" w:sz="4" w:space="0" w:color="auto"/>
              <w:right w:val="single" w:sz="4" w:space="0" w:color="auto"/>
            </w:tcBorders>
            <w:noWrap/>
            <w:hideMark/>
          </w:tcPr>
          <w:p w14:paraId="252FCFBA" w14:textId="44A4D579"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w:t>
            </w:r>
            <w:r w:rsidR="00DA0991">
              <w:rPr>
                <w:rFonts w:eastAsia="Times New Roman" w:cs="Calibri"/>
                <w:color w:val="000000"/>
                <w:sz w:val="16"/>
                <w:szCs w:val="16"/>
              </w:rPr>
              <w:t>3</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40E3DE"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7272988F"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15388C8"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1</w:t>
            </w:r>
          </w:p>
        </w:tc>
      </w:tr>
      <w:tr w:rsidR="00117562" w14:paraId="0048E6D5" w14:textId="77777777" w:rsidTr="00117562">
        <w:trPr>
          <w:cantSplit/>
          <w:trHeight w:val="28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3076873A"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E2E8CEB"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Wdrożenie</w:t>
            </w:r>
          </w:p>
        </w:tc>
        <w:tc>
          <w:tcPr>
            <w:tcW w:w="1280" w:type="dxa"/>
            <w:tcBorders>
              <w:top w:val="single" w:sz="4" w:space="0" w:color="auto"/>
              <w:left w:val="single" w:sz="4" w:space="0" w:color="auto"/>
              <w:bottom w:val="single" w:sz="4" w:space="0" w:color="auto"/>
              <w:right w:val="single" w:sz="4" w:space="0" w:color="auto"/>
            </w:tcBorders>
            <w:noWrap/>
            <w:hideMark/>
          </w:tcPr>
          <w:p w14:paraId="6AE0ECD5" w14:textId="0D7AFC5B"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w:t>
            </w:r>
            <w:r w:rsidR="00DA0991">
              <w:rPr>
                <w:rFonts w:eastAsia="Times New Roman" w:cs="Calibri"/>
                <w:color w:val="000000"/>
                <w:sz w:val="16"/>
                <w:szCs w:val="16"/>
              </w:rPr>
              <w:t>3</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EAA2EF"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wdrożenia</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317998E5"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wdrożenia</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0EB5C84"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1</w:t>
            </w:r>
          </w:p>
        </w:tc>
      </w:tr>
      <w:tr w:rsidR="00117562" w14:paraId="026F41A4" w14:textId="77777777" w:rsidTr="00117562">
        <w:trPr>
          <w:cantSplit/>
          <w:trHeight w:val="29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07CC39AC"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0CD291E"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Zasilenie inicjalne</w:t>
            </w:r>
          </w:p>
        </w:tc>
        <w:tc>
          <w:tcPr>
            <w:tcW w:w="1280" w:type="dxa"/>
            <w:tcBorders>
              <w:top w:val="single" w:sz="4" w:space="0" w:color="auto"/>
              <w:left w:val="single" w:sz="4" w:space="0" w:color="auto"/>
              <w:bottom w:val="single" w:sz="4" w:space="0" w:color="auto"/>
              <w:right w:val="single" w:sz="4" w:space="0" w:color="auto"/>
            </w:tcBorders>
            <w:noWrap/>
            <w:hideMark/>
          </w:tcPr>
          <w:p w14:paraId="19AF3D82" w14:textId="43AD97F3"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w:t>
            </w:r>
            <w:r w:rsidR="00DA0991">
              <w:rPr>
                <w:rFonts w:eastAsia="Times New Roman" w:cs="Calibri"/>
                <w:color w:val="000000"/>
                <w:sz w:val="16"/>
                <w:szCs w:val="16"/>
              </w:rPr>
              <w:t>3</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D751B5"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Testy oprogramowania</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49667069"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oprogramowania</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9F33618"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1</w:t>
            </w:r>
          </w:p>
        </w:tc>
      </w:tr>
      <w:tr w:rsidR="00117562" w14:paraId="004AFC41" w14:textId="77777777" w:rsidTr="00117562">
        <w:trPr>
          <w:cantSplit/>
          <w:trHeight w:val="299"/>
        </w:trPr>
        <w:tc>
          <w:tcPr>
            <w:tcW w:w="699" w:type="dxa"/>
            <w:vMerge w:val="restart"/>
            <w:tcBorders>
              <w:top w:val="single" w:sz="4" w:space="0" w:color="auto"/>
              <w:left w:val="single" w:sz="4" w:space="0" w:color="auto"/>
              <w:bottom w:val="single" w:sz="4" w:space="0" w:color="auto"/>
              <w:right w:val="single" w:sz="4" w:space="0" w:color="auto"/>
            </w:tcBorders>
            <w:vAlign w:val="center"/>
          </w:tcPr>
          <w:p w14:paraId="0135DB11" w14:textId="77777777" w:rsidR="00117562" w:rsidRDefault="00117562">
            <w:pPr>
              <w:spacing w:after="0" w:line="240" w:lineRule="auto"/>
              <w:jc w:val="center"/>
              <w:rPr>
                <w:rFonts w:eastAsia="Times New Roman" w:cs="Calibri"/>
                <w:color w:val="000000"/>
                <w:sz w:val="16"/>
                <w:szCs w:val="16"/>
              </w:rPr>
            </w:pPr>
            <w:r>
              <w:rPr>
                <w:rFonts w:eastAsia="Times New Roman" w:cs="Calibri"/>
                <w:color w:val="000000"/>
                <w:sz w:val="16"/>
                <w:szCs w:val="16"/>
              </w:rPr>
              <w:t>Etap 2</w:t>
            </w:r>
          </w:p>
          <w:p w14:paraId="0A21CE48" w14:textId="77777777" w:rsidR="00117562" w:rsidRDefault="00117562">
            <w:pPr>
              <w:spacing w:after="0" w:line="240" w:lineRule="auto"/>
              <w:rPr>
                <w:rFonts w:eastAsia="Times New Roman" w:cs="Calibri"/>
                <w:color w:val="00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DF365FC"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Projekt wykonawczy</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0D9C465A" w14:textId="2F40B170"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w:t>
            </w:r>
            <w:r w:rsidR="00E7529C">
              <w:rPr>
                <w:rFonts w:eastAsia="Times New Roman" w:cs="Calibri"/>
                <w:color w:val="000000"/>
                <w:sz w:val="16"/>
                <w:szCs w:val="16"/>
              </w:rPr>
              <w:t>5</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43B387"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234B0ACD"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0EA1C43"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2</w:t>
            </w:r>
          </w:p>
        </w:tc>
      </w:tr>
      <w:tr w:rsidR="00117562" w14:paraId="796E8C7A" w14:textId="77777777" w:rsidTr="00117562">
        <w:trPr>
          <w:cantSplit/>
          <w:trHeight w:val="29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57BBE8C8"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EDE3013"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Architektura</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0CE734F4" w14:textId="43B13F03"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w:t>
            </w:r>
            <w:r w:rsidR="00E7529C">
              <w:rPr>
                <w:rFonts w:eastAsia="Times New Roman" w:cs="Calibri"/>
                <w:color w:val="000000"/>
                <w:sz w:val="16"/>
                <w:szCs w:val="16"/>
              </w:rPr>
              <w:t>5</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E72546"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6A8D9D7B"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hideMark/>
          </w:tcPr>
          <w:p w14:paraId="55DF7A95"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2</w:t>
            </w:r>
          </w:p>
        </w:tc>
      </w:tr>
      <w:tr w:rsidR="00117562" w14:paraId="5D1E45D0" w14:textId="77777777" w:rsidTr="00117562">
        <w:trPr>
          <w:cantSplit/>
          <w:trHeight w:val="29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2110292C"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408326A"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Specyfikacje interoperacyjności</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4982AD2D" w14:textId="6AE3902A"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w:t>
            </w:r>
            <w:r w:rsidR="00E7529C">
              <w:rPr>
                <w:rFonts w:eastAsia="Times New Roman" w:cs="Calibri"/>
                <w:color w:val="000000"/>
                <w:sz w:val="16"/>
                <w:szCs w:val="16"/>
              </w:rPr>
              <w:t>6</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3A78AE"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1F34832E"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hideMark/>
          </w:tcPr>
          <w:p w14:paraId="3C9938A1"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2</w:t>
            </w:r>
          </w:p>
        </w:tc>
      </w:tr>
      <w:tr w:rsidR="00117562" w14:paraId="7E6F74F7" w14:textId="77777777" w:rsidTr="00117562">
        <w:trPr>
          <w:cantSplit/>
          <w:trHeight w:val="29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6D6927C8"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6282115"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Projekt wykonawczy ITS</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7C8A2586" w14:textId="3AAD0186"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w:t>
            </w:r>
            <w:r w:rsidR="00E7529C">
              <w:rPr>
                <w:rFonts w:eastAsia="Times New Roman" w:cs="Calibri"/>
                <w:color w:val="000000"/>
                <w:sz w:val="16"/>
                <w:szCs w:val="16"/>
              </w:rPr>
              <w:t>6</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CE9278"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41D5EB1F"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hideMark/>
          </w:tcPr>
          <w:p w14:paraId="46A9E2D2"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2</w:t>
            </w:r>
          </w:p>
        </w:tc>
      </w:tr>
      <w:tr w:rsidR="00117562" w14:paraId="0E2BF01E" w14:textId="77777777" w:rsidTr="00117562">
        <w:trPr>
          <w:cantSplit/>
          <w:trHeight w:val="29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14E73067"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4389EE3"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Plan testów</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0B34182D" w14:textId="62CA6CD3"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w:t>
            </w:r>
            <w:r w:rsidR="00E7529C">
              <w:rPr>
                <w:rFonts w:eastAsia="Times New Roman" w:cs="Calibri"/>
                <w:color w:val="000000"/>
                <w:sz w:val="16"/>
                <w:szCs w:val="16"/>
              </w:rPr>
              <w:t>6</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90222E"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7C7C2283"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hideMark/>
          </w:tcPr>
          <w:p w14:paraId="4144F9B2"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2</w:t>
            </w:r>
          </w:p>
        </w:tc>
      </w:tr>
      <w:tr w:rsidR="00117562" w14:paraId="6E59F1C0" w14:textId="77777777" w:rsidTr="00117562">
        <w:trPr>
          <w:cantSplit/>
          <w:trHeight w:val="29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46A76931"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F7B62C8"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Scenariusze testowe</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5B894E4C" w14:textId="2D881781"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w:t>
            </w:r>
            <w:r w:rsidR="00E7529C">
              <w:rPr>
                <w:rFonts w:eastAsia="Times New Roman" w:cs="Calibri"/>
                <w:color w:val="000000"/>
                <w:sz w:val="16"/>
                <w:szCs w:val="16"/>
              </w:rPr>
              <w:t>8</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D8DA9ED"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7EBCCDA6"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hideMark/>
          </w:tcPr>
          <w:p w14:paraId="2C2A505E"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2</w:t>
            </w:r>
          </w:p>
        </w:tc>
      </w:tr>
      <w:tr w:rsidR="00117562" w14:paraId="399FE534" w14:textId="77777777" w:rsidTr="00117562">
        <w:trPr>
          <w:cantSplit/>
          <w:trHeight w:val="29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0B9C3728"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2FCBC4C"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Plan Etapu 3</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34D05D04" w14:textId="1B5F9426"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w:t>
            </w:r>
            <w:r w:rsidR="00E7529C">
              <w:rPr>
                <w:rFonts w:eastAsia="Times New Roman" w:cs="Calibri"/>
                <w:color w:val="000000"/>
                <w:sz w:val="16"/>
                <w:szCs w:val="16"/>
              </w:rPr>
              <w:t>4</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8D3F24"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1DBC2D02"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hideMark/>
          </w:tcPr>
          <w:p w14:paraId="571772E7"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2</w:t>
            </w:r>
          </w:p>
        </w:tc>
      </w:tr>
      <w:tr w:rsidR="00117562" w14:paraId="5A89A2C8" w14:textId="77777777" w:rsidTr="00117562">
        <w:trPr>
          <w:cantSplit/>
          <w:trHeight w:val="29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4628DB33"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86E0F2B"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Projekt powykonawczy</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21489DB8" w14:textId="25D7238C"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w:t>
            </w:r>
            <w:r w:rsidR="00E7529C">
              <w:rPr>
                <w:rFonts w:eastAsia="Times New Roman" w:cs="Calibri"/>
                <w:color w:val="000000"/>
                <w:sz w:val="16"/>
                <w:szCs w:val="16"/>
              </w:rPr>
              <w:t>5</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D75F0D"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5666734D"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hideMark/>
          </w:tcPr>
          <w:p w14:paraId="33623B4C"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2</w:t>
            </w:r>
          </w:p>
        </w:tc>
      </w:tr>
      <w:tr w:rsidR="00117562" w14:paraId="150CACC3" w14:textId="77777777" w:rsidTr="00117562">
        <w:trPr>
          <w:cantSplit/>
          <w:trHeight w:val="29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6D36BA21"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78F7E45"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Dokumentacja administracyjna</w:t>
            </w:r>
          </w:p>
        </w:tc>
        <w:tc>
          <w:tcPr>
            <w:tcW w:w="1280" w:type="dxa"/>
            <w:tcBorders>
              <w:top w:val="single" w:sz="4" w:space="0" w:color="auto"/>
              <w:left w:val="single" w:sz="4" w:space="0" w:color="auto"/>
              <w:bottom w:val="single" w:sz="4" w:space="0" w:color="auto"/>
              <w:right w:val="single" w:sz="4" w:space="0" w:color="auto"/>
            </w:tcBorders>
            <w:noWrap/>
            <w:hideMark/>
          </w:tcPr>
          <w:p w14:paraId="06EC07B1" w14:textId="1F52B5C0"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w:t>
            </w:r>
            <w:r w:rsidR="00E7529C">
              <w:rPr>
                <w:rFonts w:eastAsia="Times New Roman" w:cs="Calibri"/>
                <w:color w:val="000000"/>
                <w:sz w:val="16"/>
                <w:szCs w:val="16"/>
              </w:rPr>
              <w:t>9</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EFD6FC"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3717588A"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hideMark/>
          </w:tcPr>
          <w:p w14:paraId="15AC7B8E"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2</w:t>
            </w:r>
          </w:p>
        </w:tc>
      </w:tr>
      <w:tr w:rsidR="00117562" w14:paraId="22A96207" w14:textId="77777777" w:rsidTr="00117562">
        <w:trPr>
          <w:cantSplit/>
          <w:trHeight w:val="29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224C74D5"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A2AC77F"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Dokumentacja użytkownika</w:t>
            </w:r>
          </w:p>
        </w:tc>
        <w:tc>
          <w:tcPr>
            <w:tcW w:w="1280" w:type="dxa"/>
            <w:tcBorders>
              <w:top w:val="single" w:sz="4" w:space="0" w:color="auto"/>
              <w:left w:val="single" w:sz="4" w:space="0" w:color="auto"/>
              <w:bottom w:val="single" w:sz="4" w:space="0" w:color="auto"/>
              <w:right w:val="single" w:sz="4" w:space="0" w:color="auto"/>
            </w:tcBorders>
            <w:noWrap/>
            <w:hideMark/>
          </w:tcPr>
          <w:p w14:paraId="06345537" w14:textId="56E68FA0"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w:t>
            </w:r>
            <w:r w:rsidR="00E7529C">
              <w:rPr>
                <w:rFonts w:eastAsia="Times New Roman" w:cs="Calibri"/>
                <w:color w:val="000000"/>
                <w:sz w:val="16"/>
                <w:szCs w:val="16"/>
              </w:rPr>
              <w:t>9</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B5DF0C"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7C3A8E72"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hideMark/>
          </w:tcPr>
          <w:p w14:paraId="6D77A95E"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2</w:t>
            </w:r>
          </w:p>
        </w:tc>
      </w:tr>
      <w:tr w:rsidR="00117562" w14:paraId="764A81EE" w14:textId="77777777" w:rsidTr="00117562">
        <w:trPr>
          <w:cantSplit/>
          <w:trHeight w:val="29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57226927"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E28E95D"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Kod źródłowy</w:t>
            </w:r>
          </w:p>
        </w:tc>
        <w:tc>
          <w:tcPr>
            <w:tcW w:w="1280" w:type="dxa"/>
            <w:tcBorders>
              <w:top w:val="single" w:sz="4" w:space="0" w:color="auto"/>
              <w:left w:val="single" w:sz="4" w:space="0" w:color="auto"/>
              <w:bottom w:val="single" w:sz="4" w:space="0" w:color="auto"/>
              <w:right w:val="single" w:sz="4" w:space="0" w:color="auto"/>
            </w:tcBorders>
            <w:noWrap/>
            <w:hideMark/>
          </w:tcPr>
          <w:p w14:paraId="628D79B6" w14:textId="136698EE"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w:t>
            </w:r>
            <w:r w:rsidR="00E7529C">
              <w:rPr>
                <w:rFonts w:eastAsia="Times New Roman" w:cs="Calibri"/>
                <w:color w:val="000000"/>
                <w:sz w:val="16"/>
                <w:szCs w:val="16"/>
              </w:rPr>
              <w:t>9</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832EA8"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0BA1C052"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kodu źródłowego</w:t>
            </w:r>
          </w:p>
        </w:tc>
        <w:tc>
          <w:tcPr>
            <w:tcW w:w="1984" w:type="dxa"/>
            <w:tcBorders>
              <w:top w:val="single" w:sz="4" w:space="0" w:color="auto"/>
              <w:left w:val="single" w:sz="4" w:space="0" w:color="auto"/>
              <w:bottom w:val="single" w:sz="4" w:space="0" w:color="auto"/>
              <w:right w:val="single" w:sz="4" w:space="0" w:color="auto"/>
            </w:tcBorders>
            <w:noWrap/>
            <w:hideMark/>
          </w:tcPr>
          <w:p w14:paraId="575BC2BC"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2</w:t>
            </w:r>
          </w:p>
        </w:tc>
      </w:tr>
      <w:tr w:rsidR="00117562" w14:paraId="525C393E" w14:textId="77777777" w:rsidTr="00117562">
        <w:trPr>
          <w:cantSplit/>
          <w:trHeight w:val="29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23678D49"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6A3ECE1"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Oprogramowanie</w:t>
            </w:r>
          </w:p>
        </w:tc>
        <w:tc>
          <w:tcPr>
            <w:tcW w:w="1280" w:type="dxa"/>
            <w:tcBorders>
              <w:top w:val="single" w:sz="4" w:space="0" w:color="auto"/>
              <w:left w:val="single" w:sz="4" w:space="0" w:color="auto"/>
              <w:bottom w:val="single" w:sz="4" w:space="0" w:color="auto"/>
              <w:right w:val="single" w:sz="4" w:space="0" w:color="auto"/>
            </w:tcBorders>
            <w:noWrap/>
            <w:hideMark/>
          </w:tcPr>
          <w:p w14:paraId="69C358E4" w14:textId="0CFC76DA"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w:t>
            </w:r>
            <w:r w:rsidR="00E7529C">
              <w:rPr>
                <w:rFonts w:eastAsia="Times New Roman" w:cs="Calibri"/>
                <w:color w:val="000000"/>
                <w:sz w:val="16"/>
                <w:szCs w:val="16"/>
              </w:rPr>
              <w:t>9</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3604EA"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Testy oprogramowania</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61672F91"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oprogramowania</w:t>
            </w:r>
          </w:p>
        </w:tc>
        <w:tc>
          <w:tcPr>
            <w:tcW w:w="1984" w:type="dxa"/>
            <w:tcBorders>
              <w:top w:val="single" w:sz="4" w:space="0" w:color="auto"/>
              <w:left w:val="single" w:sz="4" w:space="0" w:color="auto"/>
              <w:bottom w:val="single" w:sz="4" w:space="0" w:color="auto"/>
              <w:right w:val="single" w:sz="4" w:space="0" w:color="auto"/>
            </w:tcBorders>
            <w:noWrap/>
            <w:hideMark/>
          </w:tcPr>
          <w:p w14:paraId="4E98AE1C"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2</w:t>
            </w:r>
          </w:p>
        </w:tc>
      </w:tr>
      <w:tr w:rsidR="00117562" w14:paraId="42395C85" w14:textId="77777777" w:rsidTr="00117562">
        <w:trPr>
          <w:cantSplit/>
          <w:trHeight w:val="29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370CEDE5"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60F3307"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Dane i skrypty testowe</w:t>
            </w:r>
          </w:p>
        </w:tc>
        <w:tc>
          <w:tcPr>
            <w:tcW w:w="1280" w:type="dxa"/>
            <w:tcBorders>
              <w:top w:val="single" w:sz="4" w:space="0" w:color="auto"/>
              <w:left w:val="single" w:sz="4" w:space="0" w:color="auto"/>
              <w:bottom w:val="single" w:sz="4" w:space="0" w:color="auto"/>
              <w:right w:val="single" w:sz="4" w:space="0" w:color="auto"/>
            </w:tcBorders>
            <w:noWrap/>
            <w:hideMark/>
          </w:tcPr>
          <w:p w14:paraId="102535F0" w14:textId="570EB718"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w:t>
            </w:r>
            <w:r w:rsidR="00E7529C">
              <w:rPr>
                <w:rFonts w:eastAsia="Times New Roman" w:cs="Calibri"/>
                <w:color w:val="000000"/>
                <w:sz w:val="16"/>
                <w:szCs w:val="16"/>
              </w:rPr>
              <w:t>9</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92F9F9"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678CB1BA"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hideMark/>
          </w:tcPr>
          <w:p w14:paraId="1B8B188B"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2</w:t>
            </w:r>
          </w:p>
        </w:tc>
      </w:tr>
      <w:tr w:rsidR="00117562" w14:paraId="07377F69" w14:textId="77777777" w:rsidTr="00117562">
        <w:trPr>
          <w:cantSplit/>
          <w:trHeight w:val="29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2D9F33DB"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F9534B8"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Model utrzymania</w:t>
            </w:r>
          </w:p>
        </w:tc>
        <w:tc>
          <w:tcPr>
            <w:tcW w:w="1280" w:type="dxa"/>
            <w:tcBorders>
              <w:top w:val="single" w:sz="4" w:space="0" w:color="auto"/>
              <w:left w:val="single" w:sz="4" w:space="0" w:color="auto"/>
              <w:bottom w:val="single" w:sz="4" w:space="0" w:color="auto"/>
              <w:right w:val="single" w:sz="4" w:space="0" w:color="auto"/>
            </w:tcBorders>
            <w:noWrap/>
            <w:hideMark/>
          </w:tcPr>
          <w:p w14:paraId="2A1460B8" w14:textId="227C6F71"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w:t>
            </w:r>
            <w:r w:rsidR="00E7529C">
              <w:rPr>
                <w:rFonts w:eastAsia="Times New Roman" w:cs="Calibri"/>
                <w:color w:val="000000"/>
                <w:sz w:val="16"/>
                <w:szCs w:val="16"/>
              </w:rPr>
              <w:t>9</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CF3F91"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2BC69DE1"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hideMark/>
          </w:tcPr>
          <w:p w14:paraId="7DA3927B"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2</w:t>
            </w:r>
          </w:p>
        </w:tc>
      </w:tr>
      <w:tr w:rsidR="00117562" w14:paraId="620CF841" w14:textId="77777777" w:rsidTr="00117562">
        <w:trPr>
          <w:cantSplit/>
          <w:trHeight w:val="29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771F8308"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EF2CA56"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Polityka bezpieczeństwa</w:t>
            </w:r>
          </w:p>
        </w:tc>
        <w:tc>
          <w:tcPr>
            <w:tcW w:w="1280" w:type="dxa"/>
            <w:tcBorders>
              <w:top w:val="single" w:sz="4" w:space="0" w:color="auto"/>
              <w:left w:val="single" w:sz="4" w:space="0" w:color="auto"/>
              <w:bottom w:val="single" w:sz="4" w:space="0" w:color="auto"/>
              <w:right w:val="single" w:sz="4" w:space="0" w:color="auto"/>
            </w:tcBorders>
            <w:noWrap/>
            <w:hideMark/>
          </w:tcPr>
          <w:p w14:paraId="1349059C" w14:textId="1FAAD5CB"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w:t>
            </w:r>
            <w:r w:rsidR="00E7529C">
              <w:rPr>
                <w:rFonts w:eastAsia="Times New Roman" w:cs="Calibri"/>
                <w:color w:val="000000"/>
                <w:sz w:val="16"/>
                <w:szCs w:val="16"/>
              </w:rPr>
              <w:t>9</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68E645"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1A56D28A"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hideMark/>
          </w:tcPr>
          <w:p w14:paraId="0FD7BA26"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2</w:t>
            </w:r>
          </w:p>
        </w:tc>
      </w:tr>
      <w:tr w:rsidR="00117562" w14:paraId="611B7650" w14:textId="77777777" w:rsidTr="00117562">
        <w:trPr>
          <w:cantSplit/>
          <w:trHeight w:val="29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269CB526"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4DE3CFB"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Projekt powykonawczy ITS</w:t>
            </w:r>
          </w:p>
        </w:tc>
        <w:tc>
          <w:tcPr>
            <w:tcW w:w="1280" w:type="dxa"/>
            <w:tcBorders>
              <w:top w:val="single" w:sz="4" w:space="0" w:color="auto"/>
              <w:left w:val="single" w:sz="4" w:space="0" w:color="auto"/>
              <w:bottom w:val="single" w:sz="4" w:space="0" w:color="auto"/>
              <w:right w:val="single" w:sz="4" w:space="0" w:color="auto"/>
            </w:tcBorders>
            <w:noWrap/>
            <w:hideMark/>
          </w:tcPr>
          <w:p w14:paraId="3CD662A5" w14:textId="486574C0"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w:t>
            </w:r>
            <w:r w:rsidR="00E7529C">
              <w:rPr>
                <w:rFonts w:eastAsia="Times New Roman" w:cs="Calibri"/>
                <w:color w:val="000000"/>
                <w:sz w:val="16"/>
                <w:szCs w:val="16"/>
              </w:rPr>
              <w:t>9</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7931848"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31172872"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hideMark/>
          </w:tcPr>
          <w:p w14:paraId="60777048"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2</w:t>
            </w:r>
          </w:p>
        </w:tc>
      </w:tr>
      <w:tr w:rsidR="00117562" w14:paraId="6745F879" w14:textId="77777777" w:rsidTr="00117562">
        <w:trPr>
          <w:cantSplit/>
          <w:trHeight w:val="29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7596B413"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1873503"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Plan wdrożenia</w:t>
            </w:r>
          </w:p>
        </w:tc>
        <w:tc>
          <w:tcPr>
            <w:tcW w:w="1280" w:type="dxa"/>
            <w:tcBorders>
              <w:top w:val="single" w:sz="4" w:space="0" w:color="auto"/>
              <w:left w:val="single" w:sz="4" w:space="0" w:color="auto"/>
              <w:bottom w:val="single" w:sz="4" w:space="0" w:color="auto"/>
              <w:right w:val="single" w:sz="4" w:space="0" w:color="auto"/>
            </w:tcBorders>
            <w:noWrap/>
            <w:hideMark/>
          </w:tcPr>
          <w:p w14:paraId="2B099486" w14:textId="6F28A08B"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w:t>
            </w:r>
            <w:r w:rsidR="00E7529C">
              <w:rPr>
                <w:rFonts w:eastAsia="Times New Roman" w:cs="Calibri"/>
                <w:color w:val="000000"/>
                <w:sz w:val="16"/>
                <w:szCs w:val="16"/>
              </w:rPr>
              <w:t>9</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93A9C1"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20E4191F"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hideMark/>
          </w:tcPr>
          <w:p w14:paraId="69A48317"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2</w:t>
            </w:r>
          </w:p>
        </w:tc>
      </w:tr>
      <w:tr w:rsidR="00117562" w14:paraId="38B042EB" w14:textId="77777777" w:rsidTr="00117562">
        <w:trPr>
          <w:cantSplit/>
          <w:trHeight w:val="29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025A221D"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6DB5214"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Wdrożenie</w:t>
            </w:r>
          </w:p>
        </w:tc>
        <w:tc>
          <w:tcPr>
            <w:tcW w:w="1280" w:type="dxa"/>
            <w:tcBorders>
              <w:top w:val="single" w:sz="4" w:space="0" w:color="auto"/>
              <w:left w:val="single" w:sz="4" w:space="0" w:color="auto"/>
              <w:bottom w:val="single" w:sz="4" w:space="0" w:color="auto"/>
              <w:right w:val="single" w:sz="4" w:space="0" w:color="auto"/>
            </w:tcBorders>
            <w:noWrap/>
            <w:hideMark/>
          </w:tcPr>
          <w:p w14:paraId="36E8B52A" w14:textId="21904189"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w:t>
            </w:r>
            <w:r w:rsidR="00E7529C">
              <w:rPr>
                <w:rFonts w:eastAsia="Times New Roman" w:cs="Calibri"/>
                <w:color w:val="000000"/>
                <w:sz w:val="16"/>
                <w:szCs w:val="16"/>
              </w:rPr>
              <w:t>9</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7AEC52"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wdrożenia</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3EC8B405"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wdrożenia</w:t>
            </w:r>
          </w:p>
        </w:tc>
        <w:tc>
          <w:tcPr>
            <w:tcW w:w="1984" w:type="dxa"/>
            <w:tcBorders>
              <w:top w:val="single" w:sz="4" w:space="0" w:color="auto"/>
              <w:left w:val="single" w:sz="4" w:space="0" w:color="auto"/>
              <w:bottom w:val="single" w:sz="4" w:space="0" w:color="auto"/>
              <w:right w:val="single" w:sz="4" w:space="0" w:color="auto"/>
            </w:tcBorders>
            <w:noWrap/>
            <w:hideMark/>
          </w:tcPr>
          <w:p w14:paraId="34AF006E"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2</w:t>
            </w:r>
          </w:p>
        </w:tc>
      </w:tr>
      <w:tr w:rsidR="00117562" w14:paraId="42F341AD" w14:textId="77777777" w:rsidTr="00117562">
        <w:trPr>
          <w:cantSplit/>
          <w:trHeight w:val="29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5D040BBC"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F430761"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Zasilenie inicjalne</w:t>
            </w:r>
          </w:p>
        </w:tc>
        <w:tc>
          <w:tcPr>
            <w:tcW w:w="1280" w:type="dxa"/>
            <w:tcBorders>
              <w:top w:val="single" w:sz="4" w:space="0" w:color="auto"/>
              <w:left w:val="single" w:sz="4" w:space="0" w:color="auto"/>
              <w:bottom w:val="single" w:sz="4" w:space="0" w:color="auto"/>
              <w:right w:val="single" w:sz="4" w:space="0" w:color="auto"/>
            </w:tcBorders>
            <w:noWrap/>
            <w:hideMark/>
          </w:tcPr>
          <w:p w14:paraId="497F1D82" w14:textId="3F0DD058"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w:t>
            </w:r>
            <w:r w:rsidR="00E7529C">
              <w:rPr>
                <w:rFonts w:eastAsia="Times New Roman" w:cs="Calibri"/>
                <w:color w:val="000000"/>
                <w:sz w:val="16"/>
                <w:szCs w:val="16"/>
              </w:rPr>
              <w:t>9</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9BD513"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Testy oprogramowania</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714A135D"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oprogramowania</w:t>
            </w:r>
          </w:p>
        </w:tc>
        <w:tc>
          <w:tcPr>
            <w:tcW w:w="1984" w:type="dxa"/>
            <w:tcBorders>
              <w:top w:val="single" w:sz="4" w:space="0" w:color="auto"/>
              <w:left w:val="single" w:sz="4" w:space="0" w:color="auto"/>
              <w:bottom w:val="single" w:sz="4" w:space="0" w:color="auto"/>
              <w:right w:val="single" w:sz="4" w:space="0" w:color="auto"/>
            </w:tcBorders>
            <w:noWrap/>
            <w:hideMark/>
          </w:tcPr>
          <w:p w14:paraId="41D5D258"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2</w:t>
            </w:r>
          </w:p>
        </w:tc>
      </w:tr>
      <w:tr w:rsidR="00117562" w14:paraId="03EEE68A" w14:textId="77777777" w:rsidTr="00117562">
        <w:trPr>
          <w:cantSplit/>
          <w:trHeight w:val="299"/>
        </w:trPr>
        <w:tc>
          <w:tcPr>
            <w:tcW w:w="699" w:type="dxa"/>
            <w:vMerge w:val="restart"/>
            <w:tcBorders>
              <w:top w:val="single" w:sz="4" w:space="0" w:color="auto"/>
              <w:left w:val="single" w:sz="4" w:space="0" w:color="auto"/>
              <w:bottom w:val="single" w:sz="4" w:space="0" w:color="auto"/>
              <w:right w:val="single" w:sz="4" w:space="0" w:color="auto"/>
            </w:tcBorders>
            <w:vAlign w:val="center"/>
          </w:tcPr>
          <w:p w14:paraId="092B5D2C" w14:textId="77777777" w:rsidR="00117562" w:rsidRDefault="00117562">
            <w:pPr>
              <w:spacing w:after="0" w:line="240" w:lineRule="auto"/>
              <w:jc w:val="center"/>
              <w:rPr>
                <w:rFonts w:eastAsia="Times New Roman" w:cs="Calibri"/>
                <w:color w:val="000000"/>
                <w:sz w:val="16"/>
                <w:szCs w:val="16"/>
              </w:rPr>
            </w:pPr>
            <w:r>
              <w:rPr>
                <w:rFonts w:eastAsia="Times New Roman" w:cs="Calibri"/>
                <w:color w:val="000000"/>
                <w:sz w:val="16"/>
                <w:szCs w:val="16"/>
              </w:rPr>
              <w:t>Etap 3</w:t>
            </w:r>
          </w:p>
          <w:p w14:paraId="5FA213DC" w14:textId="77777777" w:rsidR="00117562" w:rsidRDefault="00117562">
            <w:pPr>
              <w:spacing w:after="0" w:line="240" w:lineRule="auto"/>
              <w:jc w:val="center"/>
              <w:rPr>
                <w:rFonts w:eastAsia="Times New Roman" w:cs="Calibri"/>
                <w:color w:val="00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7E0C592"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lastRenderedPageBreak/>
              <w:t>Projekt wykonawczy</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35086C66" w14:textId="5096A948"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w:t>
            </w:r>
            <w:r w:rsidR="00E7529C">
              <w:rPr>
                <w:rFonts w:eastAsia="Times New Roman" w:cs="Calibri"/>
                <w:color w:val="000000"/>
                <w:sz w:val="16"/>
                <w:szCs w:val="16"/>
              </w:rPr>
              <w:t>10</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335049"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0E9BC216"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8717700"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3</w:t>
            </w:r>
          </w:p>
        </w:tc>
      </w:tr>
      <w:tr w:rsidR="00117562" w14:paraId="12D75B2E" w14:textId="77777777" w:rsidTr="00117562">
        <w:trPr>
          <w:cantSplit/>
          <w:trHeight w:val="29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7F0EDDB2"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85C0440"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Architektura</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7D1BFE90" w14:textId="20D9B880"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w:t>
            </w:r>
            <w:r w:rsidR="00E7529C">
              <w:rPr>
                <w:rFonts w:eastAsia="Times New Roman" w:cs="Calibri"/>
                <w:color w:val="000000"/>
                <w:sz w:val="16"/>
                <w:szCs w:val="16"/>
              </w:rPr>
              <w:t>11</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01C922"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7D8DE9B3"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hideMark/>
          </w:tcPr>
          <w:p w14:paraId="484B7BC0"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3</w:t>
            </w:r>
          </w:p>
        </w:tc>
      </w:tr>
      <w:tr w:rsidR="00117562" w14:paraId="1A448B3F" w14:textId="77777777" w:rsidTr="00117562">
        <w:trPr>
          <w:cantSplit/>
          <w:trHeight w:val="29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6AD1B2CC"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9C53A11"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Specyfikacje interoperacyjności</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6E515EB0" w14:textId="145E412A"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w:t>
            </w:r>
            <w:r w:rsidR="00E7529C">
              <w:rPr>
                <w:rFonts w:eastAsia="Times New Roman" w:cs="Calibri"/>
                <w:color w:val="000000"/>
                <w:sz w:val="16"/>
                <w:szCs w:val="16"/>
              </w:rPr>
              <w:t>11</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AA6ED6"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1F6AECF9"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hideMark/>
          </w:tcPr>
          <w:p w14:paraId="6411CF24"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3</w:t>
            </w:r>
          </w:p>
        </w:tc>
      </w:tr>
      <w:tr w:rsidR="00117562" w14:paraId="53E75AB1" w14:textId="77777777" w:rsidTr="00117562">
        <w:trPr>
          <w:cantSplit/>
          <w:trHeight w:val="29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529EAA54"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BF94C6E"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Projekt wykonawczy ITS</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15F5F1BA" w14:textId="364EBB84"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w:t>
            </w:r>
            <w:r w:rsidR="00E7529C">
              <w:rPr>
                <w:rFonts w:eastAsia="Times New Roman" w:cs="Calibri"/>
                <w:color w:val="000000"/>
                <w:sz w:val="16"/>
                <w:szCs w:val="16"/>
              </w:rPr>
              <w:t>11</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7473747"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222055F1"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hideMark/>
          </w:tcPr>
          <w:p w14:paraId="4D8DCC67"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3</w:t>
            </w:r>
          </w:p>
        </w:tc>
      </w:tr>
      <w:tr w:rsidR="00117562" w14:paraId="5C156F71" w14:textId="77777777" w:rsidTr="00117562">
        <w:trPr>
          <w:cantSplit/>
          <w:trHeight w:val="29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6D8F18E2"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5BA751D"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Plan testów</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7D2B994C" w14:textId="27E8E93E"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w:t>
            </w:r>
            <w:r w:rsidR="00E7529C">
              <w:rPr>
                <w:rFonts w:eastAsia="Times New Roman" w:cs="Calibri"/>
                <w:color w:val="000000"/>
                <w:sz w:val="16"/>
                <w:szCs w:val="16"/>
              </w:rPr>
              <w:t>12</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A4E88E"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2D7A5173"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hideMark/>
          </w:tcPr>
          <w:p w14:paraId="489375A7"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3</w:t>
            </w:r>
          </w:p>
        </w:tc>
      </w:tr>
      <w:tr w:rsidR="00117562" w14:paraId="1D2BEEC5" w14:textId="77777777" w:rsidTr="00117562">
        <w:trPr>
          <w:cantSplit/>
          <w:trHeight w:val="29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3D6131D8"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4C2059B"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Scenariusze testowe</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325DF8DB" w14:textId="3EDE63AC"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w:t>
            </w:r>
            <w:r w:rsidR="00E7529C">
              <w:rPr>
                <w:rFonts w:eastAsia="Times New Roman" w:cs="Calibri"/>
                <w:color w:val="000000"/>
                <w:sz w:val="16"/>
                <w:szCs w:val="16"/>
              </w:rPr>
              <w:t>13</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20B276"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336B4EF5"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hideMark/>
          </w:tcPr>
          <w:p w14:paraId="36C0CAAC"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3</w:t>
            </w:r>
          </w:p>
        </w:tc>
      </w:tr>
      <w:tr w:rsidR="00117562" w14:paraId="40C8AE49" w14:textId="77777777" w:rsidTr="00117562">
        <w:trPr>
          <w:cantSplit/>
          <w:trHeight w:val="29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3973BD94"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83CB195"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Projekt powykonawczy</w:t>
            </w:r>
          </w:p>
        </w:tc>
        <w:tc>
          <w:tcPr>
            <w:tcW w:w="1280" w:type="dxa"/>
            <w:tcBorders>
              <w:top w:val="single" w:sz="4" w:space="0" w:color="auto"/>
              <w:left w:val="single" w:sz="4" w:space="0" w:color="auto"/>
              <w:bottom w:val="single" w:sz="4" w:space="0" w:color="auto"/>
              <w:right w:val="single" w:sz="4" w:space="0" w:color="auto"/>
            </w:tcBorders>
            <w:noWrap/>
            <w:vAlign w:val="center"/>
            <w:hideMark/>
          </w:tcPr>
          <w:p w14:paraId="3B755A4D"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 xml:space="preserve">do 10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160627"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07F6D944"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hideMark/>
          </w:tcPr>
          <w:p w14:paraId="23F9CA0A"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3</w:t>
            </w:r>
          </w:p>
        </w:tc>
      </w:tr>
      <w:tr w:rsidR="00117562" w14:paraId="259BDA3D" w14:textId="77777777" w:rsidTr="00117562">
        <w:trPr>
          <w:cantSplit/>
          <w:trHeight w:val="29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6DD2F963"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1B6471F"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Dokumentacja administracyjna</w:t>
            </w:r>
          </w:p>
        </w:tc>
        <w:tc>
          <w:tcPr>
            <w:tcW w:w="1280" w:type="dxa"/>
            <w:tcBorders>
              <w:top w:val="single" w:sz="4" w:space="0" w:color="auto"/>
              <w:left w:val="single" w:sz="4" w:space="0" w:color="auto"/>
              <w:bottom w:val="single" w:sz="4" w:space="0" w:color="auto"/>
              <w:right w:val="single" w:sz="4" w:space="0" w:color="auto"/>
            </w:tcBorders>
            <w:noWrap/>
            <w:hideMark/>
          </w:tcPr>
          <w:p w14:paraId="58D3495A" w14:textId="1C354118"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do 1</w:t>
            </w:r>
            <w:r w:rsidR="00E7529C">
              <w:rPr>
                <w:rFonts w:eastAsia="Times New Roman" w:cs="Calibri"/>
                <w:color w:val="000000"/>
                <w:sz w:val="16"/>
                <w:szCs w:val="16"/>
              </w:rPr>
              <w:t>4</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B1DA69"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0E14CA62"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hideMark/>
          </w:tcPr>
          <w:p w14:paraId="4EA4DC14"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3</w:t>
            </w:r>
          </w:p>
        </w:tc>
      </w:tr>
      <w:tr w:rsidR="00117562" w14:paraId="17E7CA58" w14:textId="77777777" w:rsidTr="00117562">
        <w:trPr>
          <w:cantSplit/>
          <w:trHeight w:val="29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67100A02"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D5CE33D"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Dokumentacja użytkownika</w:t>
            </w:r>
          </w:p>
        </w:tc>
        <w:tc>
          <w:tcPr>
            <w:tcW w:w="1280" w:type="dxa"/>
            <w:tcBorders>
              <w:top w:val="single" w:sz="4" w:space="0" w:color="auto"/>
              <w:left w:val="single" w:sz="4" w:space="0" w:color="auto"/>
              <w:bottom w:val="single" w:sz="4" w:space="0" w:color="auto"/>
              <w:right w:val="single" w:sz="4" w:space="0" w:color="auto"/>
            </w:tcBorders>
            <w:noWrap/>
            <w:hideMark/>
          </w:tcPr>
          <w:p w14:paraId="1F86864F" w14:textId="34E046EA"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do 1</w:t>
            </w:r>
            <w:r w:rsidR="00E7529C">
              <w:rPr>
                <w:rFonts w:eastAsia="Times New Roman" w:cs="Calibri"/>
                <w:color w:val="000000"/>
                <w:sz w:val="16"/>
                <w:szCs w:val="16"/>
              </w:rPr>
              <w:t>3</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DB54F4"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2756B65C"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hideMark/>
          </w:tcPr>
          <w:p w14:paraId="449EB738"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3</w:t>
            </w:r>
          </w:p>
        </w:tc>
      </w:tr>
      <w:tr w:rsidR="00117562" w14:paraId="15A06E87" w14:textId="77777777" w:rsidTr="00117562">
        <w:trPr>
          <w:cantSplit/>
          <w:trHeight w:val="29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324A5422"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88A5EBC"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Kod źródłowy</w:t>
            </w:r>
          </w:p>
        </w:tc>
        <w:tc>
          <w:tcPr>
            <w:tcW w:w="1280" w:type="dxa"/>
            <w:tcBorders>
              <w:top w:val="single" w:sz="4" w:space="0" w:color="auto"/>
              <w:left w:val="single" w:sz="4" w:space="0" w:color="auto"/>
              <w:bottom w:val="single" w:sz="4" w:space="0" w:color="auto"/>
              <w:right w:val="single" w:sz="4" w:space="0" w:color="auto"/>
            </w:tcBorders>
            <w:noWrap/>
            <w:hideMark/>
          </w:tcPr>
          <w:p w14:paraId="1F614FF4" w14:textId="5A8AB122"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do 1</w:t>
            </w:r>
            <w:r w:rsidR="00E7529C">
              <w:rPr>
                <w:rFonts w:eastAsia="Times New Roman" w:cs="Calibri"/>
                <w:color w:val="000000"/>
                <w:sz w:val="16"/>
                <w:szCs w:val="16"/>
              </w:rPr>
              <w:t>4</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450E91"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3B4CC318"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kodu źródłowego</w:t>
            </w:r>
          </w:p>
        </w:tc>
        <w:tc>
          <w:tcPr>
            <w:tcW w:w="1984" w:type="dxa"/>
            <w:tcBorders>
              <w:top w:val="single" w:sz="4" w:space="0" w:color="auto"/>
              <w:left w:val="single" w:sz="4" w:space="0" w:color="auto"/>
              <w:bottom w:val="single" w:sz="4" w:space="0" w:color="auto"/>
              <w:right w:val="single" w:sz="4" w:space="0" w:color="auto"/>
            </w:tcBorders>
            <w:noWrap/>
            <w:hideMark/>
          </w:tcPr>
          <w:p w14:paraId="0AE53149"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3</w:t>
            </w:r>
          </w:p>
        </w:tc>
      </w:tr>
      <w:tr w:rsidR="00117562" w14:paraId="4C72EFF0" w14:textId="77777777" w:rsidTr="00117562">
        <w:trPr>
          <w:cantSplit/>
          <w:trHeight w:val="29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46BCDC94"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666E1B2"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Oprogramowanie</w:t>
            </w:r>
          </w:p>
        </w:tc>
        <w:tc>
          <w:tcPr>
            <w:tcW w:w="1280" w:type="dxa"/>
            <w:tcBorders>
              <w:top w:val="single" w:sz="4" w:space="0" w:color="auto"/>
              <w:left w:val="single" w:sz="4" w:space="0" w:color="auto"/>
              <w:bottom w:val="single" w:sz="4" w:space="0" w:color="auto"/>
              <w:right w:val="single" w:sz="4" w:space="0" w:color="auto"/>
            </w:tcBorders>
            <w:noWrap/>
            <w:hideMark/>
          </w:tcPr>
          <w:p w14:paraId="43ED51E4" w14:textId="27DA2CA9"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do 1</w:t>
            </w:r>
            <w:r w:rsidR="00E7529C">
              <w:rPr>
                <w:rFonts w:eastAsia="Times New Roman" w:cs="Calibri"/>
                <w:color w:val="000000"/>
                <w:sz w:val="16"/>
                <w:szCs w:val="16"/>
              </w:rPr>
              <w:t>4</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6B64B5"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Testy oprogramowania</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6D03352A"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oprogramowania</w:t>
            </w:r>
          </w:p>
        </w:tc>
        <w:tc>
          <w:tcPr>
            <w:tcW w:w="1984" w:type="dxa"/>
            <w:tcBorders>
              <w:top w:val="single" w:sz="4" w:space="0" w:color="auto"/>
              <w:left w:val="single" w:sz="4" w:space="0" w:color="auto"/>
              <w:bottom w:val="single" w:sz="4" w:space="0" w:color="auto"/>
              <w:right w:val="single" w:sz="4" w:space="0" w:color="auto"/>
            </w:tcBorders>
            <w:noWrap/>
            <w:hideMark/>
          </w:tcPr>
          <w:p w14:paraId="2F1B7C0E"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3</w:t>
            </w:r>
          </w:p>
        </w:tc>
      </w:tr>
      <w:tr w:rsidR="00117562" w14:paraId="6D3848CC" w14:textId="77777777" w:rsidTr="00117562">
        <w:trPr>
          <w:cantSplit/>
          <w:trHeight w:val="29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706BB5A2"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F23F3D2"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Dane i skrypty testowe</w:t>
            </w:r>
          </w:p>
        </w:tc>
        <w:tc>
          <w:tcPr>
            <w:tcW w:w="1280" w:type="dxa"/>
            <w:tcBorders>
              <w:top w:val="single" w:sz="4" w:space="0" w:color="auto"/>
              <w:left w:val="single" w:sz="4" w:space="0" w:color="auto"/>
              <w:bottom w:val="single" w:sz="4" w:space="0" w:color="auto"/>
              <w:right w:val="single" w:sz="4" w:space="0" w:color="auto"/>
            </w:tcBorders>
            <w:noWrap/>
            <w:hideMark/>
          </w:tcPr>
          <w:p w14:paraId="514DB5C0" w14:textId="37C87C18"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do 1</w:t>
            </w:r>
            <w:r w:rsidR="00E7529C">
              <w:rPr>
                <w:rFonts w:eastAsia="Times New Roman" w:cs="Calibri"/>
                <w:color w:val="000000"/>
                <w:sz w:val="16"/>
                <w:szCs w:val="16"/>
              </w:rPr>
              <w:t>3</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426756"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678306E3"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hideMark/>
          </w:tcPr>
          <w:p w14:paraId="28AC1898"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3</w:t>
            </w:r>
          </w:p>
        </w:tc>
      </w:tr>
      <w:tr w:rsidR="00117562" w14:paraId="49A7CB3B" w14:textId="77777777" w:rsidTr="00117562">
        <w:trPr>
          <w:cantSplit/>
          <w:trHeight w:val="29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234DA230"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453CA73"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Model utrzymania</w:t>
            </w:r>
          </w:p>
        </w:tc>
        <w:tc>
          <w:tcPr>
            <w:tcW w:w="1280" w:type="dxa"/>
            <w:tcBorders>
              <w:top w:val="single" w:sz="4" w:space="0" w:color="auto"/>
              <w:left w:val="single" w:sz="4" w:space="0" w:color="auto"/>
              <w:bottom w:val="single" w:sz="4" w:space="0" w:color="auto"/>
              <w:right w:val="single" w:sz="4" w:space="0" w:color="auto"/>
            </w:tcBorders>
            <w:noWrap/>
            <w:hideMark/>
          </w:tcPr>
          <w:p w14:paraId="4D8A94C3" w14:textId="6A724A5D"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do 1</w:t>
            </w:r>
            <w:r w:rsidR="00E7529C">
              <w:rPr>
                <w:rFonts w:eastAsia="Times New Roman" w:cs="Calibri"/>
                <w:color w:val="000000"/>
                <w:sz w:val="16"/>
                <w:szCs w:val="16"/>
              </w:rPr>
              <w:t>4</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79E7C3"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57BD0565"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hideMark/>
          </w:tcPr>
          <w:p w14:paraId="0984E091"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3</w:t>
            </w:r>
          </w:p>
        </w:tc>
      </w:tr>
      <w:tr w:rsidR="00117562" w14:paraId="106EC79B" w14:textId="77777777" w:rsidTr="00117562">
        <w:trPr>
          <w:cantSplit/>
          <w:trHeight w:val="29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452C64E2"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32712C2"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Polityka bezpieczeństwa</w:t>
            </w:r>
          </w:p>
        </w:tc>
        <w:tc>
          <w:tcPr>
            <w:tcW w:w="1280" w:type="dxa"/>
            <w:tcBorders>
              <w:top w:val="single" w:sz="4" w:space="0" w:color="auto"/>
              <w:left w:val="single" w:sz="4" w:space="0" w:color="auto"/>
              <w:bottom w:val="single" w:sz="4" w:space="0" w:color="auto"/>
              <w:right w:val="single" w:sz="4" w:space="0" w:color="auto"/>
            </w:tcBorders>
            <w:noWrap/>
            <w:hideMark/>
          </w:tcPr>
          <w:p w14:paraId="1D078275" w14:textId="1B3E8654"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do 1</w:t>
            </w:r>
            <w:r w:rsidR="00E7529C">
              <w:rPr>
                <w:rFonts w:eastAsia="Times New Roman" w:cs="Calibri"/>
                <w:color w:val="000000"/>
                <w:sz w:val="16"/>
                <w:szCs w:val="16"/>
              </w:rPr>
              <w:t>3</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247E26"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470841C2"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hideMark/>
          </w:tcPr>
          <w:p w14:paraId="22CF9408"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3</w:t>
            </w:r>
          </w:p>
        </w:tc>
      </w:tr>
      <w:tr w:rsidR="00117562" w14:paraId="1D1275DD" w14:textId="77777777" w:rsidTr="00117562">
        <w:trPr>
          <w:cantSplit/>
          <w:trHeight w:val="29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04EC50D7"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8E5FF2D"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Projekt powykonawczy ITS</w:t>
            </w:r>
          </w:p>
        </w:tc>
        <w:tc>
          <w:tcPr>
            <w:tcW w:w="1280" w:type="dxa"/>
            <w:tcBorders>
              <w:top w:val="single" w:sz="4" w:space="0" w:color="auto"/>
              <w:left w:val="single" w:sz="4" w:space="0" w:color="auto"/>
              <w:bottom w:val="single" w:sz="4" w:space="0" w:color="auto"/>
              <w:right w:val="single" w:sz="4" w:space="0" w:color="auto"/>
            </w:tcBorders>
            <w:noWrap/>
            <w:hideMark/>
          </w:tcPr>
          <w:p w14:paraId="2A7B4E98" w14:textId="3F3CEEE8"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do 1</w:t>
            </w:r>
            <w:r w:rsidR="00E7529C">
              <w:rPr>
                <w:rFonts w:eastAsia="Times New Roman" w:cs="Calibri"/>
                <w:color w:val="000000"/>
                <w:sz w:val="16"/>
                <w:szCs w:val="16"/>
              </w:rPr>
              <w:t>1</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82F0C3"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555B56FC"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hideMark/>
          </w:tcPr>
          <w:p w14:paraId="2C24DBD6"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3</w:t>
            </w:r>
          </w:p>
        </w:tc>
      </w:tr>
      <w:tr w:rsidR="00117562" w14:paraId="1EECA87A" w14:textId="77777777" w:rsidTr="00117562">
        <w:trPr>
          <w:cantSplit/>
          <w:trHeight w:val="29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68405FF2"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8ADBDC1"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Plan wdrożenia</w:t>
            </w:r>
          </w:p>
        </w:tc>
        <w:tc>
          <w:tcPr>
            <w:tcW w:w="1280" w:type="dxa"/>
            <w:tcBorders>
              <w:top w:val="single" w:sz="4" w:space="0" w:color="auto"/>
              <w:left w:val="single" w:sz="4" w:space="0" w:color="auto"/>
              <w:bottom w:val="single" w:sz="4" w:space="0" w:color="auto"/>
              <w:right w:val="single" w:sz="4" w:space="0" w:color="auto"/>
            </w:tcBorders>
            <w:noWrap/>
            <w:hideMark/>
          </w:tcPr>
          <w:p w14:paraId="0C554BBD" w14:textId="3FE90BBF"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do 1</w:t>
            </w:r>
            <w:r w:rsidR="00E7529C">
              <w:rPr>
                <w:rFonts w:eastAsia="Times New Roman" w:cs="Calibri"/>
                <w:color w:val="000000"/>
                <w:sz w:val="16"/>
                <w:szCs w:val="16"/>
              </w:rPr>
              <w:t>2</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475519"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2E9865D7"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hideMark/>
          </w:tcPr>
          <w:p w14:paraId="2787C711"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3</w:t>
            </w:r>
          </w:p>
        </w:tc>
      </w:tr>
      <w:tr w:rsidR="00117562" w14:paraId="0A2D98A7" w14:textId="77777777" w:rsidTr="00117562">
        <w:trPr>
          <w:cantSplit/>
          <w:trHeight w:val="29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780806DD"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6FC557A"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Wdrożenie</w:t>
            </w:r>
          </w:p>
        </w:tc>
        <w:tc>
          <w:tcPr>
            <w:tcW w:w="1280" w:type="dxa"/>
            <w:tcBorders>
              <w:top w:val="single" w:sz="4" w:space="0" w:color="auto"/>
              <w:left w:val="single" w:sz="4" w:space="0" w:color="auto"/>
              <w:bottom w:val="single" w:sz="4" w:space="0" w:color="auto"/>
              <w:right w:val="single" w:sz="4" w:space="0" w:color="auto"/>
            </w:tcBorders>
            <w:noWrap/>
            <w:hideMark/>
          </w:tcPr>
          <w:p w14:paraId="796819A2" w14:textId="10F01DD9"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do 1</w:t>
            </w:r>
            <w:r w:rsidR="00E7529C">
              <w:rPr>
                <w:rFonts w:eastAsia="Times New Roman" w:cs="Calibri"/>
                <w:color w:val="000000"/>
                <w:sz w:val="16"/>
                <w:szCs w:val="16"/>
              </w:rPr>
              <w:t>3</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AC66C5"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wdrożenia</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55EF646A"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wdrożenia</w:t>
            </w:r>
          </w:p>
        </w:tc>
        <w:tc>
          <w:tcPr>
            <w:tcW w:w="1984" w:type="dxa"/>
            <w:tcBorders>
              <w:top w:val="single" w:sz="4" w:space="0" w:color="auto"/>
              <w:left w:val="single" w:sz="4" w:space="0" w:color="auto"/>
              <w:bottom w:val="single" w:sz="4" w:space="0" w:color="auto"/>
              <w:right w:val="single" w:sz="4" w:space="0" w:color="auto"/>
            </w:tcBorders>
            <w:noWrap/>
            <w:hideMark/>
          </w:tcPr>
          <w:p w14:paraId="5BEC0FF9"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3</w:t>
            </w:r>
          </w:p>
        </w:tc>
      </w:tr>
      <w:tr w:rsidR="00117562" w14:paraId="676CA77B" w14:textId="77777777" w:rsidTr="00117562">
        <w:trPr>
          <w:cantSplit/>
          <w:trHeight w:val="299"/>
        </w:trPr>
        <w:tc>
          <w:tcPr>
            <w:tcW w:w="699" w:type="dxa"/>
            <w:vMerge/>
            <w:tcBorders>
              <w:top w:val="single" w:sz="4" w:space="0" w:color="auto"/>
              <w:left w:val="single" w:sz="4" w:space="0" w:color="auto"/>
              <w:bottom w:val="single" w:sz="4" w:space="0" w:color="auto"/>
              <w:right w:val="single" w:sz="4" w:space="0" w:color="auto"/>
            </w:tcBorders>
            <w:vAlign w:val="center"/>
            <w:hideMark/>
          </w:tcPr>
          <w:p w14:paraId="1246064D" w14:textId="77777777" w:rsidR="00117562" w:rsidRDefault="00117562">
            <w:pPr>
              <w:spacing w:after="0"/>
              <w:rPr>
                <w:rFonts w:eastAsia="Times New Roman" w:cs="Calibri"/>
                <w:color w:val="000000"/>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36C8454"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Zasilenie inicjalne</w:t>
            </w:r>
          </w:p>
        </w:tc>
        <w:tc>
          <w:tcPr>
            <w:tcW w:w="1280" w:type="dxa"/>
            <w:tcBorders>
              <w:top w:val="single" w:sz="4" w:space="0" w:color="auto"/>
              <w:left w:val="single" w:sz="4" w:space="0" w:color="auto"/>
              <w:bottom w:val="single" w:sz="4" w:space="0" w:color="auto"/>
              <w:right w:val="single" w:sz="4" w:space="0" w:color="auto"/>
            </w:tcBorders>
            <w:noWrap/>
            <w:hideMark/>
          </w:tcPr>
          <w:p w14:paraId="151D4184" w14:textId="69075FDD"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do 1</w:t>
            </w:r>
            <w:r w:rsidR="00E7529C">
              <w:rPr>
                <w:rFonts w:eastAsia="Times New Roman" w:cs="Calibri"/>
                <w:color w:val="000000"/>
                <w:sz w:val="16"/>
                <w:szCs w:val="16"/>
              </w:rPr>
              <w:t>3</w:t>
            </w:r>
            <w:r>
              <w:rPr>
                <w:rFonts w:eastAsia="Times New Roman" w:cs="Calibri"/>
                <w:color w:val="000000"/>
                <w:sz w:val="16"/>
                <w:szCs w:val="16"/>
              </w:rPr>
              <w:t xml:space="preserve"> miesięcy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6724DF"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Testy oprogramowania</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75FE3029"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oprogramowania</w:t>
            </w:r>
          </w:p>
        </w:tc>
        <w:tc>
          <w:tcPr>
            <w:tcW w:w="1984" w:type="dxa"/>
            <w:tcBorders>
              <w:top w:val="single" w:sz="4" w:space="0" w:color="auto"/>
              <w:left w:val="single" w:sz="4" w:space="0" w:color="auto"/>
              <w:bottom w:val="single" w:sz="4" w:space="0" w:color="auto"/>
              <w:right w:val="single" w:sz="4" w:space="0" w:color="auto"/>
            </w:tcBorders>
            <w:noWrap/>
            <w:hideMark/>
          </w:tcPr>
          <w:p w14:paraId="338A9B18"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3</w:t>
            </w:r>
          </w:p>
        </w:tc>
      </w:tr>
      <w:tr w:rsidR="00117562" w14:paraId="0AC81DFA" w14:textId="77777777" w:rsidTr="00117562">
        <w:trPr>
          <w:cantSplit/>
          <w:trHeight w:val="299"/>
        </w:trPr>
        <w:tc>
          <w:tcPr>
            <w:tcW w:w="699" w:type="dxa"/>
            <w:tcBorders>
              <w:top w:val="single" w:sz="4" w:space="0" w:color="auto"/>
              <w:left w:val="single" w:sz="4" w:space="0" w:color="auto"/>
              <w:bottom w:val="single" w:sz="4" w:space="0" w:color="auto"/>
              <w:right w:val="single" w:sz="4" w:space="0" w:color="auto"/>
            </w:tcBorders>
            <w:vAlign w:val="center"/>
            <w:hideMark/>
          </w:tcPr>
          <w:p w14:paraId="4E6209A0" w14:textId="77777777" w:rsidR="00117562" w:rsidRDefault="00117562">
            <w:pPr>
              <w:spacing w:after="0" w:line="240" w:lineRule="auto"/>
              <w:jc w:val="center"/>
              <w:rPr>
                <w:rFonts w:eastAsia="Times New Roman" w:cs="Calibri"/>
                <w:color w:val="000000"/>
                <w:sz w:val="16"/>
                <w:szCs w:val="16"/>
              </w:rPr>
            </w:pPr>
            <w:r>
              <w:rPr>
                <w:rFonts w:eastAsia="Times New Roman" w:cs="Calibri"/>
                <w:color w:val="000000"/>
                <w:sz w:val="16"/>
                <w:szCs w:val="16"/>
              </w:rPr>
              <w:t>Etap 4</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2182734"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Raport ze stabilizacji systemu</w:t>
            </w:r>
          </w:p>
        </w:tc>
        <w:tc>
          <w:tcPr>
            <w:tcW w:w="1280" w:type="dxa"/>
            <w:tcBorders>
              <w:top w:val="single" w:sz="4" w:space="0" w:color="auto"/>
              <w:left w:val="single" w:sz="4" w:space="0" w:color="auto"/>
              <w:bottom w:val="single" w:sz="4" w:space="0" w:color="auto"/>
              <w:right w:val="single" w:sz="4" w:space="0" w:color="auto"/>
            </w:tcBorders>
            <w:noWrap/>
            <w:hideMark/>
          </w:tcPr>
          <w:p w14:paraId="13A4B4D5" w14:textId="77E55B10"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do 1</w:t>
            </w:r>
            <w:r w:rsidR="001D027C">
              <w:rPr>
                <w:rFonts w:eastAsia="Times New Roman" w:cs="Calibri"/>
                <w:color w:val="000000"/>
                <w:sz w:val="16"/>
                <w:szCs w:val="16"/>
              </w:rPr>
              <w:t>6</w:t>
            </w:r>
            <w:r>
              <w:rPr>
                <w:rFonts w:eastAsia="Times New Roman" w:cs="Calibri"/>
                <w:color w:val="000000"/>
                <w:sz w:val="16"/>
                <w:szCs w:val="16"/>
              </w:rPr>
              <w:t xml:space="preserve"> miesięcy </w:t>
            </w:r>
            <w:r w:rsidR="00C70B86" w:rsidRPr="00C70B86">
              <w:rPr>
                <w:rFonts w:eastAsia="Times New Roman" w:cs="Calibri"/>
                <w:color w:val="000000"/>
                <w:sz w:val="16"/>
                <w:szCs w:val="16"/>
              </w:rPr>
              <w:t>ale nie dłużej niż do 31-01-2021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BA1909"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Odbiór dokumentacji</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6E5F36F3"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dokumentu</w:t>
            </w:r>
          </w:p>
        </w:tc>
        <w:tc>
          <w:tcPr>
            <w:tcW w:w="1984" w:type="dxa"/>
            <w:tcBorders>
              <w:top w:val="single" w:sz="4" w:space="0" w:color="auto"/>
              <w:left w:val="single" w:sz="4" w:space="0" w:color="auto"/>
              <w:bottom w:val="single" w:sz="4" w:space="0" w:color="auto"/>
              <w:right w:val="single" w:sz="4" w:space="0" w:color="auto"/>
            </w:tcBorders>
            <w:noWrap/>
            <w:hideMark/>
          </w:tcPr>
          <w:p w14:paraId="55CBE975" w14:textId="77777777" w:rsidR="00117562" w:rsidRDefault="00117562">
            <w:pPr>
              <w:spacing w:after="0" w:line="240" w:lineRule="auto"/>
              <w:rPr>
                <w:rFonts w:eastAsia="Times New Roman" w:cs="Calibri"/>
                <w:color w:val="000000"/>
                <w:sz w:val="16"/>
                <w:szCs w:val="16"/>
              </w:rPr>
            </w:pPr>
            <w:r>
              <w:rPr>
                <w:rFonts w:eastAsia="Times New Roman" w:cs="Calibri"/>
                <w:color w:val="000000"/>
                <w:sz w:val="16"/>
                <w:szCs w:val="16"/>
              </w:rPr>
              <w:t>Protokół odbioru Etapu 4</w:t>
            </w:r>
          </w:p>
        </w:tc>
      </w:tr>
    </w:tbl>
    <w:p w14:paraId="3A32A596" w14:textId="77777777" w:rsidR="00117562" w:rsidRDefault="00117562" w:rsidP="00117562">
      <w:pPr>
        <w:jc w:val="both"/>
        <w:rPr>
          <w:rFonts w:asciiTheme="minorHAnsi" w:eastAsiaTheme="minorHAnsi" w:hAnsiTheme="minorHAnsi" w:cstheme="minorBidi"/>
          <w:szCs w:val="22"/>
          <w:lang w:eastAsia="en-US"/>
        </w:rPr>
      </w:pPr>
    </w:p>
    <w:p w14:paraId="21967EC6" w14:textId="633F010D" w:rsidR="00334234" w:rsidRDefault="00334234" w:rsidP="00296963">
      <w:pPr>
        <w:pStyle w:val="Nagwek2"/>
        <w:numPr>
          <w:ilvl w:val="1"/>
          <w:numId w:val="11"/>
        </w:numPr>
      </w:pPr>
      <w:bookmarkStart w:id="7" w:name="_Toc14414361"/>
      <w:bookmarkStart w:id="8" w:name="_Toc16681202"/>
      <w:r>
        <w:t xml:space="preserve">Założenia podstawowe Projektu </w:t>
      </w:r>
      <w:proofErr w:type="spellStart"/>
      <w:r>
        <w:t>ProfiBaza</w:t>
      </w:r>
      <w:bookmarkEnd w:id="7"/>
      <w:bookmarkEnd w:id="8"/>
      <w:proofErr w:type="spellEnd"/>
    </w:p>
    <w:p w14:paraId="03182EBC" w14:textId="77777777" w:rsidR="00334234" w:rsidRPr="00334234" w:rsidRDefault="00334234" w:rsidP="00334234"/>
    <w:p w14:paraId="258A2974" w14:textId="77777777" w:rsidR="00334234" w:rsidRDefault="00334234" w:rsidP="00334234">
      <w:pPr>
        <w:jc w:val="both"/>
      </w:pPr>
      <w:r>
        <w:t xml:space="preserve">System </w:t>
      </w:r>
      <w:proofErr w:type="spellStart"/>
      <w:r>
        <w:t>ProfiBaza</w:t>
      </w:r>
      <w:proofErr w:type="spellEnd"/>
      <w:r>
        <w:t xml:space="preserve"> będzie stanowił źródłowy rejestr informacji o interwencjach w zakresie zdrowia publicznego, w tym o programach zdrowotnych realizowanych przez instytucje centralne, jednostki samorządu terytorialnego oraz inne podmioty. Informacje wprowadzane do systemu będą pochodzić od podmiotów opracowujących i realizujących programy zdrowotne oraz interwencje nieprogramowe jak również od podmiotów zbierających takie dane, w szczególności w ramach procesów sprawozdawczych Państwowej Inspekcji Sanitarnej (PIS) i Ministerstwa Zdrowia (MZ) oraz z procesu oceny projektów programów zdrowotnych przez Agencję Oceny Technologii Medycznych i Taryfikacji (</w:t>
      </w:r>
      <w:proofErr w:type="spellStart"/>
      <w:r>
        <w:t>AOTMiT</w:t>
      </w:r>
      <w:proofErr w:type="spellEnd"/>
      <w:r>
        <w:t xml:space="preserve">) oraz zgłaszania realizacji programów na podstawie rekomendacji </w:t>
      </w:r>
      <w:proofErr w:type="spellStart"/>
      <w:r>
        <w:t>AOTMiT</w:t>
      </w:r>
      <w:proofErr w:type="spellEnd"/>
    </w:p>
    <w:p w14:paraId="40651178" w14:textId="77777777" w:rsidR="00334234" w:rsidRDefault="00334234" w:rsidP="00334234">
      <w:pPr>
        <w:jc w:val="both"/>
      </w:pPr>
      <w:r>
        <w:t>System umożliwi wprowadzanie informacji o planowanych i realizowanych interwencjach w zakresie zdrowia publicznego pozyskiwanych bezpośrednio od podmiotów opracowujących i realizujących te interwencje.</w:t>
      </w:r>
    </w:p>
    <w:p w14:paraId="005C09A1" w14:textId="77777777" w:rsidR="00334234" w:rsidRDefault="00334234" w:rsidP="00334234">
      <w:pPr>
        <w:jc w:val="both"/>
      </w:pPr>
      <w:r>
        <w:lastRenderedPageBreak/>
        <w:t xml:space="preserve">Dane dotyczące planowanych i realizowanych interwencji z zakresu zdrowia publicznego będą oparte o zintegrowany model danych, opracowywany w toku projektu </w:t>
      </w:r>
      <w:proofErr w:type="spellStart"/>
      <w:r>
        <w:t>ProfiBaza</w:t>
      </w:r>
      <w:proofErr w:type="spellEnd"/>
      <w:r>
        <w:t xml:space="preserve"> we współpracy z zainteresowanymi instytucjami. Model danych systemu </w:t>
      </w:r>
      <w:proofErr w:type="spellStart"/>
      <w:r>
        <w:t>ProfiBaza</w:t>
      </w:r>
      <w:proofErr w:type="spellEnd"/>
      <w:r>
        <w:t xml:space="preserve"> powinien stać się kanonicznym modelem danych dla całego obszaru programów zdrowotnych i interwencji nieprogramowych.</w:t>
      </w:r>
    </w:p>
    <w:p w14:paraId="65EA2194" w14:textId="4BC510B9" w:rsidR="00334234" w:rsidRDefault="00334234" w:rsidP="00334234">
      <w:pPr>
        <w:jc w:val="both"/>
      </w:pPr>
      <w:r>
        <w:t xml:space="preserve">Celem projektu jest umożliwienie wyszukiwania informacji o interwencjach w jednym rejestrze, niezależnie od sposobu pozyskania tych </w:t>
      </w:r>
      <w:r w:rsidR="00963E0A">
        <w:t>informacji</w:t>
      </w:r>
      <w:r>
        <w:t xml:space="preserve"> oraz o dokumentach źródłowych związanych z procesami sprawozdawczymi, przez użytkowników systemu </w:t>
      </w:r>
      <w:proofErr w:type="spellStart"/>
      <w:r>
        <w:t>ProfiBaza</w:t>
      </w:r>
      <w:proofErr w:type="spellEnd"/>
      <w:r>
        <w:t xml:space="preserve"> oraz użytkowników innych systemów z nim zintegrowanych. Dane będą udostępniane użytkownikom systemu </w:t>
      </w:r>
      <w:proofErr w:type="spellStart"/>
      <w:r>
        <w:t>ProfiBaza</w:t>
      </w:r>
      <w:proofErr w:type="spellEnd"/>
      <w:r>
        <w:t xml:space="preserve"> jak również - za pomocą interfejsów programistycznych – innym systemom, w których te dane będą mogły być przetwarzane i udostępniane ich użytkownikom.</w:t>
      </w:r>
    </w:p>
    <w:p w14:paraId="62171E88" w14:textId="5F94E0A5" w:rsidR="00334234" w:rsidRDefault="00334234" w:rsidP="00334234">
      <w:pPr>
        <w:jc w:val="both"/>
      </w:pPr>
      <w:r>
        <w:t xml:space="preserve">Informacje udostępniane bezpośrednio przez system </w:t>
      </w:r>
      <w:proofErr w:type="spellStart"/>
      <w:r>
        <w:t>ProfiBaza</w:t>
      </w:r>
      <w:proofErr w:type="spellEnd"/>
      <w:r>
        <w:t xml:space="preserve"> lub za pośrednictwem innych systemów zintegrowanych z </w:t>
      </w:r>
      <w:proofErr w:type="spellStart"/>
      <w:r>
        <w:t>Pro</w:t>
      </w:r>
      <w:r w:rsidR="00D90BD2">
        <w:t>f</w:t>
      </w:r>
      <w:r>
        <w:t>iBazą</w:t>
      </w:r>
      <w:proofErr w:type="spellEnd"/>
      <w:r>
        <w:t xml:space="preserve"> umożliwią potencjalnym beneficjentom programów i innych interwencji wyszukiwanie programów planowanych i realizowanych na danym terenie. Informacje te będą prezentowane w kontekście informacji o sytuacji zdrowotno-społecznej na danym terenie. System </w:t>
      </w:r>
      <w:proofErr w:type="spellStart"/>
      <w:r>
        <w:t>ProfiBaza</w:t>
      </w:r>
      <w:proofErr w:type="spellEnd"/>
      <w:r>
        <w:t xml:space="preserve"> będzie również źródłem informacji dla podmiotów opracowujących i realizujących programy zdrowotne, istotnie wspierającym proces formułowania założeń nowych interwencji z zakresu zdrowia publicznego oraz proces opracowywania projektów nowych programów zdrowotnych.</w:t>
      </w:r>
    </w:p>
    <w:p w14:paraId="57797E8D" w14:textId="0455B371" w:rsidR="00D90BD2" w:rsidRDefault="00D90BD2" w:rsidP="00296963">
      <w:pPr>
        <w:pStyle w:val="Nagwek1"/>
        <w:numPr>
          <w:ilvl w:val="0"/>
          <w:numId w:val="11"/>
        </w:numPr>
        <w:rPr>
          <w:szCs w:val="32"/>
        </w:rPr>
      </w:pPr>
      <w:bookmarkStart w:id="9" w:name="_Toc14414362"/>
      <w:bookmarkStart w:id="10" w:name="_Toc16681203"/>
      <w:bookmarkStart w:id="11" w:name="_Toc14331375"/>
      <w:r>
        <w:lastRenderedPageBreak/>
        <w:t xml:space="preserve">Ogólne założenia systemu </w:t>
      </w:r>
      <w:proofErr w:type="spellStart"/>
      <w:r>
        <w:t>ProfiBaza</w:t>
      </w:r>
      <w:bookmarkEnd w:id="9"/>
      <w:bookmarkEnd w:id="10"/>
      <w:proofErr w:type="spellEnd"/>
    </w:p>
    <w:p w14:paraId="6AF8D0DF" w14:textId="77777777" w:rsidR="00D90BD2" w:rsidRDefault="00D90BD2" w:rsidP="00296963">
      <w:pPr>
        <w:pStyle w:val="Nagwek2"/>
        <w:numPr>
          <w:ilvl w:val="1"/>
          <w:numId w:val="11"/>
        </w:numPr>
      </w:pPr>
      <w:bookmarkStart w:id="12" w:name="_Toc14414363"/>
      <w:bookmarkStart w:id="13" w:name="_Toc16681204"/>
      <w:r>
        <w:t>Założenia architektoniczne</w:t>
      </w:r>
      <w:bookmarkEnd w:id="11"/>
      <w:bookmarkEnd w:id="12"/>
      <w:bookmarkEnd w:id="13"/>
    </w:p>
    <w:p w14:paraId="16C2D64D" w14:textId="77777777" w:rsidR="00D90BD2" w:rsidRDefault="00D90BD2" w:rsidP="00D90BD2">
      <w:pPr>
        <w:pStyle w:val="Tekstpodstawowy"/>
        <w:jc w:val="both"/>
      </w:pPr>
    </w:p>
    <w:p w14:paraId="6671D932" w14:textId="4699C193" w:rsidR="00D90BD2" w:rsidRDefault="00D90BD2" w:rsidP="00D90BD2">
      <w:pPr>
        <w:pStyle w:val="Tekstpodstawowy"/>
        <w:jc w:val="both"/>
      </w:pPr>
      <w:r>
        <w:t xml:space="preserve">Oprogramowanie dedykowane </w:t>
      </w:r>
      <w:proofErr w:type="spellStart"/>
      <w:r>
        <w:t>ProfiBazy</w:t>
      </w:r>
      <w:proofErr w:type="spellEnd"/>
      <w:r>
        <w:t xml:space="preserve"> powinno być oparte na klasycznym modelu trójwarstwowym zakładającym istnienie następujących warstw systemu:</w:t>
      </w:r>
    </w:p>
    <w:p w14:paraId="38A63971" w14:textId="77777777" w:rsidR="00D90BD2" w:rsidRDefault="00D90BD2" w:rsidP="00D90BD2">
      <w:pPr>
        <w:pStyle w:val="Akapitzlist"/>
        <w:numPr>
          <w:ilvl w:val="0"/>
          <w:numId w:val="75"/>
        </w:numPr>
        <w:spacing w:after="160" w:line="256" w:lineRule="auto"/>
        <w:jc w:val="both"/>
      </w:pPr>
      <w:r>
        <w:t>warstwa prezentacji</w:t>
      </w:r>
    </w:p>
    <w:p w14:paraId="5BF67B91" w14:textId="77777777" w:rsidR="00D90BD2" w:rsidRDefault="00D90BD2" w:rsidP="00D90BD2">
      <w:pPr>
        <w:pStyle w:val="Akapitzlist"/>
        <w:numPr>
          <w:ilvl w:val="0"/>
          <w:numId w:val="75"/>
        </w:numPr>
        <w:spacing w:after="160" w:line="256" w:lineRule="auto"/>
        <w:jc w:val="both"/>
      </w:pPr>
      <w:r>
        <w:t>warstwa logiki biznesowej</w:t>
      </w:r>
    </w:p>
    <w:p w14:paraId="19EF4983" w14:textId="77777777" w:rsidR="00D90BD2" w:rsidRDefault="00D90BD2" w:rsidP="00D90BD2">
      <w:pPr>
        <w:pStyle w:val="Akapitzlist"/>
        <w:numPr>
          <w:ilvl w:val="0"/>
          <w:numId w:val="75"/>
        </w:numPr>
        <w:spacing w:after="160" w:line="256" w:lineRule="auto"/>
        <w:jc w:val="both"/>
      </w:pPr>
      <w:r>
        <w:t>warstwa danych</w:t>
      </w:r>
    </w:p>
    <w:p w14:paraId="0BE3E648" w14:textId="75FB8A53" w:rsidR="00D90BD2" w:rsidRDefault="00D90BD2" w:rsidP="00D90BD2">
      <w:pPr>
        <w:pStyle w:val="Tekstpodstawowy"/>
        <w:jc w:val="both"/>
      </w:pPr>
      <w:r>
        <w:t xml:space="preserve">Model warstwowy systemu zakłada jego dekompozycję na niezależne komponenty, które można łatwo zamienić na inne, realizujące te same interfejsy oraz rozdzielenie poszczególnych części systemu do zadań dedykowanych, w szczególności oddzielenie warstwy prezentacyjnej od warstwy logiki biznesowej. Warstwowość umożliwia rozdzielenie mocy obliczeniowej między warstwy, możliwość równoważenia obciążeń oraz zapewnienie rozwiązań redundantnych. </w:t>
      </w:r>
    </w:p>
    <w:p w14:paraId="12A42815" w14:textId="77777777" w:rsidR="00151ABD" w:rsidRDefault="00151ABD" w:rsidP="00296963">
      <w:pPr>
        <w:pStyle w:val="Nagwek3"/>
        <w:numPr>
          <w:ilvl w:val="2"/>
          <w:numId w:val="11"/>
        </w:numPr>
      </w:pPr>
      <w:bookmarkStart w:id="14" w:name="_Toc14414364"/>
      <w:bookmarkStart w:id="15" w:name="_Toc14331376"/>
      <w:bookmarkStart w:id="16" w:name="_Toc12006867"/>
      <w:bookmarkStart w:id="17" w:name="_Toc11874100"/>
      <w:bookmarkStart w:id="18" w:name="_Toc16681205"/>
      <w:r>
        <w:t xml:space="preserve">Komponenty systemu </w:t>
      </w:r>
      <w:proofErr w:type="spellStart"/>
      <w:r>
        <w:t>ProfiBaza</w:t>
      </w:r>
      <w:bookmarkEnd w:id="14"/>
      <w:bookmarkEnd w:id="15"/>
      <w:bookmarkEnd w:id="16"/>
      <w:bookmarkEnd w:id="17"/>
      <w:bookmarkEnd w:id="18"/>
      <w:proofErr w:type="spellEnd"/>
    </w:p>
    <w:p w14:paraId="3EA26D65" w14:textId="77777777" w:rsidR="00151ABD" w:rsidRDefault="00151ABD" w:rsidP="00151ABD"/>
    <w:p w14:paraId="04449025" w14:textId="5022FE7B" w:rsidR="00151ABD" w:rsidRDefault="00151ABD" w:rsidP="00151ABD">
      <w:pPr>
        <w:pStyle w:val="Tekstpodstawowy"/>
      </w:pPr>
      <w:r>
        <w:t xml:space="preserve">Warstwa prezentacji systemu </w:t>
      </w:r>
      <w:proofErr w:type="spellStart"/>
      <w:r>
        <w:t>ProfiBaza</w:t>
      </w:r>
      <w:proofErr w:type="spellEnd"/>
      <w:r>
        <w:t xml:space="preserve"> powinna składać się z wielu komponentów, a najważniejsze obszary to:</w:t>
      </w:r>
    </w:p>
    <w:p w14:paraId="555A9A75" w14:textId="54C1DD71" w:rsidR="00151ABD" w:rsidRDefault="00151ABD" w:rsidP="00151ABD">
      <w:pPr>
        <w:pStyle w:val="Akapitzlist"/>
        <w:numPr>
          <w:ilvl w:val="0"/>
          <w:numId w:val="76"/>
        </w:numPr>
        <w:spacing w:after="160" w:line="256" w:lineRule="auto"/>
        <w:jc w:val="both"/>
      </w:pPr>
      <w:r>
        <w:t xml:space="preserve">zarządzania rejestrami </w:t>
      </w:r>
      <w:proofErr w:type="spellStart"/>
      <w:r>
        <w:t>ProfiBazy</w:t>
      </w:r>
      <w:proofErr w:type="spellEnd"/>
    </w:p>
    <w:p w14:paraId="4422F58C" w14:textId="7E8E1BBC" w:rsidR="00151ABD" w:rsidRDefault="00D234D3" w:rsidP="00151ABD">
      <w:pPr>
        <w:pStyle w:val="Akapitzlist"/>
        <w:numPr>
          <w:ilvl w:val="0"/>
          <w:numId w:val="76"/>
        </w:numPr>
        <w:spacing w:after="0" w:line="256" w:lineRule="auto"/>
      </w:pPr>
      <w:r>
        <w:t xml:space="preserve">moduł </w:t>
      </w:r>
      <w:r w:rsidR="00151ABD">
        <w:t>prezentacji danych</w:t>
      </w:r>
    </w:p>
    <w:p w14:paraId="71AE3A29" w14:textId="3F4A10E7" w:rsidR="00151ABD" w:rsidRDefault="00D234D3" w:rsidP="00A032C0">
      <w:pPr>
        <w:pStyle w:val="Lista3"/>
        <w:numPr>
          <w:ilvl w:val="0"/>
          <w:numId w:val="76"/>
        </w:numPr>
        <w:jc w:val="both"/>
      </w:pPr>
      <w:r w:rsidRPr="00151ABD">
        <w:rPr>
          <w:rFonts w:ascii="Roboto" w:hAnsi="Roboto"/>
          <w:color w:val="3C4043"/>
          <w:spacing w:val="3"/>
          <w:sz w:val="21"/>
          <w:szCs w:val="21"/>
          <w:shd w:val="clear" w:color="auto" w:fill="FFFFFF"/>
        </w:rPr>
        <w:t xml:space="preserve">zarządzania danymi w tym </w:t>
      </w:r>
      <w:r>
        <w:t>obsługi importu/exportu danych</w:t>
      </w:r>
    </w:p>
    <w:p w14:paraId="465A32ED" w14:textId="06EEC7EA" w:rsidR="00151ABD" w:rsidRDefault="00151ABD" w:rsidP="00A032C0">
      <w:pPr>
        <w:pStyle w:val="Lista3"/>
        <w:numPr>
          <w:ilvl w:val="0"/>
          <w:numId w:val="76"/>
        </w:numPr>
        <w:jc w:val="both"/>
      </w:pPr>
      <w:r>
        <w:t xml:space="preserve">zarządzania </w:t>
      </w:r>
      <w:r w:rsidR="00D234D3">
        <w:t xml:space="preserve">analizami, </w:t>
      </w:r>
      <w:r>
        <w:t>raportami i sprawozdaniami</w:t>
      </w:r>
    </w:p>
    <w:p w14:paraId="09F123F6" w14:textId="4C4D8F37" w:rsidR="00151ABD" w:rsidRDefault="00151ABD" w:rsidP="00A032C0">
      <w:pPr>
        <w:pStyle w:val="Lista3"/>
        <w:numPr>
          <w:ilvl w:val="0"/>
          <w:numId w:val="76"/>
        </w:numPr>
        <w:jc w:val="both"/>
      </w:pPr>
      <w:r w:rsidRPr="00151ABD">
        <w:rPr>
          <w:rFonts w:ascii="Roboto" w:hAnsi="Roboto"/>
          <w:color w:val="3C4043"/>
          <w:spacing w:val="3"/>
          <w:sz w:val="21"/>
          <w:szCs w:val="21"/>
          <w:shd w:val="clear" w:color="auto" w:fill="FFFFFF"/>
        </w:rPr>
        <w:t>zarządzania użytkownikami i uprawnieniami</w:t>
      </w:r>
    </w:p>
    <w:p w14:paraId="7495222C" w14:textId="77777777" w:rsidR="00151ABD" w:rsidRDefault="00151ABD" w:rsidP="00151ABD">
      <w:pPr>
        <w:pStyle w:val="Lista3"/>
        <w:ind w:left="283"/>
        <w:jc w:val="both"/>
      </w:pPr>
    </w:p>
    <w:p w14:paraId="16651862" w14:textId="716A8813" w:rsidR="00151ABD" w:rsidRDefault="00151ABD" w:rsidP="00151ABD">
      <w:pPr>
        <w:pStyle w:val="Lista3"/>
        <w:ind w:left="283"/>
        <w:jc w:val="both"/>
      </w:pPr>
      <w:r>
        <w:t xml:space="preserve">Każdy z obszarów może występować wielokrotnie w różnych modułach systemu </w:t>
      </w:r>
      <w:proofErr w:type="spellStart"/>
      <w:r>
        <w:t>ProfiBaza</w:t>
      </w:r>
      <w:proofErr w:type="spellEnd"/>
      <w:r>
        <w:t xml:space="preserve"> i będzie odpowiedzialny za inny obszar merytoryczny (w tym danych).</w:t>
      </w:r>
    </w:p>
    <w:p w14:paraId="096D9514" w14:textId="77777777" w:rsidR="00151ABD" w:rsidRDefault="00151ABD" w:rsidP="00151ABD">
      <w:pPr>
        <w:pStyle w:val="Lista3"/>
        <w:ind w:left="283"/>
        <w:jc w:val="both"/>
      </w:pPr>
    </w:p>
    <w:p w14:paraId="3F651828" w14:textId="779B2DFB" w:rsidR="00151ABD" w:rsidRDefault="00151ABD" w:rsidP="00151ABD">
      <w:pPr>
        <w:pStyle w:val="Lista3"/>
        <w:ind w:left="283"/>
        <w:jc w:val="both"/>
      </w:pPr>
      <w:r>
        <w:t xml:space="preserve">W warstwie logiki </w:t>
      </w:r>
      <w:r w:rsidR="007D34E9">
        <w:t xml:space="preserve">biznesowej </w:t>
      </w:r>
      <w:r>
        <w:t xml:space="preserve">aplikacji systemu </w:t>
      </w:r>
      <w:proofErr w:type="spellStart"/>
      <w:r>
        <w:t>ProfiBaza</w:t>
      </w:r>
      <w:proofErr w:type="spellEnd"/>
      <w:r>
        <w:t xml:space="preserve"> wyodrębniono </w:t>
      </w:r>
      <w:r w:rsidR="003B0B23">
        <w:t xml:space="preserve">1 główny </w:t>
      </w:r>
      <w:r w:rsidR="004A4F36">
        <w:t>rejestr</w:t>
      </w:r>
      <w:r>
        <w:t>:</w:t>
      </w:r>
    </w:p>
    <w:p w14:paraId="5FE8947A" w14:textId="70EA49A3" w:rsidR="0086332F" w:rsidRDefault="0086332F" w:rsidP="00151ABD">
      <w:pPr>
        <w:pStyle w:val="Akapitzlist"/>
        <w:numPr>
          <w:ilvl w:val="0"/>
          <w:numId w:val="77"/>
        </w:numPr>
        <w:spacing w:after="160" w:line="256" w:lineRule="auto"/>
        <w:jc w:val="both"/>
      </w:pPr>
      <w:r>
        <w:t>Rejestr programów zdrowotnych</w:t>
      </w:r>
    </w:p>
    <w:p w14:paraId="0CF74DB1" w14:textId="6B882C0A" w:rsidR="0086332F" w:rsidRDefault="0086332F" w:rsidP="0086332F">
      <w:pPr>
        <w:spacing w:after="160" w:line="256" w:lineRule="auto"/>
        <w:jc w:val="both"/>
      </w:pPr>
      <w:r>
        <w:t>Dodatkowo można wyodrębnić pod rejestry:</w:t>
      </w:r>
    </w:p>
    <w:p w14:paraId="0591039F" w14:textId="105ACE95" w:rsidR="007D34E9" w:rsidRDefault="007D34E9" w:rsidP="00151ABD">
      <w:pPr>
        <w:pStyle w:val="Akapitzlist"/>
        <w:numPr>
          <w:ilvl w:val="0"/>
          <w:numId w:val="77"/>
        </w:numPr>
        <w:spacing w:after="160" w:line="256" w:lineRule="auto"/>
        <w:jc w:val="both"/>
      </w:pPr>
      <w:r>
        <w:t xml:space="preserve">Rejestr </w:t>
      </w:r>
      <w:proofErr w:type="spellStart"/>
      <w:r>
        <w:t>AOTMiT</w:t>
      </w:r>
      <w:proofErr w:type="spellEnd"/>
    </w:p>
    <w:p w14:paraId="3FB6390C" w14:textId="6FA5101A" w:rsidR="007D34E9" w:rsidRDefault="007D34E9" w:rsidP="007D34E9">
      <w:pPr>
        <w:pStyle w:val="Akapitzlist"/>
        <w:numPr>
          <w:ilvl w:val="0"/>
          <w:numId w:val="77"/>
        </w:numPr>
        <w:spacing w:after="160" w:line="256" w:lineRule="auto"/>
        <w:jc w:val="both"/>
      </w:pPr>
      <w:r>
        <w:t xml:space="preserve">Rejestr danych o sytuacji zdrowotnej i </w:t>
      </w:r>
      <w:proofErr w:type="spellStart"/>
      <w:r>
        <w:t>socjodemograficznej</w:t>
      </w:r>
      <w:proofErr w:type="spellEnd"/>
    </w:p>
    <w:p w14:paraId="2A67ABFC" w14:textId="59072D2A" w:rsidR="0086332F" w:rsidRDefault="0086332F" w:rsidP="00EA6B7D">
      <w:pPr>
        <w:pStyle w:val="Akapitzlist"/>
        <w:numPr>
          <w:ilvl w:val="0"/>
          <w:numId w:val="77"/>
        </w:numPr>
        <w:spacing w:after="160" w:line="256" w:lineRule="auto"/>
        <w:jc w:val="both"/>
      </w:pPr>
      <w:r>
        <w:t>Rejestr formularzy MZ</w:t>
      </w:r>
    </w:p>
    <w:p w14:paraId="422B009D" w14:textId="77777777" w:rsidR="0047687B" w:rsidRDefault="0047687B" w:rsidP="0047687B">
      <w:pPr>
        <w:pStyle w:val="Akapitzlist"/>
        <w:numPr>
          <w:ilvl w:val="0"/>
          <w:numId w:val="77"/>
        </w:numPr>
        <w:spacing w:after="160" w:line="256" w:lineRule="auto"/>
        <w:jc w:val="both"/>
      </w:pPr>
      <w:r>
        <w:t>Rejestr zrealizowanych lub podjętych zadań z zakresu zdrowia publicznego</w:t>
      </w:r>
    </w:p>
    <w:p w14:paraId="0C6671D8" w14:textId="4C1E69BD" w:rsidR="00151ABD" w:rsidRDefault="00151ABD" w:rsidP="007D34E9">
      <w:pPr>
        <w:pStyle w:val="Akapitzlist"/>
        <w:numPr>
          <w:ilvl w:val="0"/>
          <w:numId w:val="77"/>
        </w:numPr>
        <w:spacing w:after="160" w:line="256" w:lineRule="auto"/>
        <w:jc w:val="both"/>
      </w:pPr>
      <w:r>
        <w:t xml:space="preserve">Rejestr podmiotów </w:t>
      </w:r>
    </w:p>
    <w:p w14:paraId="512A2B15" w14:textId="0897A2B2" w:rsidR="00151ABD" w:rsidRDefault="007D34E9" w:rsidP="00151ABD">
      <w:pPr>
        <w:pStyle w:val="Akapitzlist"/>
        <w:numPr>
          <w:ilvl w:val="0"/>
          <w:numId w:val="77"/>
        </w:numPr>
        <w:spacing w:after="160" w:line="256" w:lineRule="auto"/>
        <w:jc w:val="both"/>
      </w:pPr>
      <w:r>
        <w:t xml:space="preserve">Rejestr </w:t>
      </w:r>
      <w:r w:rsidR="00151ABD">
        <w:t>dokumentów źródłowych</w:t>
      </w:r>
    </w:p>
    <w:p w14:paraId="3C4931E6" w14:textId="5A878778" w:rsidR="007D34E9" w:rsidRDefault="007D34E9" w:rsidP="00151ABD">
      <w:pPr>
        <w:pStyle w:val="Akapitzlist"/>
        <w:numPr>
          <w:ilvl w:val="0"/>
          <w:numId w:val="77"/>
        </w:numPr>
        <w:spacing w:after="160" w:line="256" w:lineRule="auto"/>
        <w:jc w:val="both"/>
      </w:pPr>
      <w:r>
        <w:t>Rejestr analiz i raportów</w:t>
      </w:r>
    </w:p>
    <w:p w14:paraId="0F333A0C" w14:textId="77777777" w:rsidR="00151ABD" w:rsidRDefault="00151ABD" w:rsidP="00151ABD">
      <w:pPr>
        <w:pStyle w:val="Tekstpodstawowy"/>
        <w:jc w:val="both"/>
      </w:pPr>
      <w:r>
        <w:lastRenderedPageBreak/>
        <w:t>Dekompozycja warstwy logiki biznesowej w zakresie wprowadzania danych została podyktowana potrzebą zapewnienia ciągłości działania systemu w razie awarii pojedynczych komponentów oraz szacowanymi parametrami obciążenia systemu w poszczególnych obszarach.</w:t>
      </w:r>
    </w:p>
    <w:p w14:paraId="46530076" w14:textId="54523B4C" w:rsidR="00EB6EF9" w:rsidRDefault="00EB6EF9" w:rsidP="00EB6EF9"/>
    <w:p w14:paraId="4CA38A6A" w14:textId="77777777" w:rsidR="00A032C0" w:rsidRDefault="00A032C0" w:rsidP="00296963">
      <w:pPr>
        <w:pStyle w:val="Nagwek2"/>
        <w:numPr>
          <w:ilvl w:val="1"/>
          <w:numId w:val="11"/>
        </w:numPr>
      </w:pPr>
      <w:bookmarkStart w:id="19" w:name="_Toc14414398"/>
      <w:bookmarkStart w:id="20" w:name="_Toc14331410"/>
      <w:bookmarkStart w:id="21" w:name="_Toc16681206"/>
      <w:r>
        <w:t xml:space="preserve">Interfejsy zewnętrzne systemu </w:t>
      </w:r>
      <w:proofErr w:type="spellStart"/>
      <w:r>
        <w:t>ProfiBaza</w:t>
      </w:r>
      <w:bookmarkEnd w:id="19"/>
      <w:bookmarkEnd w:id="20"/>
      <w:bookmarkEnd w:id="21"/>
      <w:proofErr w:type="spellEnd"/>
    </w:p>
    <w:p w14:paraId="3901E637" w14:textId="77777777" w:rsidR="00A032C0" w:rsidRDefault="00A032C0" w:rsidP="00A032C0"/>
    <w:p w14:paraId="2252700F" w14:textId="416AC178" w:rsidR="005E2DAF" w:rsidRDefault="00A032C0" w:rsidP="005E2DAF">
      <w:pPr>
        <w:jc w:val="both"/>
        <w:rPr>
          <w:sz w:val="24"/>
          <w:szCs w:val="22"/>
        </w:rPr>
      </w:pPr>
      <w:r>
        <w:t xml:space="preserve">W celu zapewnienia interoperacyjności systemu na poziomie technicznym i semantycznym przyjęto założenie, że interfejsy zewnętrzne systemu </w:t>
      </w:r>
      <w:proofErr w:type="spellStart"/>
      <w:r>
        <w:t>ProfiBaza</w:t>
      </w:r>
      <w:proofErr w:type="spellEnd"/>
      <w:r>
        <w:t xml:space="preserve"> będą zgodne ze standardami i profilami interoperacyjności.</w:t>
      </w:r>
      <w:r w:rsidR="005E2DAF">
        <w:t xml:space="preserve"> </w:t>
      </w:r>
      <w:bookmarkStart w:id="22" w:name="_Hlk16006220"/>
      <w:r w:rsidR="00E9789E">
        <w:t>Wstępna s</w:t>
      </w:r>
      <w:r w:rsidR="005E2DAF">
        <w:t xml:space="preserve">pecyfikacja interfejsów zewnętrznych stanowi załącznik nr 1 do niniejszego dokumentu. </w:t>
      </w:r>
      <w:r w:rsidR="005E2DAF" w:rsidRPr="0009158E">
        <w:t>Zleceniodawca w trakcie realizacji projektu może wprowadzić zmiany w definicji interfejsów AP</w:t>
      </w:r>
      <w:r w:rsidR="005E2DAF" w:rsidRPr="00204FA1">
        <w:t>I</w:t>
      </w:r>
      <w:r w:rsidR="00204FA1" w:rsidRPr="00204FA1">
        <w:t>, tak aby w pełni zaspokaja</w:t>
      </w:r>
      <w:r w:rsidR="00204FA1">
        <w:t>ł</w:t>
      </w:r>
      <w:r w:rsidR="00204FA1" w:rsidRPr="00204FA1">
        <w:t>y potrzeby Systemu</w:t>
      </w:r>
      <w:r w:rsidR="005E2DAF" w:rsidRPr="0009158E">
        <w:t>.</w:t>
      </w:r>
      <w:r w:rsidR="005E2DAF">
        <w:t xml:space="preserve"> </w:t>
      </w:r>
    </w:p>
    <w:p w14:paraId="1EC45A69" w14:textId="77777777" w:rsidR="005E2DAF" w:rsidRDefault="005E2DAF" w:rsidP="00296963">
      <w:pPr>
        <w:pStyle w:val="Nagwek2"/>
        <w:numPr>
          <w:ilvl w:val="1"/>
          <w:numId w:val="11"/>
        </w:numPr>
      </w:pPr>
      <w:bookmarkStart w:id="23" w:name="_Toc14414402"/>
      <w:bookmarkStart w:id="24" w:name="_Toc14331414"/>
      <w:bookmarkStart w:id="25" w:name="_Toc16681207"/>
      <w:bookmarkEnd w:id="22"/>
      <w:r>
        <w:t>Zakładane obciążenie systemu</w:t>
      </w:r>
      <w:bookmarkEnd w:id="23"/>
      <w:bookmarkEnd w:id="24"/>
      <w:bookmarkEnd w:id="25"/>
    </w:p>
    <w:p w14:paraId="6DCD3327" w14:textId="77777777" w:rsidR="005E2DAF" w:rsidRDefault="005E2DAF" w:rsidP="005E2DAF"/>
    <w:p w14:paraId="7430442B" w14:textId="77777777" w:rsidR="005E2DAF" w:rsidRDefault="005E2DAF" w:rsidP="005E2DAF">
      <w:r>
        <w:t xml:space="preserve">Założono następujące parametry obciążenia systemu </w:t>
      </w:r>
      <w:proofErr w:type="spellStart"/>
      <w:r>
        <w:t>ProfiBaza</w:t>
      </w:r>
      <w:proofErr w:type="spellEnd"/>
      <w:r>
        <w:t>:</w:t>
      </w:r>
    </w:p>
    <w:tbl>
      <w:tblPr>
        <w:tblStyle w:val="Tabela-Siatka"/>
        <w:tblW w:w="0" w:type="auto"/>
        <w:tblInd w:w="0" w:type="dxa"/>
        <w:tblLook w:val="04A0" w:firstRow="1" w:lastRow="0" w:firstColumn="1" w:lastColumn="0" w:noHBand="0" w:noVBand="1"/>
      </w:tblPr>
      <w:tblGrid>
        <w:gridCol w:w="5526"/>
        <w:gridCol w:w="1719"/>
        <w:gridCol w:w="1817"/>
      </w:tblGrid>
      <w:tr w:rsidR="005E2DAF" w14:paraId="7DC94B25" w14:textId="77777777" w:rsidTr="005E2DAF">
        <w:tc>
          <w:tcPr>
            <w:tcW w:w="6374" w:type="dxa"/>
            <w:tcBorders>
              <w:top w:val="single" w:sz="4" w:space="0" w:color="auto"/>
              <w:left w:val="single" w:sz="4" w:space="0" w:color="auto"/>
              <w:bottom w:val="single" w:sz="4" w:space="0" w:color="auto"/>
              <w:right w:val="single" w:sz="4" w:space="0" w:color="auto"/>
            </w:tcBorders>
          </w:tcPr>
          <w:p w14:paraId="7AB42020" w14:textId="77777777" w:rsidR="005E2DAF" w:rsidRDefault="005E2DAF">
            <w:pPr>
              <w:jc w:val="center"/>
            </w:pPr>
          </w:p>
        </w:tc>
        <w:tc>
          <w:tcPr>
            <w:tcW w:w="1985" w:type="dxa"/>
            <w:tcBorders>
              <w:top w:val="single" w:sz="4" w:space="0" w:color="auto"/>
              <w:left w:val="single" w:sz="4" w:space="0" w:color="auto"/>
              <w:bottom w:val="single" w:sz="4" w:space="0" w:color="auto"/>
              <w:right w:val="single" w:sz="4" w:space="0" w:color="auto"/>
            </w:tcBorders>
            <w:hideMark/>
          </w:tcPr>
          <w:p w14:paraId="6B416B3A" w14:textId="77777777" w:rsidR="005E2DAF" w:rsidRDefault="005E2DAF">
            <w:pPr>
              <w:jc w:val="center"/>
            </w:pPr>
            <w:r>
              <w:t>min</w:t>
            </w:r>
          </w:p>
        </w:tc>
        <w:tc>
          <w:tcPr>
            <w:tcW w:w="2097" w:type="dxa"/>
            <w:tcBorders>
              <w:top w:val="single" w:sz="4" w:space="0" w:color="auto"/>
              <w:left w:val="single" w:sz="4" w:space="0" w:color="auto"/>
              <w:bottom w:val="single" w:sz="4" w:space="0" w:color="auto"/>
              <w:right w:val="single" w:sz="4" w:space="0" w:color="auto"/>
            </w:tcBorders>
            <w:hideMark/>
          </w:tcPr>
          <w:p w14:paraId="47BB76CC" w14:textId="77777777" w:rsidR="005E2DAF" w:rsidRDefault="005E2DAF">
            <w:pPr>
              <w:jc w:val="center"/>
            </w:pPr>
            <w:r>
              <w:t>max</w:t>
            </w:r>
          </w:p>
        </w:tc>
      </w:tr>
      <w:tr w:rsidR="005E2DAF" w14:paraId="14E4BCC6" w14:textId="77777777" w:rsidTr="005E2DAF">
        <w:tc>
          <w:tcPr>
            <w:tcW w:w="6374" w:type="dxa"/>
            <w:tcBorders>
              <w:top w:val="single" w:sz="4" w:space="0" w:color="auto"/>
              <w:left w:val="single" w:sz="4" w:space="0" w:color="auto"/>
              <w:bottom w:val="single" w:sz="4" w:space="0" w:color="auto"/>
              <w:right w:val="single" w:sz="4" w:space="0" w:color="auto"/>
            </w:tcBorders>
            <w:vAlign w:val="center"/>
            <w:hideMark/>
          </w:tcPr>
          <w:p w14:paraId="2E54BEE2" w14:textId="77777777" w:rsidR="005E2DAF" w:rsidRDefault="005E2DAF">
            <w:r>
              <w:rPr>
                <w:rFonts w:cs="Calibri"/>
                <w:color w:val="000000"/>
              </w:rPr>
              <w:t>Liczba rekordów w rejestrze interwencji (programów i działań)</w:t>
            </w:r>
          </w:p>
        </w:tc>
        <w:tc>
          <w:tcPr>
            <w:tcW w:w="1985" w:type="dxa"/>
            <w:tcBorders>
              <w:top w:val="single" w:sz="4" w:space="0" w:color="auto"/>
              <w:left w:val="single" w:sz="4" w:space="0" w:color="auto"/>
              <w:bottom w:val="single" w:sz="4" w:space="0" w:color="auto"/>
              <w:right w:val="single" w:sz="4" w:space="0" w:color="auto"/>
            </w:tcBorders>
            <w:vAlign w:val="bottom"/>
            <w:hideMark/>
          </w:tcPr>
          <w:p w14:paraId="042BA212" w14:textId="77777777" w:rsidR="005E2DAF" w:rsidRDefault="005E2DAF">
            <w:pPr>
              <w:jc w:val="right"/>
            </w:pPr>
            <w:r>
              <w:rPr>
                <w:rFonts w:cs="Calibri"/>
                <w:color w:val="000000"/>
              </w:rPr>
              <w:t>10 000</w:t>
            </w:r>
          </w:p>
        </w:tc>
        <w:tc>
          <w:tcPr>
            <w:tcW w:w="2097" w:type="dxa"/>
            <w:tcBorders>
              <w:top w:val="single" w:sz="4" w:space="0" w:color="auto"/>
              <w:left w:val="single" w:sz="4" w:space="0" w:color="auto"/>
              <w:bottom w:val="single" w:sz="4" w:space="0" w:color="auto"/>
              <w:right w:val="single" w:sz="4" w:space="0" w:color="auto"/>
            </w:tcBorders>
            <w:vAlign w:val="bottom"/>
            <w:hideMark/>
          </w:tcPr>
          <w:p w14:paraId="18F54856" w14:textId="77777777" w:rsidR="005E2DAF" w:rsidRDefault="005E2DAF">
            <w:pPr>
              <w:jc w:val="right"/>
            </w:pPr>
            <w:r>
              <w:rPr>
                <w:rFonts w:cs="Calibri"/>
                <w:color w:val="000000"/>
              </w:rPr>
              <w:t>1 000 000</w:t>
            </w:r>
          </w:p>
        </w:tc>
      </w:tr>
      <w:tr w:rsidR="005E2DAF" w14:paraId="7E7A2B52" w14:textId="77777777" w:rsidTr="005E2DAF">
        <w:tc>
          <w:tcPr>
            <w:tcW w:w="6374" w:type="dxa"/>
            <w:tcBorders>
              <w:top w:val="single" w:sz="4" w:space="0" w:color="auto"/>
              <w:left w:val="single" w:sz="4" w:space="0" w:color="auto"/>
              <w:bottom w:val="single" w:sz="4" w:space="0" w:color="auto"/>
              <w:right w:val="single" w:sz="4" w:space="0" w:color="auto"/>
            </w:tcBorders>
            <w:vAlign w:val="bottom"/>
            <w:hideMark/>
          </w:tcPr>
          <w:p w14:paraId="262AADE1" w14:textId="77777777" w:rsidR="005E2DAF" w:rsidRDefault="005E2DAF">
            <w:r>
              <w:rPr>
                <w:rFonts w:cs="Calibri"/>
                <w:color w:val="000000"/>
              </w:rPr>
              <w:t>Liczba dokumentów źródłowych</w:t>
            </w:r>
          </w:p>
        </w:tc>
        <w:tc>
          <w:tcPr>
            <w:tcW w:w="1985" w:type="dxa"/>
            <w:tcBorders>
              <w:top w:val="single" w:sz="4" w:space="0" w:color="auto"/>
              <w:left w:val="single" w:sz="4" w:space="0" w:color="auto"/>
              <w:bottom w:val="single" w:sz="4" w:space="0" w:color="auto"/>
              <w:right w:val="single" w:sz="4" w:space="0" w:color="auto"/>
            </w:tcBorders>
            <w:vAlign w:val="bottom"/>
            <w:hideMark/>
          </w:tcPr>
          <w:p w14:paraId="4E5D622F" w14:textId="77777777" w:rsidR="005E2DAF" w:rsidRDefault="005E2DAF">
            <w:pPr>
              <w:jc w:val="right"/>
            </w:pPr>
            <w:r>
              <w:rPr>
                <w:rFonts w:cs="Calibri"/>
                <w:color w:val="000000"/>
              </w:rPr>
              <w:t>1 000</w:t>
            </w:r>
          </w:p>
        </w:tc>
        <w:tc>
          <w:tcPr>
            <w:tcW w:w="2097" w:type="dxa"/>
            <w:tcBorders>
              <w:top w:val="single" w:sz="4" w:space="0" w:color="auto"/>
              <w:left w:val="single" w:sz="4" w:space="0" w:color="auto"/>
              <w:bottom w:val="single" w:sz="4" w:space="0" w:color="auto"/>
              <w:right w:val="single" w:sz="4" w:space="0" w:color="auto"/>
            </w:tcBorders>
            <w:vAlign w:val="bottom"/>
            <w:hideMark/>
          </w:tcPr>
          <w:p w14:paraId="6F8C8FEB" w14:textId="3A8F6B4F" w:rsidR="005E2DAF" w:rsidRDefault="0081256E">
            <w:pPr>
              <w:jc w:val="right"/>
            </w:pPr>
            <w:r>
              <w:rPr>
                <w:rFonts w:cs="Calibri"/>
                <w:color w:val="000000"/>
              </w:rPr>
              <w:t xml:space="preserve">40 </w:t>
            </w:r>
            <w:r w:rsidR="005E2DAF">
              <w:rPr>
                <w:rFonts w:cs="Calibri"/>
                <w:color w:val="000000"/>
              </w:rPr>
              <w:t>000</w:t>
            </w:r>
          </w:p>
        </w:tc>
      </w:tr>
      <w:tr w:rsidR="005E2DAF" w14:paraId="20ED597F" w14:textId="77777777" w:rsidTr="005E2DAF">
        <w:tc>
          <w:tcPr>
            <w:tcW w:w="6374" w:type="dxa"/>
            <w:tcBorders>
              <w:top w:val="single" w:sz="4" w:space="0" w:color="auto"/>
              <w:left w:val="single" w:sz="4" w:space="0" w:color="auto"/>
              <w:bottom w:val="single" w:sz="4" w:space="0" w:color="auto"/>
              <w:right w:val="single" w:sz="4" w:space="0" w:color="auto"/>
            </w:tcBorders>
            <w:vAlign w:val="bottom"/>
            <w:hideMark/>
          </w:tcPr>
          <w:p w14:paraId="2FDCD9DB" w14:textId="77777777" w:rsidR="005E2DAF" w:rsidRDefault="005E2DAF">
            <w:r>
              <w:rPr>
                <w:rFonts w:cs="Calibri"/>
                <w:color w:val="000000"/>
              </w:rPr>
              <w:t>Liczba danych o realizacji programów zdrowotnych</w:t>
            </w:r>
          </w:p>
        </w:tc>
        <w:tc>
          <w:tcPr>
            <w:tcW w:w="1985" w:type="dxa"/>
            <w:tcBorders>
              <w:top w:val="single" w:sz="4" w:space="0" w:color="auto"/>
              <w:left w:val="single" w:sz="4" w:space="0" w:color="auto"/>
              <w:bottom w:val="single" w:sz="4" w:space="0" w:color="auto"/>
              <w:right w:val="single" w:sz="4" w:space="0" w:color="auto"/>
            </w:tcBorders>
            <w:vAlign w:val="bottom"/>
            <w:hideMark/>
          </w:tcPr>
          <w:p w14:paraId="469E8425" w14:textId="77777777" w:rsidR="005E2DAF" w:rsidRDefault="005E2DAF">
            <w:pPr>
              <w:jc w:val="right"/>
            </w:pPr>
            <w:r>
              <w:rPr>
                <w:rFonts w:cs="Calibri"/>
                <w:color w:val="000000"/>
              </w:rPr>
              <w:t>10 000</w:t>
            </w:r>
          </w:p>
        </w:tc>
        <w:tc>
          <w:tcPr>
            <w:tcW w:w="2097" w:type="dxa"/>
            <w:tcBorders>
              <w:top w:val="single" w:sz="4" w:space="0" w:color="auto"/>
              <w:left w:val="single" w:sz="4" w:space="0" w:color="auto"/>
              <w:bottom w:val="single" w:sz="4" w:space="0" w:color="auto"/>
              <w:right w:val="single" w:sz="4" w:space="0" w:color="auto"/>
            </w:tcBorders>
            <w:vAlign w:val="bottom"/>
            <w:hideMark/>
          </w:tcPr>
          <w:p w14:paraId="4A405443" w14:textId="77777777" w:rsidR="005E2DAF" w:rsidRDefault="005E2DAF">
            <w:pPr>
              <w:jc w:val="right"/>
            </w:pPr>
            <w:r>
              <w:rPr>
                <w:rFonts w:cs="Calibri"/>
                <w:color w:val="000000"/>
              </w:rPr>
              <w:t>10 000 000</w:t>
            </w:r>
          </w:p>
        </w:tc>
      </w:tr>
      <w:tr w:rsidR="005E2DAF" w14:paraId="60ABF9ED" w14:textId="77777777" w:rsidTr="005E2DAF">
        <w:tc>
          <w:tcPr>
            <w:tcW w:w="6374" w:type="dxa"/>
            <w:tcBorders>
              <w:top w:val="single" w:sz="4" w:space="0" w:color="auto"/>
              <w:left w:val="single" w:sz="4" w:space="0" w:color="auto"/>
              <w:bottom w:val="single" w:sz="4" w:space="0" w:color="auto"/>
              <w:right w:val="single" w:sz="4" w:space="0" w:color="auto"/>
            </w:tcBorders>
            <w:vAlign w:val="bottom"/>
            <w:hideMark/>
          </w:tcPr>
          <w:p w14:paraId="4C8F17BB" w14:textId="77777777" w:rsidR="005E2DAF" w:rsidRDefault="005E2DAF">
            <w:r>
              <w:rPr>
                <w:rFonts w:cs="Calibri"/>
                <w:color w:val="000000"/>
              </w:rPr>
              <w:t>Dzienna liczba zapytań ze strony IKP i innych systemów</w:t>
            </w:r>
          </w:p>
        </w:tc>
        <w:tc>
          <w:tcPr>
            <w:tcW w:w="1985" w:type="dxa"/>
            <w:tcBorders>
              <w:top w:val="single" w:sz="4" w:space="0" w:color="auto"/>
              <w:left w:val="single" w:sz="4" w:space="0" w:color="auto"/>
              <w:bottom w:val="single" w:sz="4" w:space="0" w:color="auto"/>
              <w:right w:val="single" w:sz="4" w:space="0" w:color="auto"/>
            </w:tcBorders>
            <w:vAlign w:val="bottom"/>
            <w:hideMark/>
          </w:tcPr>
          <w:p w14:paraId="288E3C6C" w14:textId="77777777" w:rsidR="005E2DAF" w:rsidRDefault="005E2DAF">
            <w:pPr>
              <w:jc w:val="right"/>
            </w:pPr>
            <w:r>
              <w:rPr>
                <w:rFonts w:cs="Calibri"/>
                <w:color w:val="000000"/>
              </w:rPr>
              <w:t>10 000</w:t>
            </w:r>
          </w:p>
        </w:tc>
        <w:tc>
          <w:tcPr>
            <w:tcW w:w="2097" w:type="dxa"/>
            <w:tcBorders>
              <w:top w:val="single" w:sz="4" w:space="0" w:color="auto"/>
              <w:left w:val="single" w:sz="4" w:space="0" w:color="auto"/>
              <w:bottom w:val="single" w:sz="4" w:space="0" w:color="auto"/>
              <w:right w:val="single" w:sz="4" w:space="0" w:color="auto"/>
            </w:tcBorders>
            <w:vAlign w:val="bottom"/>
            <w:hideMark/>
          </w:tcPr>
          <w:p w14:paraId="73B0CCC1" w14:textId="77777777" w:rsidR="005E2DAF" w:rsidRDefault="005E2DAF">
            <w:pPr>
              <w:jc w:val="right"/>
            </w:pPr>
            <w:r>
              <w:rPr>
                <w:rFonts w:cs="Calibri"/>
                <w:color w:val="000000"/>
              </w:rPr>
              <w:t>1 000 000</w:t>
            </w:r>
          </w:p>
        </w:tc>
      </w:tr>
      <w:tr w:rsidR="005E2DAF" w14:paraId="196A792F" w14:textId="77777777" w:rsidTr="005E2DAF">
        <w:tc>
          <w:tcPr>
            <w:tcW w:w="6374" w:type="dxa"/>
            <w:tcBorders>
              <w:top w:val="single" w:sz="4" w:space="0" w:color="auto"/>
              <w:left w:val="single" w:sz="4" w:space="0" w:color="auto"/>
              <w:bottom w:val="single" w:sz="4" w:space="0" w:color="auto"/>
              <w:right w:val="single" w:sz="4" w:space="0" w:color="auto"/>
            </w:tcBorders>
            <w:vAlign w:val="bottom"/>
            <w:hideMark/>
          </w:tcPr>
          <w:p w14:paraId="409FF601" w14:textId="77777777" w:rsidR="005E2DAF" w:rsidRDefault="005E2DAF">
            <w:r>
              <w:rPr>
                <w:rFonts w:cs="Calibri"/>
                <w:color w:val="000000"/>
              </w:rPr>
              <w:t>Liczba predefiniowanych zestawień danych</w:t>
            </w:r>
          </w:p>
        </w:tc>
        <w:tc>
          <w:tcPr>
            <w:tcW w:w="1985" w:type="dxa"/>
            <w:tcBorders>
              <w:top w:val="single" w:sz="4" w:space="0" w:color="auto"/>
              <w:left w:val="single" w:sz="4" w:space="0" w:color="auto"/>
              <w:bottom w:val="single" w:sz="4" w:space="0" w:color="auto"/>
              <w:right w:val="single" w:sz="4" w:space="0" w:color="auto"/>
            </w:tcBorders>
            <w:vAlign w:val="bottom"/>
            <w:hideMark/>
          </w:tcPr>
          <w:p w14:paraId="53AD5655" w14:textId="77777777" w:rsidR="005E2DAF" w:rsidRDefault="005E2DAF">
            <w:pPr>
              <w:jc w:val="right"/>
            </w:pPr>
            <w:r>
              <w:rPr>
                <w:rFonts w:cs="Calibri"/>
                <w:color w:val="000000"/>
              </w:rPr>
              <w:t>100</w:t>
            </w:r>
          </w:p>
        </w:tc>
        <w:tc>
          <w:tcPr>
            <w:tcW w:w="2097" w:type="dxa"/>
            <w:tcBorders>
              <w:top w:val="single" w:sz="4" w:space="0" w:color="auto"/>
              <w:left w:val="single" w:sz="4" w:space="0" w:color="auto"/>
              <w:bottom w:val="single" w:sz="4" w:space="0" w:color="auto"/>
              <w:right w:val="single" w:sz="4" w:space="0" w:color="auto"/>
            </w:tcBorders>
            <w:vAlign w:val="bottom"/>
            <w:hideMark/>
          </w:tcPr>
          <w:p w14:paraId="3BD5F024" w14:textId="77777777" w:rsidR="005E2DAF" w:rsidRDefault="005E2DAF">
            <w:pPr>
              <w:jc w:val="right"/>
            </w:pPr>
            <w:r>
              <w:rPr>
                <w:rFonts w:cs="Calibri"/>
                <w:color w:val="000000"/>
              </w:rPr>
              <w:t>1 000</w:t>
            </w:r>
          </w:p>
        </w:tc>
      </w:tr>
      <w:tr w:rsidR="005E2DAF" w14:paraId="19CCAB1C" w14:textId="77777777" w:rsidTr="005E2DAF">
        <w:tc>
          <w:tcPr>
            <w:tcW w:w="6374" w:type="dxa"/>
            <w:tcBorders>
              <w:top w:val="single" w:sz="4" w:space="0" w:color="auto"/>
              <w:left w:val="single" w:sz="4" w:space="0" w:color="auto"/>
              <w:bottom w:val="single" w:sz="4" w:space="0" w:color="auto"/>
              <w:right w:val="single" w:sz="4" w:space="0" w:color="auto"/>
            </w:tcBorders>
            <w:vAlign w:val="bottom"/>
            <w:hideMark/>
          </w:tcPr>
          <w:p w14:paraId="24B7CD54" w14:textId="77777777" w:rsidR="005E2DAF" w:rsidRDefault="005E2DAF">
            <w:r>
              <w:rPr>
                <w:rFonts w:cs="Calibri"/>
                <w:color w:val="000000"/>
              </w:rPr>
              <w:t>Dzienna liczba prezentacji predefiniowanych zestawień danych</w:t>
            </w:r>
          </w:p>
        </w:tc>
        <w:tc>
          <w:tcPr>
            <w:tcW w:w="1985" w:type="dxa"/>
            <w:tcBorders>
              <w:top w:val="single" w:sz="4" w:space="0" w:color="auto"/>
              <w:left w:val="single" w:sz="4" w:space="0" w:color="auto"/>
              <w:bottom w:val="single" w:sz="4" w:space="0" w:color="auto"/>
              <w:right w:val="single" w:sz="4" w:space="0" w:color="auto"/>
            </w:tcBorders>
            <w:vAlign w:val="bottom"/>
            <w:hideMark/>
          </w:tcPr>
          <w:p w14:paraId="3A4CCD68" w14:textId="77777777" w:rsidR="005E2DAF" w:rsidRDefault="005E2DAF">
            <w:pPr>
              <w:jc w:val="right"/>
            </w:pPr>
            <w:r>
              <w:rPr>
                <w:rFonts w:cs="Calibri"/>
                <w:color w:val="000000"/>
              </w:rPr>
              <w:t>100</w:t>
            </w:r>
          </w:p>
        </w:tc>
        <w:tc>
          <w:tcPr>
            <w:tcW w:w="2097" w:type="dxa"/>
            <w:tcBorders>
              <w:top w:val="single" w:sz="4" w:space="0" w:color="auto"/>
              <w:left w:val="single" w:sz="4" w:space="0" w:color="auto"/>
              <w:bottom w:val="single" w:sz="4" w:space="0" w:color="auto"/>
              <w:right w:val="single" w:sz="4" w:space="0" w:color="auto"/>
            </w:tcBorders>
            <w:vAlign w:val="bottom"/>
            <w:hideMark/>
          </w:tcPr>
          <w:p w14:paraId="2F70E9F8" w14:textId="77777777" w:rsidR="005E2DAF" w:rsidRDefault="005E2DAF">
            <w:pPr>
              <w:jc w:val="right"/>
            </w:pPr>
            <w:r>
              <w:rPr>
                <w:rFonts w:cs="Calibri"/>
                <w:color w:val="000000"/>
              </w:rPr>
              <w:t>100 000</w:t>
            </w:r>
          </w:p>
        </w:tc>
      </w:tr>
      <w:tr w:rsidR="005E2DAF" w14:paraId="45FAC885" w14:textId="77777777" w:rsidTr="005E2DAF">
        <w:tc>
          <w:tcPr>
            <w:tcW w:w="6374" w:type="dxa"/>
            <w:tcBorders>
              <w:top w:val="single" w:sz="4" w:space="0" w:color="auto"/>
              <w:left w:val="single" w:sz="4" w:space="0" w:color="auto"/>
              <w:bottom w:val="single" w:sz="4" w:space="0" w:color="auto"/>
              <w:right w:val="single" w:sz="4" w:space="0" w:color="auto"/>
            </w:tcBorders>
            <w:vAlign w:val="bottom"/>
            <w:hideMark/>
          </w:tcPr>
          <w:p w14:paraId="5BCD06BF" w14:textId="77777777" w:rsidR="005E2DAF" w:rsidRDefault="005E2DAF">
            <w:r>
              <w:rPr>
                <w:rFonts w:cs="Calibri"/>
                <w:color w:val="000000"/>
              </w:rPr>
              <w:t>Dzienna liczba pobrań predefiniowanych zestawień danych</w:t>
            </w:r>
          </w:p>
        </w:tc>
        <w:tc>
          <w:tcPr>
            <w:tcW w:w="1985" w:type="dxa"/>
            <w:tcBorders>
              <w:top w:val="single" w:sz="4" w:space="0" w:color="auto"/>
              <w:left w:val="single" w:sz="4" w:space="0" w:color="auto"/>
              <w:bottom w:val="single" w:sz="4" w:space="0" w:color="auto"/>
              <w:right w:val="single" w:sz="4" w:space="0" w:color="auto"/>
            </w:tcBorders>
            <w:vAlign w:val="bottom"/>
            <w:hideMark/>
          </w:tcPr>
          <w:p w14:paraId="6388A25B" w14:textId="77777777" w:rsidR="005E2DAF" w:rsidRDefault="005E2DAF">
            <w:pPr>
              <w:jc w:val="right"/>
            </w:pPr>
            <w:r>
              <w:rPr>
                <w:rFonts w:cs="Calibri"/>
                <w:color w:val="000000"/>
              </w:rPr>
              <w:t>100</w:t>
            </w:r>
          </w:p>
        </w:tc>
        <w:tc>
          <w:tcPr>
            <w:tcW w:w="2097" w:type="dxa"/>
            <w:tcBorders>
              <w:top w:val="single" w:sz="4" w:space="0" w:color="auto"/>
              <w:left w:val="single" w:sz="4" w:space="0" w:color="auto"/>
              <w:bottom w:val="single" w:sz="4" w:space="0" w:color="auto"/>
              <w:right w:val="single" w:sz="4" w:space="0" w:color="auto"/>
            </w:tcBorders>
            <w:vAlign w:val="bottom"/>
            <w:hideMark/>
          </w:tcPr>
          <w:p w14:paraId="0BC95627" w14:textId="77777777" w:rsidR="005E2DAF" w:rsidRDefault="005E2DAF">
            <w:pPr>
              <w:jc w:val="right"/>
            </w:pPr>
            <w:r>
              <w:rPr>
                <w:rFonts w:cs="Calibri"/>
                <w:color w:val="000000"/>
              </w:rPr>
              <w:t>10 000</w:t>
            </w:r>
          </w:p>
        </w:tc>
      </w:tr>
      <w:tr w:rsidR="005E2DAF" w14:paraId="44E7B2DF" w14:textId="77777777" w:rsidTr="005E2DAF">
        <w:tc>
          <w:tcPr>
            <w:tcW w:w="6374" w:type="dxa"/>
            <w:tcBorders>
              <w:top w:val="single" w:sz="4" w:space="0" w:color="auto"/>
              <w:left w:val="single" w:sz="4" w:space="0" w:color="auto"/>
              <w:bottom w:val="single" w:sz="4" w:space="0" w:color="auto"/>
              <w:right w:val="single" w:sz="4" w:space="0" w:color="auto"/>
            </w:tcBorders>
            <w:vAlign w:val="bottom"/>
            <w:hideMark/>
          </w:tcPr>
          <w:p w14:paraId="40EB728E" w14:textId="77777777" w:rsidR="005E2DAF" w:rsidRDefault="005E2DAF">
            <w:r>
              <w:rPr>
                <w:rFonts w:cs="Calibri"/>
                <w:color w:val="000000"/>
              </w:rPr>
              <w:t>Dzienna liczba prezentacji zestawień ad-hoc</w:t>
            </w:r>
          </w:p>
        </w:tc>
        <w:tc>
          <w:tcPr>
            <w:tcW w:w="1985" w:type="dxa"/>
            <w:tcBorders>
              <w:top w:val="single" w:sz="4" w:space="0" w:color="auto"/>
              <w:left w:val="single" w:sz="4" w:space="0" w:color="auto"/>
              <w:bottom w:val="single" w:sz="4" w:space="0" w:color="auto"/>
              <w:right w:val="single" w:sz="4" w:space="0" w:color="auto"/>
            </w:tcBorders>
            <w:vAlign w:val="bottom"/>
            <w:hideMark/>
          </w:tcPr>
          <w:p w14:paraId="23967C11" w14:textId="77777777" w:rsidR="005E2DAF" w:rsidRDefault="005E2DAF">
            <w:pPr>
              <w:jc w:val="right"/>
            </w:pPr>
            <w:r>
              <w:rPr>
                <w:rFonts w:cs="Calibri"/>
                <w:color w:val="000000"/>
              </w:rPr>
              <w:t>100</w:t>
            </w:r>
          </w:p>
        </w:tc>
        <w:tc>
          <w:tcPr>
            <w:tcW w:w="2097" w:type="dxa"/>
            <w:tcBorders>
              <w:top w:val="single" w:sz="4" w:space="0" w:color="auto"/>
              <w:left w:val="single" w:sz="4" w:space="0" w:color="auto"/>
              <w:bottom w:val="single" w:sz="4" w:space="0" w:color="auto"/>
              <w:right w:val="single" w:sz="4" w:space="0" w:color="auto"/>
            </w:tcBorders>
            <w:vAlign w:val="bottom"/>
            <w:hideMark/>
          </w:tcPr>
          <w:p w14:paraId="5F2260C8" w14:textId="77777777" w:rsidR="005E2DAF" w:rsidRDefault="005E2DAF">
            <w:pPr>
              <w:jc w:val="right"/>
            </w:pPr>
            <w:r>
              <w:rPr>
                <w:rFonts w:cs="Calibri"/>
                <w:color w:val="000000"/>
              </w:rPr>
              <w:t>10 000</w:t>
            </w:r>
          </w:p>
        </w:tc>
      </w:tr>
      <w:tr w:rsidR="005E2DAF" w14:paraId="32D2563A" w14:textId="77777777" w:rsidTr="005E2DAF">
        <w:tc>
          <w:tcPr>
            <w:tcW w:w="6374" w:type="dxa"/>
            <w:tcBorders>
              <w:top w:val="single" w:sz="4" w:space="0" w:color="auto"/>
              <w:left w:val="single" w:sz="4" w:space="0" w:color="auto"/>
              <w:bottom w:val="single" w:sz="4" w:space="0" w:color="auto"/>
              <w:right w:val="single" w:sz="4" w:space="0" w:color="auto"/>
            </w:tcBorders>
            <w:vAlign w:val="bottom"/>
            <w:hideMark/>
          </w:tcPr>
          <w:p w14:paraId="07C5E32A" w14:textId="77777777" w:rsidR="005E2DAF" w:rsidRDefault="005E2DAF">
            <w:r>
              <w:rPr>
                <w:rFonts w:cs="Calibri"/>
                <w:color w:val="000000"/>
              </w:rPr>
              <w:t>Dzienna liczba pobrań zestawień ad-hoc</w:t>
            </w:r>
          </w:p>
        </w:tc>
        <w:tc>
          <w:tcPr>
            <w:tcW w:w="1985" w:type="dxa"/>
            <w:tcBorders>
              <w:top w:val="single" w:sz="4" w:space="0" w:color="auto"/>
              <w:left w:val="single" w:sz="4" w:space="0" w:color="auto"/>
              <w:bottom w:val="single" w:sz="4" w:space="0" w:color="auto"/>
              <w:right w:val="single" w:sz="4" w:space="0" w:color="auto"/>
            </w:tcBorders>
            <w:vAlign w:val="bottom"/>
            <w:hideMark/>
          </w:tcPr>
          <w:p w14:paraId="4DA8870B" w14:textId="77777777" w:rsidR="005E2DAF" w:rsidRDefault="005E2DAF">
            <w:pPr>
              <w:jc w:val="right"/>
            </w:pPr>
            <w:r>
              <w:rPr>
                <w:rFonts w:cs="Calibri"/>
                <w:color w:val="000000"/>
              </w:rPr>
              <w:t>100</w:t>
            </w:r>
          </w:p>
        </w:tc>
        <w:tc>
          <w:tcPr>
            <w:tcW w:w="2097" w:type="dxa"/>
            <w:tcBorders>
              <w:top w:val="single" w:sz="4" w:space="0" w:color="auto"/>
              <w:left w:val="single" w:sz="4" w:space="0" w:color="auto"/>
              <w:bottom w:val="single" w:sz="4" w:space="0" w:color="auto"/>
              <w:right w:val="single" w:sz="4" w:space="0" w:color="auto"/>
            </w:tcBorders>
            <w:vAlign w:val="bottom"/>
            <w:hideMark/>
          </w:tcPr>
          <w:p w14:paraId="55518118" w14:textId="77777777" w:rsidR="005E2DAF" w:rsidRDefault="005E2DAF">
            <w:pPr>
              <w:jc w:val="right"/>
            </w:pPr>
            <w:r>
              <w:rPr>
                <w:rFonts w:cs="Calibri"/>
                <w:color w:val="000000"/>
              </w:rPr>
              <w:t>10 000</w:t>
            </w:r>
          </w:p>
        </w:tc>
      </w:tr>
      <w:tr w:rsidR="005E2DAF" w14:paraId="2B54AB5C" w14:textId="77777777" w:rsidTr="005E2DAF">
        <w:tc>
          <w:tcPr>
            <w:tcW w:w="6374" w:type="dxa"/>
            <w:tcBorders>
              <w:top w:val="single" w:sz="4" w:space="0" w:color="auto"/>
              <w:left w:val="single" w:sz="4" w:space="0" w:color="auto"/>
              <w:bottom w:val="single" w:sz="4" w:space="0" w:color="auto"/>
              <w:right w:val="single" w:sz="4" w:space="0" w:color="auto"/>
            </w:tcBorders>
            <w:vAlign w:val="bottom"/>
            <w:hideMark/>
          </w:tcPr>
          <w:p w14:paraId="4A42C71C" w14:textId="77777777" w:rsidR="005E2DAF" w:rsidRDefault="005E2DAF">
            <w:r>
              <w:rPr>
                <w:rFonts w:cs="Calibri"/>
                <w:color w:val="000000"/>
              </w:rPr>
              <w:t>Dzienna liczba prezentacji dokumentów źródłowych</w:t>
            </w:r>
          </w:p>
        </w:tc>
        <w:tc>
          <w:tcPr>
            <w:tcW w:w="1985" w:type="dxa"/>
            <w:tcBorders>
              <w:top w:val="single" w:sz="4" w:space="0" w:color="auto"/>
              <w:left w:val="single" w:sz="4" w:space="0" w:color="auto"/>
              <w:bottom w:val="single" w:sz="4" w:space="0" w:color="auto"/>
              <w:right w:val="single" w:sz="4" w:space="0" w:color="auto"/>
            </w:tcBorders>
            <w:vAlign w:val="bottom"/>
            <w:hideMark/>
          </w:tcPr>
          <w:p w14:paraId="7EDD676B" w14:textId="77777777" w:rsidR="005E2DAF" w:rsidRDefault="005E2DAF">
            <w:pPr>
              <w:jc w:val="right"/>
            </w:pPr>
            <w:r>
              <w:rPr>
                <w:rFonts w:cs="Calibri"/>
                <w:color w:val="000000"/>
              </w:rPr>
              <w:t>10</w:t>
            </w:r>
          </w:p>
        </w:tc>
        <w:tc>
          <w:tcPr>
            <w:tcW w:w="2097" w:type="dxa"/>
            <w:tcBorders>
              <w:top w:val="single" w:sz="4" w:space="0" w:color="auto"/>
              <w:left w:val="single" w:sz="4" w:space="0" w:color="auto"/>
              <w:bottom w:val="single" w:sz="4" w:space="0" w:color="auto"/>
              <w:right w:val="single" w:sz="4" w:space="0" w:color="auto"/>
            </w:tcBorders>
            <w:vAlign w:val="bottom"/>
            <w:hideMark/>
          </w:tcPr>
          <w:p w14:paraId="0ED56371" w14:textId="77777777" w:rsidR="005E2DAF" w:rsidRDefault="005E2DAF">
            <w:pPr>
              <w:jc w:val="right"/>
            </w:pPr>
            <w:r>
              <w:rPr>
                <w:rFonts w:cs="Calibri"/>
                <w:color w:val="000000"/>
              </w:rPr>
              <w:t>1 000</w:t>
            </w:r>
          </w:p>
        </w:tc>
      </w:tr>
      <w:tr w:rsidR="005E2DAF" w14:paraId="501330BC" w14:textId="77777777" w:rsidTr="005E2DAF">
        <w:tc>
          <w:tcPr>
            <w:tcW w:w="6374" w:type="dxa"/>
            <w:tcBorders>
              <w:top w:val="single" w:sz="4" w:space="0" w:color="auto"/>
              <w:left w:val="single" w:sz="4" w:space="0" w:color="auto"/>
              <w:bottom w:val="single" w:sz="4" w:space="0" w:color="auto"/>
              <w:right w:val="single" w:sz="4" w:space="0" w:color="auto"/>
            </w:tcBorders>
            <w:vAlign w:val="bottom"/>
            <w:hideMark/>
          </w:tcPr>
          <w:p w14:paraId="6A3EC2EF" w14:textId="77777777" w:rsidR="005E2DAF" w:rsidRDefault="005E2DAF">
            <w:r>
              <w:rPr>
                <w:rFonts w:cs="Calibri"/>
                <w:color w:val="000000"/>
              </w:rPr>
              <w:t>Dzienna liczba pobrań dokumentów źródłowych</w:t>
            </w:r>
          </w:p>
        </w:tc>
        <w:tc>
          <w:tcPr>
            <w:tcW w:w="1985" w:type="dxa"/>
            <w:tcBorders>
              <w:top w:val="single" w:sz="4" w:space="0" w:color="auto"/>
              <w:left w:val="single" w:sz="4" w:space="0" w:color="auto"/>
              <w:bottom w:val="single" w:sz="4" w:space="0" w:color="auto"/>
              <w:right w:val="single" w:sz="4" w:space="0" w:color="auto"/>
            </w:tcBorders>
            <w:vAlign w:val="bottom"/>
            <w:hideMark/>
          </w:tcPr>
          <w:p w14:paraId="04C934DA" w14:textId="77777777" w:rsidR="005E2DAF" w:rsidRDefault="005E2DAF">
            <w:pPr>
              <w:jc w:val="right"/>
            </w:pPr>
            <w:r>
              <w:rPr>
                <w:rFonts w:cs="Calibri"/>
                <w:color w:val="000000"/>
              </w:rPr>
              <w:t>10</w:t>
            </w:r>
          </w:p>
        </w:tc>
        <w:tc>
          <w:tcPr>
            <w:tcW w:w="2097" w:type="dxa"/>
            <w:tcBorders>
              <w:top w:val="single" w:sz="4" w:space="0" w:color="auto"/>
              <w:left w:val="single" w:sz="4" w:space="0" w:color="auto"/>
              <w:bottom w:val="single" w:sz="4" w:space="0" w:color="auto"/>
              <w:right w:val="single" w:sz="4" w:space="0" w:color="auto"/>
            </w:tcBorders>
            <w:vAlign w:val="bottom"/>
            <w:hideMark/>
          </w:tcPr>
          <w:p w14:paraId="35FD437F" w14:textId="77777777" w:rsidR="005E2DAF" w:rsidRDefault="005E2DAF">
            <w:pPr>
              <w:jc w:val="right"/>
            </w:pPr>
            <w:r>
              <w:rPr>
                <w:rFonts w:cs="Calibri"/>
                <w:color w:val="000000"/>
              </w:rPr>
              <w:t>100</w:t>
            </w:r>
          </w:p>
        </w:tc>
      </w:tr>
    </w:tbl>
    <w:p w14:paraId="0B416EB9" w14:textId="77777777" w:rsidR="005E2DAF" w:rsidRDefault="005E2DAF" w:rsidP="005E2DAF">
      <w:pPr>
        <w:rPr>
          <w:rFonts w:asciiTheme="minorHAnsi" w:hAnsiTheme="minorHAnsi" w:cstheme="minorBidi"/>
          <w:szCs w:val="22"/>
          <w:lang w:eastAsia="en-US"/>
        </w:rPr>
      </w:pPr>
    </w:p>
    <w:p w14:paraId="14E4417F" w14:textId="77777777" w:rsidR="005E2DAF" w:rsidRDefault="005E2DAF" w:rsidP="00296963">
      <w:pPr>
        <w:pStyle w:val="Nagwek2"/>
        <w:numPr>
          <w:ilvl w:val="1"/>
          <w:numId w:val="11"/>
        </w:numPr>
      </w:pPr>
      <w:bookmarkStart w:id="26" w:name="_Toc14414403"/>
      <w:bookmarkStart w:id="27" w:name="_Toc14331415"/>
      <w:bookmarkStart w:id="28" w:name="_Toc16681208"/>
      <w:r>
        <w:t>Iteracyjna realizacja wymagań funkcjonalnych</w:t>
      </w:r>
      <w:bookmarkEnd w:id="26"/>
      <w:bookmarkEnd w:id="27"/>
      <w:bookmarkEnd w:id="28"/>
    </w:p>
    <w:p w14:paraId="13B16308" w14:textId="77777777" w:rsidR="005E2DAF" w:rsidRDefault="005E2DAF" w:rsidP="005E2DAF"/>
    <w:p w14:paraId="1730DEBC" w14:textId="77777777" w:rsidR="005E2DAF" w:rsidRDefault="005E2DAF" w:rsidP="005E2DAF">
      <w:r>
        <w:t>Przyjęto założenie o iteracyjnej realizacji zakresu funkcjonalnego systemu. Poniższa tabela przedstawia zakładane zakresy każdej z 3 planowanych iteracji.</w:t>
      </w:r>
    </w:p>
    <w:p w14:paraId="48DD87F2" w14:textId="77777777" w:rsidR="005E2DAF" w:rsidRDefault="005E2DAF" w:rsidP="00EC1294">
      <w:pPr>
        <w:pStyle w:val="Nagwek2"/>
        <w:ind w:left="357" w:hanging="357"/>
      </w:pPr>
    </w:p>
    <w:tbl>
      <w:tblPr>
        <w:tblStyle w:val="Tabela-Siatka"/>
        <w:tblW w:w="9288" w:type="dxa"/>
        <w:tblInd w:w="-113" w:type="dxa"/>
        <w:tblLook w:val="04A0" w:firstRow="1" w:lastRow="0" w:firstColumn="1" w:lastColumn="0" w:noHBand="0" w:noVBand="1"/>
      </w:tblPr>
      <w:tblGrid>
        <w:gridCol w:w="6624"/>
        <w:gridCol w:w="888"/>
        <w:gridCol w:w="888"/>
        <w:gridCol w:w="888"/>
      </w:tblGrid>
      <w:tr w:rsidR="005E2DAF" w14:paraId="43649D61" w14:textId="77777777" w:rsidTr="005E2DAF">
        <w:trPr>
          <w:trHeight w:val="520"/>
        </w:trPr>
        <w:tc>
          <w:tcPr>
            <w:tcW w:w="6624" w:type="dxa"/>
            <w:tcBorders>
              <w:top w:val="single" w:sz="4" w:space="0" w:color="auto"/>
              <w:left w:val="single" w:sz="4" w:space="0" w:color="auto"/>
              <w:bottom w:val="single" w:sz="4" w:space="0" w:color="auto"/>
              <w:right w:val="single" w:sz="4" w:space="0" w:color="auto"/>
            </w:tcBorders>
            <w:hideMark/>
          </w:tcPr>
          <w:p w14:paraId="75B52AD9" w14:textId="77777777" w:rsidR="005E2DAF" w:rsidRDefault="005E2DAF">
            <w:pPr>
              <w:jc w:val="center"/>
            </w:pPr>
            <w:r>
              <w:t>Przypadek użycia</w:t>
            </w:r>
          </w:p>
        </w:tc>
        <w:tc>
          <w:tcPr>
            <w:tcW w:w="888" w:type="dxa"/>
            <w:tcBorders>
              <w:top w:val="single" w:sz="4" w:space="0" w:color="auto"/>
              <w:left w:val="single" w:sz="4" w:space="0" w:color="auto"/>
              <w:bottom w:val="single" w:sz="4" w:space="0" w:color="auto"/>
              <w:right w:val="single" w:sz="4" w:space="0" w:color="auto"/>
            </w:tcBorders>
            <w:hideMark/>
          </w:tcPr>
          <w:p w14:paraId="4239C22A" w14:textId="77777777" w:rsidR="005E2DAF" w:rsidRDefault="005E2DAF">
            <w:pPr>
              <w:jc w:val="center"/>
            </w:pPr>
            <w:r>
              <w:t>Iteracja 1</w:t>
            </w:r>
          </w:p>
        </w:tc>
        <w:tc>
          <w:tcPr>
            <w:tcW w:w="888" w:type="dxa"/>
            <w:tcBorders>
              <w:top w:val="single" w:sz="4" w:space="0" w:color="auto"/>
              <w:left w:val="single" w:sz="4" w:space="0" w:color="auto"/>
              <w:bottom w:val="single" w:sz="4" w:space="0" w:color="auto"/>
              <w:right w:val="single" w:sz="4" w:space="0" w:color="auto"/>
            </w:tcBorders>
            <w:hideMark/>
          </w:tcPr>
          <w:p w14:paraId="3CDA9E7F" w14:textId="77777777" w:rsidR="005E2DAF" w:rsidRDefault="005E2DAF">
            <w:pPr>
              <w:jc w:val="center"/>
            </w:pPr>
            <w:r>
              <w:t>Iteracja 2</w:t>
            </w:r>
          </w:p>
        </w:tc>
        <w:tc>
          <w:tcPr>
            <w:tcW w:w="888" w:type="dxa"/>
            <w:tcBorders>
              <w:top w:val="single" w:sz="4" w:space="0" w:color="auto"/>
              <w:left w:val="single" w:sz="4" w:space="0" w:color="auto"/>
              <w:bottom w:val="single" w:sz="4" w:space="0" w:color="auto"/>
              <w:right w:val="single" w:sz="4" w:space="0" w:color="auto"/>
            </w:tcBorders>
            <w:hideMark/>
          </w:tcPr>
          <w:p w14:paraId="29FF54CA" w14:textId="77777777" w:rsidR="005E2DAF" w:rsidRDefault="005E2DAF">
            <w:pPr>
              <w:jc w:val="center"/>
            </w:pPr>
            <w:r>
              <w:t>Iteracja 3</w:t>
            </w:r>
          </w:p>
        </w:tc>
      </w:tr>
      <w:tr w:rsidR="005E2DAF" w14:paraId="03FA8A27" w14:textId="77777777" w:rsidTr="005E2DAF">
        <w:trPr>
          <w:trHeight w:val="260"/>
        </w:trPr>
        <w:tc>
          <w:tcPr>
            <w:tcW w:w="6624" w:type="dxa"/>
            <w:tcBorders>
              <w:top w:val="single" w:sz="4" w:space="0" w:color="auto"/>
              <w:left w:val="single" w:sz="4" w:space="0" w:color="auto"/>
              <w:bottom w:val="single" w:sz="4" w:space="0" w:color="auto"/>
              <w:right w:val="single" w:sz="4" w:space="0" w:color="auto"/>
            </w:tcBorders>
            <w:hideMark/>
          </w:tcPr>
          <w:p w14:paraId="05F65D78" w14:textId="77777777" w:rsidR="005E2DAF" w:rsidRDefault="005E2DAF">
            <w:r>
              <w:t>Pokaż dane podmiotu</w:t>
            </w:r>
          </w:p>
        </w:tc>
        <w:tc>
          <w:tcPr>
            <w:tcW w:w="888" w:type="dxa"/>
            <w:tcBorders>
              <w:top w:val="single" w:sz="4" w:space="0" w:color="auto"/>
              <w:left w:val="single" w:sz="4" w:space="0" w:color="auto"/>
              <w:bottom w:val="single" w:sz="4" w:space="0" w:color="auto"/>
              <w:right w:val="single" w:sz="4" w:space="0" w:color="auto"/>
            </w:tcBorders>
            <w:noWrap/>
            <w:hideMark/>
          </w:tcPr>
          <w:p w14:paraId="576C8628" w14:textId="77777777" w:rsidR="005E2DAF" w:rsidRDefault="005E2DAF">
            <w:pPr>
              <w:jc w:val="cente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796383E5" w14:textId="77777777" w:rsidR="005E2DAF" w:rsidRDefault="005E2DAF">
            <w:pPr>
              <w:jc w:val="cente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79C7E073" w14:textId="77777777" w:rsidR="005E2DAF" w:rsidRDefault="005E2DAF">
            <w:pPr>
              <w:jc w:val="center"/>
            </w:pPr>
            <w:r>
              <w:t>Tak</w:t>
            </w:r>
          </w:p>
        </w:tc>
      </w:tr>
      <w:tr w:rsidR="005E2DAF" w14:paraId="0E135404" w14:textId="77777777" w:rsidTr="005E2DAF">
        <w:trPr>
          <w:trHeight w:val="260"/>
        </w:trPr>
        <w:tc>
          <w:tcPr>
            <w:tcW w:w="6624" w:type="dxa"/>
            <w:tcBorders>
              <w:top w:val="single" w:sz="4" w:space="0" w:color="auto"/>
              <w:left w:val="single" w:sz="4" w:space="0" w:color="auto"/>
              <w:bottom w:val="single" w:sz="4" w:space="0" w:color="auto"/>
              <w:right w:val="single" w:sz="4" w:space="0" w:color="auto"/>
            </w:tcBorders>
            <w:hideMark/>
          </w:tcPr>
          <w:p w14:paraId="3D929CB6" w14:textId="77777777" w:rsidR="005E2DAF" w:rsidRDefault="005E2DAF">
            <w:r>
              <w:t xml:space="preserve">Pobierz dokument źródłowy </w:t>
            </w:r>
            <w:proofErr w:type="spellStart"/>
            <w:r>
              <w:t>ProfiBazy</w:t>
            </w:r>
            <w:proofErr w:type="spellEnd"/>
          </w:p>
        </w:tc>
        <w:tc>
          <w:tcPr>
            <w:tcW w:w="888" w:type="dxa"/>
            <w:tcBorders>
              <w:top w:val="single" w:sz="4" w:space="0" w:color="auto"/>
              <w:left w:val="single" w:sz="4" w:space="0" w:color="auto"/>
              <w:bottom w:val="single" w:sz="4" w:space="0" w:color="auto"/>
              <w:right w:val="single" w:sz="4" w:space="0" w:color="auto"/>
            </w:tcBorders>
            <w:noWrap/>
            <w:hideMark/>
          </w:tcPr>
          <w:p w14:paraId="3C92C1D7" w14:textId="77777777" w:rsidR="005E2DAF" w:rsidRDefault="005E2DAF"/>
        </w:tc>
        <w:tc>
          <w:tcPr>
            <w:tcW w:w="888" w:type="dxa"/>
            <w:tcBorders>
              <w:top w:val="single" w:sz="4" w:space="0" w:color="auto"/>
              <w:left w:val="single" w:sz="4" w:space="0" w:color="auto"/>
              <w:bottom w:val="single" w:sz="4" w:space="0" w:color="auto"/>
              <w:right w:val="single" w:sz="4" w:space="0" w:color="auto"/>
            </w:tcBorders>
            <w:noWrap/>
            <w:hideMark/>
          </w:tcPr>
          <w:p w14:paraId="65233922" w14:textId="77777777" w:rsidR="005E2DAF" w:rsidRDefault="005E2DAF">
            <w:pPr>
              <w:jc w:val="center"/>
              <w:rPr>
                <w:szCs w:val="22"/>
                <w:lang w:eastAsia="en-US"/>
              </w:rP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1353BA00" w14:textId="77777777" w:rsidR="005E2DAF" w:rsidRDefault="005E2DAF">
            <w:pPr>
              <w:jc w:val="center"/>
            </w:pPr>
            <w:r>
              <w:t>Tak</w:t>
            </w:r>
          </w:p>
        </w:tc>
      </w:tr>
      <w:tr w:rsidR="005E2DAF" w14:paraId="1CA392CD" w14:textId="77777777" w:rsidTr="005E2DAF">
        <w:trPr>
          <w:trHeight w:val="520"/>
        </w:trPr>
        <w:tc>
          <w:tcPr>
            <w:tcW w:w="6624" w:type="dxa"/>
            <w:tcBorders>
              <w:top w:val="single" w:sz="4" w:space="0" w:color="auto"/>
              <w:left w:val="single" w:sz="4" w:space="0" w:color="auto"/>
              <w:bottom w:val="single" w:sz="4" w:space="0" w:color="auto"/>
              <w:right w:val="single" w:sz="4" w:space="0" w:color="auto"/>
            </w:tcBorders>
            <w:hideMark/>
          </w:tcPr>
          <w:p w14:paraId="168AD1E8" w14:textId="77777777" w:rsidR="005E2DAF" w:rsidRDefault="005E2DAF">
            <w:r>
              <w:t>Pobierz informacje o interwencjach w zakresie zdrowia publicznego na danym terenie</w:t>
            </w:r>
          </w:p>
        </w:tc>
        <w:tc>
          <w:tcPr>
            <w:tcW w:w="888" w:type="dxa"/>
            <w:tcBorders>
              <w:top w:val="single" w:sz="4" w:space="0" w:color="auto"/>
              <w:left w:val="single" w:sz="4" w:space="0" w:color="auto"/>
              <w:bottom w:val="single" w:sz="4" w:space="0" w:color="auto"/>
              <w:right w:val="single" w:sz="4" w:space="0" w:color="auto"/>
            </w:tcBorders>
            <w:noWrap/>
            <w:hideMark/>
          </w:tcPr>
          <w:p w14:paraId="66A36A73" w14:textId="77777777" w:rsidR="005E2DAF" w:rsidRDefault="005E2DAF">
            <w:pPr>
              <w:jc w:val="cente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2637AE52" w14:textId="77777777" w:rsidR="005E2DAF" w:rsidRDefault="005E2DAF">
            <w:pPr>
              <w:jc w:val="cente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412752E3" w14:textId="77777777" w:rsidR="005E2DAF" w:rsidRDefault="005E2DAF">
            <w:pPr>
              <w:jc w:val="center"/>
            </w:pPr>
            <w:r>
              <w:t>Tak</w:t>
            </w:r>
          </w:p>
        </w:tc>
      </w:tr>
      <w:tr w:rsidR="005E2DAF" w14:paraId="18D70B12" w14:textId="77777777" w:rsidTr="005E2DAF">
        <w:trPr>
          <w:trHeight w:val="520"/>
        </w:trPr>
        <w:tc>
          <w:tcPr>
            <w:tcW w:w="6624" w:type="dxa"/>
            <w:tcBorders>
              <w:top w:val="single" w:sz="4" w:space="0" w:color="auto"/>
              <w:left w:val="single" w:sz="4" w:space="0" w:color="auto"/>
              <w:bottom w:val="single" w:sz="4" w:space="0" w:color="auto"/>
              <w:right w:val="single" w:sz="4" w:space="0" w:color="auto"/>
            </w:tcBorders>
            <w:hideMark/>
          </w:tcPr>
          <w:p w14:paraId="4A438F20" w14:textId="77777777" w:rsidR="005E2DAF" w:rsidRDefault="005E2DAF">
            <w:r>
              <w:t>Pobierz informacje o stanie sanitarnym placówek dla dzieci i młodzieży na danym terenie</w:t>
            </w:r>
          </w:p>
        </w:tc>
        <w:tc>
          <w:tcPr>
            <w:tcW w:w="888" w:type="dxa"/>
            <w:tcBorders>
              <w:top w:val="single" w:sz="4" w:space="0" w:color="auto"/>
              <w:left w:val="single" w:sz="4" w:space="0" w:color="auto"/>
              <w:bottom w:val="single" w:sz="4" w:space="0" w:color="auto"/>
              <w:right w:val="single" w:sz="4" w:space="0" w:color="auto"/>
            </w:tcBorders>
            <w:noWrap/>
            <w:hideMark/>
          </w:tcPr>
          <w:p w14:paraId="1CD69180" w14:textId="77777777" w:rsidR="005E2DAF" w:rsidRDefault="005E2DAF"/>
        </w:tc>
        <w:tc>
          <w:tcPr>
            <w:tcW w:w="888" w:type="dxa"/>
            <w:tcBorders>
              <w:top w:val="single" w:sz="4" w:space="0" w:color="auto"/>
              <w:left w:val="single" w:sz="4" w:space="0" w:color="auto"/>
              <w:bottom w:val="single" w:sz="4" w:space="0" w:color="auto"/>
              <w:right w:val="single" w:sz="4" w:space="0" w:color="auto"/>
            </w:tcBorders>
            <w:noWrap/>
            <w:hideMark/>
          </w:tcPr>
          <w:p w14:paraId="6E988AED" w14:textId="77777777" w:rsidR="005E2DAF" w:rsidRDefault="005E2DAF">
            <w:pPr>
              <w:rPr>
                <w:sz w:val="20"/>
                <w:szCs w:val="20"/>
              </w:rPr>
            </w:pPr>
          </w:p>
        </w:tc>
        <w:tc>
          <w:tcPr>
            <w:tcW w:w="888" w:type="dxa"/>
            <w:tcBorders>
              <w:top w:val="single" w:sz="4" w:space="0" w:color="auto"/>
              <w:left w:val="single" w:sz="4" w:space="0" w:color="auto"/>
              <w:bottom w:val="single" w:sz="4" w:space="0" w:color="auto"/>
              <w:right w:val="single" w:sz="4" w:space="0" w:color="auto"/>
            </w:tcBorders>
            <w:noWrap/>
            <w:hideMark/>
          </w:tcPr>
          <w:p w14:paraId="6D16A579" w14:textId="77777777" w:rsidR="005E2DAF" w:rsidRDefault="005E2DAF">
            <w:pPr>
              <w:jc w:val="center"/>
              <w:rPr>
                <w:szCs w:val="22"/>
                <w:lang w:eastAsia="en-US"/>
              </w:rPr>
            </w:pPr>
            <w:r>
              <w:t>Tak</w:t>
            </w:r>
          </w:p>
        </w:tc>
      </w:tr>
      <w:tr w:rsidR="005E2DAF" w14:paraId="38E56B70" w14:textId="77777777" w:rsidTr="005E2DAF">
        <w:trPr>
          <w:trHeight w:val="520"/>
        </w:trPr>
        <w:tc>
          <w:tcPr>
            <w:tcW w:w="6624" w:type="dxa"/>
            <w:tcBorders>
              <w:top w:val="single" w:sz="4" w:space="0" w:color="auto"/>
              <w:left w:val="single" w:sz="4" w:space="0" w:color="auto"/>
              <w:bottom w:val="single" w:sz="4" w:space="0" w:color="auto"/>
              <w:right w:val="single" w:sz="4" w:space="0" w:color="auto"/>
            </w:tcBorders>
            <w:hideMark/>
          </w:tcPr>
          <w:p w14:paraId="0CD06B9D" w14:textId="77777777" w:rsidR="005E2DAF" w:rsidRDefault="005E2DAF">
            <w:r>
              <w:t xml:space="preserve">Pobierz informacje o stanie zatrudnienia w oddziałach </w:t>
            </w:r>
            <w:proofErr w:type="spellStart"/>
            <w:r>
              <w:t>OZiPZ</w:t>
            </w:r>
            <w:proofErr w:type="spellEnd"/>
            <w:r>
              <w:t xml:space="preserve"> jednostek PIS na danym terenie</w:t>
            </w:r>
          </w:p>
        </w:tc>
        <w:tc>
          <w:tcPr>
            <w:tcW w:w="888" w:type="dxa"/>
            <w:tcBorders>
              <w:top w:val="single" w:sz="4" w:space="0" w:color="auto"/>
              <w:left w:val="single" w:sz="4" w:space="0" w:color="auto"/>
              <w:bottom w:val="single" w:sz="4" w:space="0" w:color="auto"/>
              <w:right w:val="single" w:sz="4" w:space="0" w:color="auto"/>
            </w:tcBorders>
            <w:noWrap/>
          </w:tcPr>
          <w:p w14:paraId="32BD10BF" w14:textId="77777777" w:rsidR="005E2DAF" w:rsidRDefault="005E2DAF">
            <w:pPr>
              <w:jc w:val="center"/>
            </w:pPr>
          </w:p>
        </w:tc>
        <w:tc>
          <w:tcPr>
            <w:tcW w:w="888" w:type="dxa"/>
            <w:tcBorders>
              <w:top w:val="single" w:sz="4" w:space="0" w:color="auto"/>
              <w:left w:val="single" w:sz="4" w:space="0" w:color="auto"/>
              <w:bottom w:val="single" w:sz="4" w:space="0" w:color="auto"/>
              <w:right w:val="single" w:sz="4" w:space="0" w:color="auto"/>
            </w:tcBorders>
            <w:noWrap/>
          </w:tcPr>
          <w:p w14:paraId="1A383765" w14:textId="77777777" w:rsidR="005E2DAF" w:rsidRDefault="005E2DAF">
            <w:pPr>
              <w:jc w:val="center"/>
            </w:pPr>
          </w:p>
        </w:tc>
        <w:tc>
          <w:tcPr>
            <w:tcW w:w="888" w:type="dxa"/>
            <w:tcBorders>
              <w:top w:val="single" w:sz="4" w:space="0" w:color="auto"/>
              <w:left w:val="single" w:sz="4" w:space="0" w:color="auto"/>
              <w:bottom w:val="single" w:sz="4" w:space="0" w:color="auto"/>
              <w:right w:val="single" w:sz="4" w:space="0" w:color="auto"/>
            </w:tcBorders>
            <w:noWrap/>
            <w:hideMark/>
          </w:tcPr>
          <w:p w14:paraId="79B1E685" w14:textId="77777777" w:rsidR="005E2DAF" w:rsidRDefault="005E2DAF">
            <w:pPr>
              <w:jc w:val="center"/>
            </w:pPr>
            <w:r>
              <w:t>Tak</w:t>
            </w:r>
          </w:p>
        </w:tc>
      </w:tr>
      <w:tr w:rsidR="005E2DAF" w14:paraId="043528D7" w14:textId="77777777" w:rsidTr="005E2DAF">
        <w:trPr>
          <w:trHeight w:val="260"/>
        </w:trPr>
        <w:tc>
          <w:tcPr>
            <w:tcW w:w="6624" w:type="dxa"/>
            <w:tcBorders>
              <w:top w:val="single" w:sz="4" w:space="0" w:color="auto"/>
              <w:left w:val="single" w:sz="4" w:space="0" w:color="auto"/>
              <w:bottom w:val="single" w:sz="4" w:space="0" w:color="auto"/>
              <w:right w:val="single" w:sz="4" w:space="0" w:color="auto"/>
            </w:tcBorders>
            <w:hideMark/>
          </w:tcPr>
          <w:p w14:paraId="5457698C" w14:textId="77777777" w:rsidR="005E2DAF" w:rsidRDefault="005E2DAF">
            <w:r>
              <w:t>Pobierz informacje o sytuacji zdrowotnej/społecznej na danym terenie</w:t>
            </w:r>
          </w:p>
        </w:tc>
        <w:tc>
          <w:tcPr>
            <w:tcW w:w="888" w:type="dxa"/>
            <w:tcBorders>
              <w:top w:val="single" w:sz="4" w:space="0" w:color="auto"/>
              <w:left w:val="single" w:sz="4" w:space="0" w:color="auto"/>
              <w:bottom w:val="single" w:sz="4" w:space="0" w:color="auto"/>
              <w:right w:val="single" w:sz="4" w:space="0" w:color="auto"/>
            </w:tcBorders>
            <w:noWrap/>
            <w:hideMark/>
          </w:tcPr>
          <w:p w14:paraId="3879131A" w14:textId="77777777" w:rsidR="005E2DAF" w:rsidRDefault="005E2DAF"/>
        </w:tc>
        <w:tc>
          <w:tcPr>
            <w:tcW w:w="888" w:type="dxa"/>
            <w:tcBorders>
              <w:top w:val="single" w:sz="4" w:space="0" w:color="auto"/>
              <w:left w:val="single" w:sz="4" w:space="0" w:color="auto"/>
              <w:bottom w:val="single" w:sz="4" w:space="0" w:color="auto"/>
              <w:right w:val="single" w:sz="4" w:space="0" w:color="auto"/>
            </w:tcBorders>
            <w:noWrap/>
            <w:hideMark/>
          </w:tcPr>
          <w:p w14:paraId="17DE8DDC" w14:textId="77777777" w:rsidR="005E2DAF" w:rsidRDefault="005E2DAF">
            <w:pPr>
              <w:jc w:val="center"/>
              <w:rPr>
                <w:szCs w:val="22"/>
                <w:lang w:eastAsia="en-US"/>
              </w:rP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4FF4FA5A" w14:textId="77777777" w:rsidR="005E2DAF" w:rsidRDefault="005E2DAF">
            <w:pPr>
              <w:jc w:val="center"/>
            </w:pPr>
            <w:r>
              <w:t>Tak</w:t>
            </w:r>
          </w:p>
        </w:tc>
      </w:tr>
      <w:tr w:rsidR="005E2DAF" w14:paraId="440E2376" w14:textId="77777777" w:rsidTr="005E2DAF">
        <w:trPr>
          <w:trHeight w:val="260"/>
        </w:trPr>
        <w:tc>
          <w:tcPr>
            <w:tcW w:w="6624" w:type="dxa"/>
            <w:tcBorders>
              <w:top w:val="single" w:sz="4" w:space="0" w:color="auto"/>
              <w:left w:val="single" w:sz="4" w:space="0" w:color="auto"/>
              <w:bottom w:val="single" w:sz="4" w:space="0" w:color="auto"/>
              <w:right w:val="single" w:sz="4" w:space="0" w:color="auto"/>
            </w:tcBorders>
            <w:hideMark/>
          </w:tcPr>
          <w:p w14:paraId="066C60EE" w14:textId="77777777" w:rsidR="005E2DAF" w:rsidRDefault="005E2DAF">
            <w:r>
              <w:t>Pobierz zestawienie danych o interwencjach w wybranych przekrojach</w:t>
            </w:r>
          </w:p>
        </w:tc>
        <w:tc>
          <w:tcPr>
            <w:tcW w:w="888" w:type="dxa"/>
            <w:tcBorders>
              <w:top w:val="single" w:sz="4" w:space="0" w:color="auto"/>
              <w:left w:val="single" w:sz="4" w:space="0" w:color="auto"/>
              <w:bottom w:val="single" w:sz="4" w:space="0" w:color="auto"/>
              <w:right w:val="single" w:sz="4" w:space="0" w:color="auto"/>
            </w:tcBorders>
            <w:noWrap/>
          </w:tcPr>
          <w:p w14:paraId="06CF2D02" w14:textId="77777777" w:rsidR="005E2DAF" w:rsidRDefault="005E2DAF">
            <w:pPr>
              <w:jc w:val="center"/>
            </w:pPr>
          </w:p>
        </w:tc>
        <w:tc>
          <w:tcPr>
            <w:tcW w:w="888" w:type="dxa"/>
            <w:tcBorders>
              <w:top w:val="single" w:sz="4" w:space="0" w:color="auto"/>
              <w:left w:val="single" w:sz="4" w:space="0" w:color="auto"/>
              <w:bottom w:val="single" w:sz="4" w:space="0" w:color="auto"/>
              <w:right w:val="single" w:sz="4" w:space="0" w:color="auto"/>
            </w:tcBorders>
            <w:noWrap/>
            <w:hideMark/>
          </w:tcPr>
          <w:p w14:paraId="54FE4F16" w14:textId="77777777" w:rsidR="005E2DAF" w:rsidRDefault="005E2DAF">
            <w:pPr>
              <w:jc w:val="cente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3B2CE306" w14:textId="77777777" w:rsidR="005E2DAF" w:rsidRDefault="005E2DAF">
            <w:pPr>
              <w:jc w:val="center"/>
            </w:pPr>
            <w:r>
              <w:t>Tak</w:t>
            </w:r>
          </w:p>
        </w:tc>
      </w:tr>
      <w:tr w:rsidR="005E2DAF" w14:paraId="29133A00" w14:textId="77777777" w:rsidTr="005E2DAF">
        <w:trPr>
          <w:trHeight w:val="260"/>
        </w:trPr>
        <w:tc>
          <w:tcPr>
            <w:tcW w:w="6624" w:type="dxa"/>
            <w:tcBorders>
              <w:top w:val="single" w:sz="4" w:space="0" w:color="auto"/>
              <w:left w:val="single" w:sz="4" w:space="0" w:color="auto"/>
              <w:bottom w:val="single" w:sz="4" w:space="0" w:color="auto"/>
              <w:right w:val="single" w:sz="4" w:space="0" w:color="auto"/>
            </w:tcBorders>
            <w:hideMark/>
          </w:tcPr>
          <w:p w14:paraId="6D734E3D" w14:textId="77777777" w:rsidR="005E2DAF" w:rsidRDefault="005E2DAF">
            <w:r>
              <w:t xml:space="preserve">Pokaż dokument źródłowy </w:t>
            </w:r>
            <w:proofErr w:type="spellStart"/>
            <w:r>
              <w:t>ProfiBazy</w:t>
            </w:r>
            <w:proofErr w:type="spellEnd"/>
          </w:p>
        </w:tc>
        <w:tc>
          <w:tcPr>
            <w:tcW w:w="888" w:type="dxa"/>
            <w:tcBorders>
              <w:top w:val="single" w:sz="4" w:space="0" w:color="auto"/>
              <w:left w:val="single" w:sz="4" w:space="0" w:color="auto"/>
              <w:bottom w:val="single" w:sz="4" w:space="0" w:color="auto"/>
              <w:right w:val="single" w:sz="4" w:space="0" w:color="auto"/>
            </w:tcBorders>
            <w:noWrap/>
            <w:hideMark/>
          </w:tcPr>
          <w:p w14:paraId="7B8D7B55" w14:textId="77777777" w:rsidR="005E2DAF" w:rsidRDefault="005E2DAF"/>
        </w:tc>
        <w:tc>
          <w:tcPr>
            <w:tcW w:w="888" w:type="dxa"/>
            <w:tcBorders>
              <w:top w:val="single" w:sz="4" w:space="0" w:color="auto"/>
              <w:left w:val="single" w:sz="4" w:space="0" w:color="auto"/>
              <w:bottom w:val="single" w:sz="4" w:space="0" w:color="auto"/>
              <w:right w:val="single" w:sz="4" w:space="0" w:color="auto"/>
            </w:tcBorders>
            <w:noWrap/>
            <w:hideMark/>
          </w:tcPr>
          <w:p w14:paraId="7DC171C6" w14:textId="77777777" w:rsidR="005E2DAF" w:rsidRDefault="005E2DAF">
            <w:pPr>
              <w:jc w:val="center"/>
              <w:rPr>
                <w:szCs w:val="22"/>
                <w:lang w:eastAsia="en-US"/>
              </w:rP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0136A98D" w14:textId="77777777" w:rsidR="005E2DAF" w:rsidRDefault="005E2DAF">
            <w:pPr>
              <w:jc w:val="center"/>
            </w:pPr>
            <w:r>
              <w:t>Tak</w:t>
            </w:r>
          </w:p>
        </w:tc>
      </w:tr>
      <w:tr w:rsidR="005E2DAF" w14:paraId="40302B6A" w14:textId="77777777" w:rsidTr="005E2DAF">
        <w:trPr>
          <w:trHeight w:val="520"/>
        </w:trPr>
        <w:tc>
          <w:tcPr>
            <w:tcW w:w="6624" w:type="dxa"/>
            <w:tcBorders>
              <w:top w:val="single" w:sz="4" w:space="0" w:color="auto"/>
              <w:left w:val="single" w:sz="4" w:space="0" w:color="auto"/>
              <w:bottom w:val="single" w:sz="4" w:space="0" w:color="auto"/>
              <w:right w:val="single" w:sz="4" w:space="0" w:color="auto"/>
            </w:tcBorders>
            <w:hideMark/>
          </w:tcPr>
          <w:p w14:paraId="61A4D92E" w14:textId="77777777" w:rsidR="005E2DAF" w:rsidRDefault="005E2DAF">
            <w:r>
              <w:t>Pokaż informacje o interwencjach w zakresie zdrowia publicznego na danym terenie</w:t>
            </w:r>
          </w:p>
        </w:tc>
        <w:tc>
          <w:tcPr>
            <w:tcW w:w="888" w:type="dxa"/>
            <w:tcBorders>
              <w:top w:val="single" w:sz="4" w:space="0" w:color="auto"/>
              <w:left w:val="single" w:sz="4" w:space="0" w:color="auto"/>
              <w:bottom w:val="single" w:sz="4" w:space="0" w:color="auto"/>
              <w:right w:val="single" w:sz="4" w:space="0" w:color="auto"/>
            </w:tcBorders>
            <w:noWrap/>
            <w:hideMark/>
          </w:tcPr>
          <w:p w14:paraId="0C2CB47C" w14:textId="77777777" w:rsidR="005E2DAF" w:rsidRDefault="005E2DAF">
            <w:pPr>
              <w:jc w:val="cente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2A14B118" w14:textId="77777777" w:rsidR="005E2DAF" w:rsidRDefault="005E2DAF">
            <w:pPr>
              <w:jc w:val="cente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76DABA76" w14:textId="77777777" w:rsidR="005E2DAF" w:rsidRDefault="005E2DAF">
            <w:pPr>
              <w:jc w:val="center"/>
            </w:pPr>
            <w:r>
              <w:t>Tak</w:t>
            </w:r>
          </w:p>
        </w:tc>
      </w:tr>
      <w:tr w:rsidR="005E2DAF" w14:paraId="57DD9172" w14:textId="77777777" w:rsidTr="005E2DAF">
        <w:trPr>
          <w:trHeight w:val="260"/>
        </w:trPr>
        <w:tc>
          <w:tcPr>
            <w:tcW w:w="6624" w:type="dxa"/>
            <w:tcBorders>
              <w:top w:val="single" w:sz="4" w:space="0" w:color="auto"/>
              <w:left w:val="single" w:sz="4" w:space="0" w:color="auto"/>
              <w:bottom w:val="single" w:sz="4" w:space="0" w:color="auto"/>
              <w:right w:val="single" w:sz="4" w:space="0" w:color="auto"/>
            </w:tcBorders>
            <w:hideMark/>
          </w:tcPr>
          <w:p w14:paraId="12FE66BD" w14:textId="77777777" w:rsidR="005E2DAF" w:rsidRDefault="005E2DAF">
            <w:r>
              <w:t>Pokaż informacje o interwencjach z poprzednich okresów sprawozdawczych</w:t>
            </w:r>
          </w:p>
        </w:tc>
        <w:tc>
          <w:tcPr>
            <w:tcW w:w="888" w:type="dxa"/>
            <w:tcBorders>
              <w:top w:val="single" w:sz="4" w:space="0" w:color="auto"/>
              <w:left w:val="single" w:sz="4" w:space="0" w:color="auto"/>
              <w:bottom w:val="single" w:sz="4" w:space="0" w:color="auto"/>
              <w:right w:val="single" w:sz="4" w:space="0" w:color="auto"/>
            </w:tcBorders>
            <w:noWrap/>
            <w:hideMark/>
          </w:tcPr>
          <w:p w14:paraId="44B82359" w14:textId="77777777" w:rsidR="005E2DAF" w:rsidRDefault="005E2DAF"/>
        </w:tc>
        <w:tc>
          <w:tcPr>
            <w:tcW w:w="888" w:type="dxa"/>
            <w:tcBorders>
              <w:top w:val="single" w:sz="4" w:space="0" w:color="auto"/>
              <w:left w:val="single" w:sz="4" w:space="0" w:color="auto"/>
              <w:bottom w:val="single" w:sz="4" w:space="0" w:color="auto"/>
              <w:right w:val="single" w:sz="4" w:space="0" w:color="auto"/>
            </w:tcBorders>
            <w:noWrap/>
            <w:hideMark/>
          </w:tcPr>
          <w:p w14:paraId="6730DA22" w14:textId="77777777" w:rsidR="005E2DAF" w:rsidRDefault="005E2DAF">
            <w:pPr>
              <w:jc w:val="center"/>
              <w:rPr>
                <w:szCs w:val="22"/>
                <w:lang w:eastAsia="en-US"/>
              </w:rP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582D2B28" w14:textId="77777777" w:rsidR="005E2DAF" w:rsidRDefault="005E2DAF">
            <w:pPr>
              <w:jc w:val="center"/>
            </w:pPr>
            <w:r>
              <w:t>Tak</w:t>
            </w:r>
          </w:p>
        </w:tc>
      </w:tr>
      <w:tr w:rsidR="005E2DAF" w14:paraId="05A22F66" w14:textId="77777777" w:rsidTr="005E2DAF">
        <w:trPr>
          <w:trHeight w:val="520"/>
        </w:trPr>
        <w:tc>
          <w:tcPr>
            <w:tcW w:w="6624" w:type="dxa"/>
            <w:tcBorders>
              <w:top w:val="single" w:sz="4" w:space="0" w:color="auto"/>
              <w:left w:val="single" w:sz="4" w:space="0" w:color="auto"/>
              <w:bottom w:val="single" w:sz="4" w:space="0" w:color="auto"/>
              <w:right w:val="single" w:sz="4" w:space="0" w:color="auto"/>
            </w:tcBorders>
            <w:hideMark/>
          </w:tcPr>
          <w:p w14:paraId="6A219C2D" w14:textId="77777777" w:rsidR="005E2DAF" w:rsidRDefault="005E2DAF">
            <w:r>
              <w:t>Pokaż informacje o stanie sanitarnym placówek dla dzieci i młodzieży na danym terenie</w:t>
            </w:r>
          </w:p>
        </w:tc>
        <w:tc>
          <w:tcPr>
            <w:tcW w:w="888" w:type="dxa"/>
            <w:tcBorders>
              <w:top w:val="single" w:sz="4" w:space="0" w:color="auto"/>
              <w:left w:val="single" w:sz="4" w:space="0" w:color="auto"/>
              <w:bottom w:val="single" w:sz="4" w:space="0" w:color="auto"/>
              <w:right w:val="single" w:sz="4" w:space="0" w:color="auto"/>
            </w:tcBorders>
            <w:noWrap/>
            <w:hideMark/>
          </w:tcPr>
          <w:p w14:paraId="26715B6B" w14:textId="77777777" w:rsidR="005E2DAF" w:rsidRDefault="005E2DAF"/>
        </w:tc>
        <w:tc>
          <w:tcPr>
            <w:tcW w:w="888" w:type="dxa"/>
            <w:tcBorders>
              <w:top w:val="single" w:sz="4" w:space="0" w:color="auto"/>
              <w:left w:val="single" w:sz="4" w:space="0" w:color="auto"/>
              <w:bottom w:val="single" w:sz="4" w:space="0" w:color="auto"/>
              <w:right w:val="single" w:sz="4" w:space="0" w:color="auto"/>
            </w:tcBorders>
            <w:noWrap/>
            <w:hideMark/>
          </w:tcPr>
          <w:p w14:paraId="65CCCF04" w14:textId="77777777" w:rsidR="005E2DAF" w:rsidRDefault="005E2DAF">
            <w:pPr>
              <w:rPr>
                <w:sz w:val="20"/>
                <w:szCs w:val="20"/>
              </w:rPr>
            </w:pPr>
          </w:p>
        </w:tc>
        <w:tc>
          <w:tcPr>
            <w:tcW w:w="888" w:type="dxa"/>
            <w:tcBorders>
              <w:top w:val="single" w:sz="4" w:space="0" w:color="auto"/>
              <w:left w:val="single" w:sz="4" w:space="0" w:color="auto"/>
              <w:bottom w:val="single" w:sz="4" w:space="0" w:color="auto"/>
              <w:right w:val="single" w:sz="4" w:space="0" w:color="auto"/>
            </w:tcBorders>
            <w:noWrap/>
            <w:hideMark/>
          </w:tcPr>
          <w:p w14:paraId="7D2EC0AA" w14:textId="77777777" w:rsidR="005E2DAF" w:rsidRDefault="005E2DAF">
            <w:pPr>
              <w:jc w:val="center"/>
              <w:rPr>
                <w:szCs w:val="22"/>
                <w:lang w:eastAsia="en-US"/>
              </w:rPr>
            </w:pPr>
            <w:r>
              <w:t>Tak</w:t>
            </w:r>
          </w:p>
        </w:tc>
      </w:tr>
      <w:tr w:rsidR="005E2DAF" w14:paraId="3F3F1AAD" w14:textId="77777777" w:rsidTr="005E2DAF">
        <w:trPr>
          <w:trHeight w:val="520"/>
        </w:trPr>
        <w:tc>
          <w:tcPr>
            <w:tcW w:w="6624" w:type="dxa"/>
            <w:tcBorders>
              <w:top w:val="single" w:sz="4" w:space="0" w:color="auto"/>
              <w:left w:val="single" w:sz="4" w:space="0" w:color="auto"/>
              <w:bottom w:val="single" w:sz="4" w:space="0" w:color="auto"/>
              <w:right w:val="single" w:sz="4" w:space="0" w:color="auto"/>
            </w:tcBorders>
            <w:hideMark/>
          </w:tcPr>
          <w:p w14:paraId="3A01166D" w14:textId="77777777" w:rsidR="005E2DAF" w:rsidRDefault="005E2DAF">
            <w:r>
              <w:t xml:space="preserve">Pokaż informacje o stanie zatrudnienia w oddziałach </w:t>
            </w:r>
            <w:proofErr w:type="spellStart"/>
            <w:r>
              <w:t>OZiPZ</w:t>
            </w:r>
            <w:proofErr w:type="spellEnd"/>
            <w:r>
              <w:t xml:space="preserve"> jednostek PIS na danym terenie</w:t>
            </w:r>
          </w:p>
        </w:tc>
        <w:tc>
          <w:tcPr>
            <w:tcW w:w="888" w:type="dxa"/>
            <w:tcBorders>
              <w:top w:val="single" w:sz="4" w:space="0" w:color="auto"/>
              <w:left w:val="single" w:sz="4" w:space="0" w:color="auto"/>
              <w:bottom w:val="single" w:sz="4" w:space="0" w:color="auto"/>
              <w:right w:val="single" w:sz="4" w:space="0" w:color="auto"/>
            </w:tcBorders>
            <w:noWrap/>
          </w:tcPr>
          <w:p w14:paraId="56C61A2E" w14:textId="77777777" w:rsidR="005E2DAF" w:rsidRDefault="005E2DAF">
            <w:pPr>
              <w:jc w:val="center"/>
            </w:pPr>
          </w:p>
        </w:tc>
        <w:tc>
          <w:tcPr>
            <w:tcW w:w="888" w:type="dxa"/>
            <w:tcBorders>
              <w:top w:val="single" w:sz="4" w:space="0" w:color="auto"/>
              <w:left w:val="single" w:sz="4" w:space="0" w:color="auto"/>
              <w:bottom w:val="single" w:sz="4" w:space="0" w:color="auto"/>
              <w:right w:val="single" w:sz="4" w:space="0" w:color="auto"/>
            </w:tcBorders>
            <w:noWrap/>
          </w:tcPr>
          <w:p w14:paraId="08E7349A" w14:textId="77777777" w:rsidR="005E2DAF" w:rsidRDefault="005E2DAF">
            <w:pPr>
              <w:jc w:val="center"/>
            </w:pPr>
          </w:p>
        </w:tc>
        <w:tc>
          <w:tcPr>
            <w:tcW w:w="888" w:type="dxa"/>
            <w:tcBorders>
              <w:top w:val="single" w:sz="4" w:space="0" w:color="auto"/>
              <w:left w:val="single" w:sz="4" w:space="0" w:color="auto"/>
              <w:bottom w:val="single" w:sz="4" w:space="0" w:color="auto"/>
              <w:right w:val="single" w:sz="4" w:space="0" w:color="auto"/>
            </w:tcBorders>
            <w:noWrap/>
            <w:hideMark/>
          </w:tcPr>
          <w:p w14:paraId="28D99BEA" w14:textId="77777777" w:rsidR="005E2DAF" w:rsidRDefault="005E2DAF">
            <w:pPr>
              <w:jc w:val="center"/>
            </w:pPr>
            <w:r>
              <w:t>Tak</w:t>
            </w:r>
          </w:p>
        </w:tc>
      </w:tr>
      <w:tr w:rsidR="005E2DAF" w14:paraId="0BF78FB7" w14:textId="77777777" w:rsidTr="005E2DAF">
        <w:trPr>
          <w:trHeight w:val="260"/>
        </w:trPr>
        <w:tc>
          <w:tcPr>
            <w:tcW w:w="6624" w:type="dxa"/>
            <w:tcBorders>
              <w:top w:val="single" w:sz="4" w:space="0" w:color="auto"/>
              <w:left w:val="single" w:sz="4" w:space="0" w:color="auto"/>
              <w:bottom w:val="single" w:sz="4" w:space="0" w:color="auto"/>
              <w:right w:val="single" w:sz="4" w:space="0" w:color="auto"/>
            </w:tcBorders>
            <w:hideMark/>
          </w:tcPr>
          <w:p w14:paraId="72EF414D" w14:textId="77777777" w:rsidR="005E2DAF" w:rsidRDefault="005E2DAF">
            <w:r>
              <w:t>Pokaż informacje o sytuacji zdrowotnej/społecznej na danym terenie</w:t>
            </w:r>
          </w:p>
        </w:tc>
        <w:tc>
          <w:tcPr>
            <w:tcW w:w="888" w:type="dxa"/>
            <w:tcBorders>
              <w:top w:val="single" w:sz="4" w:space="0" w:color="auto"/>
              <w:left w:val="single" w:sz="4" w:space="0" w:color="auto"/>
              <w:bottom w:val="single" w:sz="4" w:space="0" w:color="auto"/>
              <w:right w:val="single" w:sz="4" w:space="0" w:color="auto"/>
            </w:tcBorders>
            <w:noWrap/>
            <w:hideMark/>
          </w:tcPr>
          <w:p w14:paraId="5FA91ABC" w14:textId="77777777" w:rsidR="005E2DAF" w:rsidRDefault="005E2DAF"/>
        </w:tc>
        <w:tc>
          <w:tcPr>
            <w:tcW w:w="888" w:type="dxa"/>
            <w:tcBorders>
              <w:top w:val="single" w:sz="4" w:space="0" w:color="auto"/>
              <w:left w:val="single" w:sz="4" w:space="0" w:color="auto"/>
              <w:bottom w:val="single" w:sz="4" w:space="0" w:color="auto"/>
              <w:right w:val="single" w:sz="4" w:space="0" w:color="auto"/>
            </w:tcBorders>
            <w:noWrap/>
            <w:hideMark/>
          </w:tcPr>
          <w:p w14:paraId="7573908F" w14:textId="77777777" w:rsidR="005E2DAF" w:rsidRDefault="005E2DAF">
            <w:pPr>
              <w:jc w:val="center"/>
              <w:rPr>
                <w:szCs w:val="22"/>
                <w:lang w:eastAsia="en-US"/>
              </w:rP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6D7DBE39" w14:textId="77777777" w:rsidR="005E2DAF" w:rsidRDefault="005E2DAF">
            <w:pPr>
              <w:jc w:val="center"/>
            </w:pPr>
            <w:r>
              <w:t>Tak</w:t>
            </w:r>
          </w:p>
        </w:tc>
      </w:tr>
      <w:tr w:rsidR="005E2DAF" w14:paraId="6792E193" w14:textId="77777777" w:rsidTr="005E2DAF">
        <w:trPr>
          <w:trHeight w:val="260"/>
        </w:trPr>
        <w:tc>
          <w:tcPr>
            <w:tcW w:w="6624" w:type="dxa"/>
            <w:tcBorders>
              <w:top w:val="single" w:sz="4" w:space="0" w:color="auto"/>
              <w:left w:val="single" w:sz="4" w:space="0" w:color="auto"/>
              <w:bottom w:val="single" w:sz="4" w:space="0" w:color="auto"/>
              <w:right w:val="single" w:sz="4" w:space="0" w:color="auto"/>
            </w:tcBorders>
            <w:hideMark/>
          </w:tcPr>
          <w:p w14:paraId="33510E76" w14:textId="2B148726" w:rsidR="005E2DAF" w:rsidRDefault="005E2DAF">
            <w:r>
              <w:t xml:space="preserve">Pokaż listę sprawozdań </w:t>
            </w:r>
            <w:r w:rsidR="00556AB8">
              <w:rPr>
                <w:rFonts w:ascii="Roboto" w:hAnsi="Roboto"/>
                <w:color w:val="3C4043"/>
                <w:spacing w:val="3"/>
                <w:sz w:val="21"/>
                <w:szCs w:val="21"/>
                <w:shd w:val="clear" w:color="auto" w:fill="FFFFFF"/>
              </w:rPr>
              <w:t>(MZ-49 oraz MZ-53)</w:t>
            </w:r>
          </w:p>
        </w:tc>
        <w:tc>
          <w:tcPr>
            <w:tcW w:w="888" w:type="dxa"/>
            <w:tcBorders>
              <w:top w:val="single" w:sz="4" w:space="0" w:color="auto"/>
              <w:left w:val="single" w:sz="4" w:space="0" w:color="auto"/>
              <w:bottom w:val="single" w:sz="4" w:space="0" w:color="auto"/>
              <w:right w:val="single" w:sz="4" w:space="0" w:color="auto"/>
            </w:tcBorders>
            <w:noWrap/>
            <w:hideMark/>
          </w:tcPr>
          <w:p w14:paraId="47A49A6F" w14:textId="77777777" w:rsidR="005E2DAF" w:rsidRDefault="005E2DAF">
            <w:pPr>
              <w:jc w:val="cente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10C57ECD" w14:textId="77777777" w:rsidR="005E2DAF" w:rsidRDefault="005E2DAF">
            <w:pPr>
              <w:jc w:val="cente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039E3639" w14:textId="77777777" w:rsidR="005E2DAF" w:rsidRDefault="005E2DAF">
            <w:pPr>
              <w:jc w:val="center"/>
            </w:pPr>
            <w:r>
              <w:t>Tak</w:t>
            </w:r>
          </w:p>
        </w:tc>
      </w:tr>
      <w:tr w:rsidR="005E2DAF" w14:paraId="0DB921C9" w14:textId="77777777" w:rsidTr="005E2DAF">
        <w:trPr>
          <w:trHeight w:val="260"/>
        </w:trPr>
        <w:tc>
          <w:tcPr>
            <w:tcW w:w="6624" w:type="dxa"/>
            <w:tcBorders>
              <w:top w:val="single" w:sz="4" w:space="0" w:color="auto"/>
              <w:left w:val="single" w:sz="4" w:space="0" w:color="auto"/>
              <w:bottom w:val="single" w:sz="4" w:space="0" w:color="auto"/>
              <w:right w:val="single" w:sz="4" w:space="0" w:color="auto"/>
            </w:tcBorders>
            <w:hideMark/>
          </w:tcPr>
          <w:p w14:paraId="08E4BF70" w14:textId="77777777" w:rsidR="005E2DAF" w:rsidRDefault="005E2DAF">
            <w:r>
              <w:t>Pokaż listę sprawozdań PSSE</w:t>
            </w:r>
          </w:p>
        </w:tc>
        <w:tc>
          <w:tcPr>
            <w:tcW w:w="888" w:type="dxa"/>
            <w:tcBorders>
              <w:top w:val="single" w:sz="4" w:space="0" w:color="auto"/>
              <w:left w:val="single" w:sz="4" w:space="0" w:color="auto"/>
              <w:bottom w:val="single" w:sz="4" w:space="0" w:color="auto"/>
              <w:right w:val="single" w:sz="4" w:space="0" w:color="auto"/>
            </w:tcBorders>
            <w:noWrap/>
            <w:hideMark/>
          </w:tcPr>
          <w:p w14:paraId="4A90E8E7" w14:textId="77777777" w:rsidR="005E2DAF" w:rsidRDefault="005E2DAF"/>
        </w:tc>
        <w:tc>
          <w:tcPr>
            <w:tcW w:w="888" w:type="dxa"/>
            <w:tcBorders>
              <w:top w:val="single" w:sz="4" w:space="0" w:color="auto"/>
              <w:left w:val="single" w:sz="4" w:space="0" w:color="auto"/>
              <w:bottom w:val="single" w:sz="4" w:space="0" w:color="auto"/>
              <w:right w:val="single" w:sz="4" w:space="0" w:color="auto"/>
            </w:tcBorders>
            <w:noWrap/>
            <w:hideMark/>
          </w:tcPr>
          <w:p w14:paraId="3443CF1E" w14:textId="77777777" w:rsidR="005E2DAF" w:rsidRDefault="005E2DAF">
            <w:pPr>
              <w:rPr>
                <w:sz w:val="20"/>
                <w:szCs w:val="20"/>
              </w:rPr>
            </w:pPr>
          </w:p>
        </w:tc>
        <w:tc>
          <w:tcPr>
            <w:tcW w:w="888" w:type="dxa"/>
            <w:tcBorders>
              <w:top w:val="single" w:sz="4" w:space="0" w:color="auto"/>
              <w:left w:val="single" w:sz="4" w:space="0" w:color="auto"/>
              <w:bottom w:val="single" w:sz="4" w:space="0" w:color="auto"/>
              <w:right w:val="single" w:sz="4" w:space="0" w:color="auto"/>
            </w:tcBorders>
            <w:noWrap/>
            <w:hideMark/>
          </w:tcPr>
          <w:p w14:paraId="286D8CA3" w14:textId="77777777" w:rsidR="005E2DAF" w:rsidRDefault="005E2DAF">
            <w:pPr>
              <w:jc w:val="center"/>
              <w:rPr>
                <w:szCs w:val="22"/>
                <w:lang w:eastAsia="en-US"/>
              </w:rPr>
            </w:pPr>
            <w:r>
              <w:t>Tak</w:t>
            </w:r>
          </w:p>
        </w:tc>
      </w:tr>
      <w:tr w:rsidR="005E2DAF" w14:paraId="1A393F8F" w14:textId="77777777" w:rsidTr="005E2DAF">
        <w:trPr>
          <w:trHeight w:val="260"/>
        </w:trPr>
        <w:tc>
          <w:tcPr>
            <w:tcW w:w="6624" w:type="dxa"/>
            <w:tcBorders>
              <w:top w:val="single" w:sz="4" w:space="0" w:color="auto"/>
              <w:left w:val="single" w:sz="4" w:space="0" w:color="auto"/>
              <w:bottom w:val="single" w:sz="4" w:space="0" w:color="auto"/>
              <w:right w:val="single" w:sz="4" w:space="0" w:color="auto"/>
            </w:tcBorders>
            <w:hideMark/>
          </w:tcPr>
          <w:p w14:paraId="1251C3F6" w14:textId="77777777" w:rsidR="005E2DAF" w:rsidRDefault="005E2DAF">
            <w:r>
              <w:t>Pokaż listę sprawozdań WSSE</w:t>
            </w:r>
          </w:p>
        </w:tc>
        <w:tc>
          <w:tcPr>
            <w:tcW w:w="888" w:type="dxa"/>
            <w:tcBorders>
              <w:top w:val="single" w:sz="4" w:space="0" w:color="auto"/>
              <w:left w:val="single" w:sz="4" w:space="0" w:color="auto"/>
              <w:bottom w:val="single" w:sz="4" w:space="0" w:color="auto"/>
              <w:right w:val="single" w:sz="4" w:space="0" w:color="auto"/>
            </w:tcBorders>
            <w:noWrap/>
            <w:hideMark/>
          </w:tcPr>
          <w:p w14:paraId="65D760B9" w14:textId="77777777" w:rsidR="005E2DAF" w:rsidRDefault="005E2DAF"/>
        </w:tc>
        <w:tc>
          <w:tcPr>
            <w:tcW w:w="888" w:type="dxa"/>
            <w:tcBorders>
              <w:top w:val="single" w:sz="4" w:space="0" w:color="auto"/>
              <w:left w:val="single" w:sz="4" w:space="0" w:color="auto"/>
              <w:bottom w:val="single" w:sz="4" w:space="0" w:color="auto"/>
              <w:right w:val="single" w:sz="4" w:space="0" w:color="auto"/>
            </w:tcBorders>
            <w:noWrap/>
            <w:hideMark/>
          </w:tcPr>
          <w:p w14:paraId="12A6876E" w14:textId="77777777" w:rsidR="005E2DAF" w:rsidRDefault="005E2DAF">
            <w:pPr>
              <w:rPr>
                <w:sz w:val="20"/>
                <w:szCs w:val="20"/>
              </w:rPr>
            </w:pPr>
          </w:p>
        </w:tc>
        <w:tc>
          <w:tcPr>
            <w:tcW w:w="888" w:type="dxa"/>
            <w:tcBorders>
              <w:top w:val="single" w:sz="4" w:space="0" w:color="auto"/>
              <w:left w:val="single" w:sz="4" w:space="0" w:color="auto"/>
              <w:bottom w:val="single" w:sz="4" w:space="0" w:color="auto"/>
              <w:right w:val="single" w:sz="4" w:space="0" w:color="auto"/>
            </w:tcBorders>
            <w:noWrap/>
            <w:hideMark/>
          </w:tcPr>
          <w:p w14:paraId="19A641DB" w14:textId="77777777" w:rsidR="005E2DAF" w:rsidRDefault="005E2DAF">
            <w:pPr>
              <w:jc w:val="center"/>
              <w:rPr>
                <w:szCs w:val="22"/>
                <w:lang w:eastAsia="en-US"/>
              </w:rPr>
            </w:pPr>
            <w:r>
              <w:t>Tak</w:t>
            </w:r>
          </w:p>
        </w:tc>
      </w:tr>
      <w:tr w:rsidR="005E2DAF" w14:paraId="71C00C79" w14:textId="77777777" w:rsidTr="005E2DAF">
        <w:trPr>
          <w:trHeight w:val="260"/>
        </w:trPr>
        <w:tc>
          <w:tcPr>
            <w:tcW w:w="6624" w:type="dxa"/>
            <w:tcBorders>
              <w:top w:val="single" w:sz="4" w:space="0" w:color="auto"/>
              <w:left w:val="single" w:sz="4" w:space="0" w:color="auto"/>
              <w:bottom w:val="single" w:sz="4" w:space="0" w:color="auto"/>
              <w:right w:val="single" w:sz="4" w:space="0" w:color="auto"/>
            </w:tcBorders>
            <w:hideMark/>
          </w:tcPr>
          <w:p w14:paraId="214811FD" w14:textId="77777777" w:rsidR="005E2DAF" w:rsidRDefault="005E2DAF">
            <w:r>
              <w:t>Pokaż listę interwencji z zakresu zdrowia publicznego</w:t>
            </w:r>
          </w:p>
        </w:tc>
        <w:tc>
          <w:tcPr>
            <w:tcW w:w="888" w:type="dxa"/>
            <w:tcBorders>
              <w:top w:val="single" w:sz="4" w:space="0" w:color="auto"/>
              <w:left w:val="single" w:sz="4" w:space="0" w:color="auto"/>
              <w:bottom w:val="single" w:sz="4" w:space="0" w:color="auto"/>
              <w:right w:val="single" w:sz="4" w:space="0" w:color="auto"/>
            </w:tcBorders>
            <w:noWrap/>
            <w:hideMark/>
          </w:tcPr>
          <w:p w14:paraId="64E6E3DC" w14:textId="77777777" w:rsidR="005E2DAF" w:rsidRDefault="005E2DAF">
            <w:pPr>
              <w:jc w:val="cente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08C05DAB" w14:textId="77777777" w:rsidR="005E2DAF" w:rsidRDefault="005E2DAF">
            <w:pPr>
              <w:jc w:val="cente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56D62E6E" w14:textId="77777777" w:rsidR="005E2DAF" w:rsidRDefault="005E2DAF">
            <w:pPr>
              <w:jc w:val="center"/>
            </w:pPr>
            <w:r>
              <w:t>Tak</w:t>
            </w:r>
          </w:p>
        </w:tc>
      </w:tr>
      <w:tr w:rsidR="005E2DAF" w14:paraId="4452820B" w14:textId="77777777" w:rsidTr="005E2DAF">
        <w:trPr>
          <w:trHeight w:val="260"/>
        </w:trPr>
        <w:tc>
          <w:tcPr>
            <w:tcW w:w="6624" w:type="dxa"/>
            <w:tcBorders>
              <w:top w:val="single" w:sz="4" w:space="0" w:color="auto"/>
              <w:left w:val="single" w:sz="4" w:space="0" w:color="auto"/>
              <w:bottom w:val="single" w:sz="4" w:space="0" w:color="auto"/>
              <w:right w:val="single" w:sz="4" w:space="0" w:color="auto"/>
            </w:tcBorders>
            <w:hideMark/>
          </w:tcPr>
          <w:p w14:paraId="6FAB67FA" w14:textId="77777777" w:rsidR="005E2DAF" w:rsidRDefault="005E2DAF">
            <w:r>
              <w:t>Pokaż listę podmiotów związanych z interwencjami</w:t>
            </w:r>
          </w:p>
        </w:tc>
        <w:tc>
          <w:tcPr>
            <w:tcW w:w="888" w:type="dxa"/>
            <w:tcBorders>
              <w:top w:val="single" w:sz="4" w:space="0" w:color="auto"/>
              <w:left w:val="single" w:sz="4" w:space="0" w:color="auto"/>
              <w:bottom w:val="single" w:sz="4" w:space="0" w:color="auto"/>
              <w:right w:val="single" w:sz="4" w:space="0" w:color="auto"/>
            </w:tcBorders>
            <w:noWrap/>
            <w:hideMark/>
          </w:tcPr>
          <w:p w14:paraId="1DC0E2ED" w14:textId="77777777" w:rsidR="005E2DAF" w:rsidRDefault="005E2DAF">
            <w:pPr>
              <w:jc w:val="cente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0BCE5061" w14:textId="77777777" w:rsidR="005E2DAF" w:rsidRDefault="005E2DAF">
            <w:pPr>
              <w:jc w:val="cente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04EE4826" w14:textId="77777777" w:rsidR="005E2DAF" w:rsidRDefault="005E2DAF">
            <w:pPr>
              <w:jc w:val="center"/>
            </w:pPr>
            <w:r>
              <w:t>Tak</w:t>
            </w:r>
          </w:p>
        </w:tc>
      </w:tr>
      <w:tr w:rsidR="005E2DAF" w14:paraId="208E6CB2" w14:textId="77777777" w:rsidTr="005E2DAF">
        <w:trPr>
          <w:trHeight w:val="260"/>
        </w:trPr>
        <w:tc>
          <w:tcPr>
            <w:tcW w:w="6624" w:type="dxa"/>
            <w:tcBorders>
              <w:top w:val="single" w:sz="4" w:space="0" w:color="auto"/>
              <w:left w:val="single" w:sz="4" w:space="0" w:color="auto"/>
              <w:bottom w:val="single" w:sz="4" w:space="0" w:color="auto"/>
              <w:right w:val="single" w:sz="4" w:space="0" w:color="auto"/>
            </w:tcBorders>
            <w:hideMark/>
          </w:tcPr>
          <w:p w14:paraId="2C53A83A" w14:textId="4D91814A" w:rsidR="005E2DAF" w:rsidRDefault="005E2DAF">
            <w:r>
              <w:t xml:space="preserve">Pokaż sprawozdanie </w:t>
            </w:r>
            <w:r w:rsidR="00556AB8">
              <w:rPr>
                <w:rFonts w:ascii="Roboto" w:hAnsi="Roboto"/>
                <w:color w:val="3C4043"/>
                <w:spacing w:val="3"/>
                <w:sz w:val="21"/>
                <w:szCs w:val="21"/>
                <w:shd w:val="clear" w:color="auto" w:fill="FFFFFF"/>
              </w:rPr>
              <w:t>(MZ-49 oraz MZ-53)</w:t>
            </w:r>
          </w:p>
        </w:tc>
        <w:tc>
          <w:tcPr>
            <w:tcW w:w="888" w:type="dxa"/>
            <w:tcBorders>
              <w:top w:val="single" w:sz="4" w:space="0" w:color="auto"/>
              <w:left w:val="single" w:sz="4" w:space="0" w:color="auto"/>
              <w:bottom w:val="single" w:sz="4" w:space="0" w:color="auto"/>
              <w:right w:val="single" w:sz="4" w:space="0" w:color="auto"/>
            </w:tcBorders>
            <w:noWrap/>
            <w:hideMark/>
          </w:tcPr>
          <w:p w14:paraId="206996CF" w14:textId="77777777" w:rsidR="005E2DAF" w:rsidRDefault="005E2DAF">
            <w:pPr>
              <w:jc w:val="cente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0DCB3F98" w14:textId="77777777" w:rsidR="005E2DAF" w:rsidRDefault="005E2DAF">
            <w:pPr>
              <w:jc w:val="cente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49536D21" w14:textId="77777777" w:rsidR="005E2DAF" w:rsidRDefault="005E2DAF">
            <w:pPr>
              <w:jc w:val="center"/>
            </w:pPr>
            <w:r>
              <w:t>Tak</w:t>
            </w:r>
          </w:p>
        </w:tc>
      </w:tr>
      <w:tr w:rsidR="005E2DAF" w14:paraId="21446E73" w14:textId="77777777" w:rsidTr="005E2DAF">
        <w:trPr>
          <w:trHeight w:val="260"/>
        </w:trPr>
        <w:tc>
          <w:tcPr>
            <w:tcW w:w="6624" w:type="dxa"/>
            <w:tcBorders>
              <w:top w:val="single" w:sz="4" w:space="0" w:color="auto"/>
              <w:left w:val="single" w:sz="4" w:space="0" w:color="auto"/>
              <w:bottom w:val="single" w:sz="4" w:space="0" w:color="auto"/>
              <w:right w:val="single" w:sz="4" w:space="0" w:color="auto"/>
            </w:tcBorders>
            <w:hideMark/>
          </w:tcPr>
          <w:p w14:paraId="12ECBD1C" w14:textId="77777777" w:rsidR="005E2DAF" w:rsidRDefault="005E2DAF">
            <w:r>
              <w:t>Pokaż sprawozdanie PSSE</w:t>
            </w:r>
          </w:p>
        </w:tc>
        <w:tc>
          <w:tcPr>
            <w:tcW w:w="888" w:type="dxa"/>
            <w:tcBorders>
              <w:top w:val="single" w:sz="4" w:space="0" w:color="auto"/>
              <w:left w:val="single" w:sz="4" w:space="0" w:color="auto"/>
              <w:bottom w:val="single" w:sz="4" w:space="0" w:color="auto"/>
              <w:right w:val="single" w:sz="4" w:space="0" w:color="auto"/>
            </w:tcBorders>
            <w:noWrap/>
            <w:hideMark/>
          </w:tcPr>
          <w:p w14:paraId="1F1FA9D9" w14:textId="77777777" w:rsidR="005E2DAF" w:rsidRDefault="005E2DAF"/>
        </w:tc>
        <w:tc>
          <w:tcPr>
            <w:tcW w:w="888" w:type="dxa"/>
            <w:tcBorders>
              <w:top w:val="single" w:sz="4" w:space="0" w:color="auto"/>
              <w:left w:val="single" w:sz="4" w:space="0" w:color="auto"/>
              <w:bottom w:val="single" w:sz="4" w:space="0" w:color="auto"/>
              <w:right w:val="single" w:sz="4" w:space="0" w:color="auto"/>
            </w:tcBorders>
            <w:noWrap/>
            <w:hideMark/>
          </w:tcPr>
          <w:p w14:paraId="1CC3B909" w14:textId="77777777" w:rsidR="005E2DAF" w:rsidRDefault="005E2DAF">
            <w:pPr>
              <w:rPr>
                <w:sz w:val="20"/>
                <w:szCs w:val="20"/>
              </w:rPr>
            </w:pPr>
          </w:p>
        </w:tc>
        <w:tc>
          <w:tcPr>
            <w:tcW w:w="888" w:type="dxa"/>
            <w:tcBorders>
              <w:top w:val="single" w:sz="4" w:space="0" w:color="auto"/>
              <w:left w:val="single" w:sz="4" w:space="0" w:color="auto"/>
              <w:bottom w:val="single" w:sz="4" w:space="0" w:color="auto"/>
              <w:right w:val="single" w:sz="4" w:space="0" w:color="auto"/>
            </w:tcBorders>
            <w:noWrap/>
            <w:hideMark/>
          </w:tcPr>
          <w:p w14:paraId="1B9E4186" w14:textId="77777777" w:rsidR="005E2DAF" w:rsidRDefault="005E2DAF">
            <w:pPr>
              <w:jc w:val="center"/>
              <w:rPr>
                <w:szCs w:val="22"/>
                <w:lang w:eastAsia="en-US"/>
              </w:rPr>
            </w:pPr>
            <w:r>
              <w:t>Tak</w:t>
            </w:r>
          </w:p>
        </w:tc>
      </w:tr>
      <w:tr w:rsidR="005E2DAF" w14:paraId="5EAF636F" w14:textId="77777777" w:rsidTr="005E2DAF">
        <w:trPr>
          <w:trHeight w:val="260"/>
        </w:trPr>
        <w:tc>
          <w:tcPr>
            <w:tcW w:w="6624" w:type="dxa"/>
            <w:tcBorders>
              <w:top w:val="single" w:sz="4" w:space="0" w:color="auto"/>
              <w:left w:val="single" w:sz="4" w:space="0" w:color="auto"/>
              <w:bottom w:val="single" w:sz="4" w:space="0" w:color="auto"/>
              <w:right w:val="single" w:sz="4" w:space="0" w:color="auto"/>
            </w:tcBorders>
            <w:hideMark/>
          </w:tcPr>
          <w:p w14:paraId="594DF12A" w14:textId="77777777" w:rsidR="005E2DAF" w:rsidRDefault="005E2DAF">
            <w:r>
              <w:t>Pokaż sprawozdanie WSSE</w:t>
            </w:r>
          </w:p>
        </w:tc>
        <w:tc>
          <w:tcPr>
            <w:tcW w:w="888" w:type="dxa"/>
            <w:tcBorders>
              <w:top w:val="single" w:sz="4" w:space="0" w:color="auto"/>
              <w:left w:val="single" w:sz="4" w:space="0" w:color="auto"/>
              <w:bottom w:val="single" w:sz="4" w:space="0" w:color="auto"/>
              <w:right w:val="single" w:sz="4" w:space="0" w:color="auto"/>
            </w:tcBorders>
            <w:noWrap/>
            <w:hideMark/>
          </w:tcPr>
          <w:p w14:paraId="1E29CBBA" w14:textId="77777777" w:rsidR="005E2DAF" w:rsidRDefault="005E2DAF"/>
        </w:tc>
        <w:tc>
          <w:tcPr>
            <w:tcW w:w="888" w:type="dxa"/>
            <w:tcBorders>
              <w:top w:val="single" w:sz="4" w:space="0" w:color="auto"/>
              <w:left w:val="single" w:sz="4" w:space="0" w:color="auto"/>
              <w:bottom w:val="single" w:sz="4" w:space="0" w:color="auto"/>
              <w:right w:val="single" w:sz="4" w:space="0" w:color="auto"/>
            </w:tcBorders>
            <w:noWrap/>
            <w:hideMark/>
          </w:tcPr>
          <w:p w14:paraId="44794E86" w14:textId="77777777" w:rsidR="005E2DAF" w:rsidRDefault="005E2DAF">
            <w:pPr>
              <w:rPr>
                <w:sz w:val="20"/>
                <w:szCs w:val="20"/>
              </w:rPr>
            </w:pPr>
          </w:p>
        </w:tc>
        <w:tc>
          <w:tcPr>
            <w:tcW w:w="888" w:type="dxa"/>
            <w:tcBorders>
              <w:top w:val="single" w:sz="4" w:space="0" w:color="auto"/>
              <w:left w:val="single" w:sz="4" w:space="0" w:color="auto"/>
              <w:bottom w:val="single" w:sz="4" w:space="0" w:color="auto"/>
              <w:right w:val="single" w:sz="4" w:space="0" w:color="auto"/>
            </w:tcBorders>
            <w:noWrap/>
            <w:hideMark/>
          </w:tcPr>
          <w:p w14:paraId="7CC64E1B" w14:textId="77777777" w:rsidR="005E2DAF" w:rsidRDefault="005E2DAF">
            <w:pPr>
              <w:jc w:val="center"/>
              <w:rPr>
                <w:szCs w:val="22"/>
                <w:lang w:eastAsia="en-US"/>
              </w:rPr>
            </w:pPr>
            <w:r>
              <w:t>Tak</w:t>
            </w:r>
          </w:p>
        </w:tc>
      </w:tr>
      <w:tr w:rsidR="005E2DAF" w14:paraId="1F968BBF" w14:textId="77777777" w:rsidTr="005E2DAF">
        <w:trPr>
          <w:trHeight w:val="520"/>
        </w:trPr>
        <w:tc>
          <w:tcPr>
            <w:tcW w:w="6624" w:type="dxa"/>
            <w:tcBorders>
              <w:top w:val="single" w:sz="4" w:space="0" w:color="auto"/>
              <w:left w:val="single" w:sz="4" w:space="0" w:color="auto"/>
              <w:bottom w:val="single" w:sz="4" w:space="0" w:color="auto"/>
              <w:right w:val="single" w:sz="4" w:space="0" w:color="auto"/>
            </w:tcBorders>
            <w:hideMark/>
          </w:tcPr>
          <w:p w14:paraId="09867C75" w14:textId="77777777" w:rsidR="005E2DAF" w:rsidRDefault="005E2DAF">
            <w:r>
              <w:t>Pokaż zestawienie danych o interwencjach w wybranych przekrojach</w:t>
            </w:r>
          </w:p>
        </w:tc>
        <w:tc>
          <w:tcPr>
            <w:tcW w:w="888" w:type="dxa"/>
            <w:tcBorders>
              <w:top w:val="single" w:sz="4" w:space="0" w:color="auto"/>
              <w:left w:val="single" w:sz="4" w:space="0" w:color="auto"/>
              <w:bottom w:val="single" w:sz="4" w:space="0" w:color="auto"/>
              <w:right w:val="single" w:sz="4" w:space="0" w:color="auto"/>
            </w:tcBorders>
            <w:noWrap/>
            <w:hideMark/>
          </w:tcPr>
          <w:p w14:paraId="076153E6" w14:textId="77777777" w:rsidR="005E2DAF" w:rsidRDefault="005E2DAF"/>
        </w:tc>
        <w:tc>
          <w:tcPr>
            <w:tcW w:w="888" w:type="dxa"/>
            <w:tcBorders>
              <w:top w:val="single" w:sz="4" w:space="0" w:color="auto"/>
              <w:left w:val="single" w:sz="4" w:space="0" w:color="auto"/>
              <w:bottom w:val="single" w:sz="4" w:space="0" w:color="auto"/>
              <w:right w:val="single" w:sz="4" w:space="0" w:color="auto"/>
            </w:tcBorders>
            <w:noWrap/>
            <w:hideMark/>
          </w:tcPr>
          <w:p w14:paraId="3BDC454B" w14:textId="77777777" w:rsidR="005E2DAF" w:rsidRDefault="005E2DAF">
            <w:pPr>
              <w:jc w:val="center"/>
              <w:rPr>
                <w:szCs w:val="22"/>
                <w:lang w:eastAsia="en-US"/>
              </w:rP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0C5B2491" w14:textId="77777777" w:rsidR="005E2DAF" w:rsidRDefault="005E2DAF">
            <w:pPr>
              <w:jc w:val="center"/>
            </w:pPr>
            <w:r>
              <w:t>Tak</w:t>
            </w:r>
          </w:p>
        </w:tc>
      </w:tr>
      <w:tr w:rsidR="005E2DAF" w14:paraId="2230F507" w14:textId="77777777" w:rsidTr="005E2DAF">
        <w:trPr>
          <w:trHeight w:val="520"/>
        </w:trPr>
        <w:tc>
          <w:tcPr>
            <w:tcW w:w="6624" w:type="dxa"/>
            <w:tcBorders>
              <w:top w:val="single" w:sz="4" w:space="0" w:color="auto"/>
              <w:left w:val="single" w:sz="4" w:space="0" w:color="auto"/>
              <w:bottom w:val="single" w:sz="4" w:space="0" w:color="auto"/>
              <w:right w:val="single" w:sz="4" w:space="0" w:color="auto"/>
            </w:tcBorders>
            <w:hideMark/>
          </w:tcPr>
          <w:p w14:paraId="6D7BD349" w14:textId="77777777" w:rsidR="005E2DAF" w:rsidRDefault="005E2DAF">
            <w:r>
              <w:t>Skonfiguruj import danych</w:t>
            </w:r>
          </w:p>
        </w:tc>
        <w:tc>
          <w:tcPr>
            <w:tcW w:w="888" w:type="dxa"/>
            <w:tcBorders>
              <w:top w:val="single" w:sz="4" w:space="0" w:color="auto"/>
              <w:left w:val="single" w:sz="4" w:space="0" w:color="auto"/>
              <w:bottom w:val="single" w:sz="4" w:space="0" w:color="auto"/>
              <w:right w:val="single" w:sz="4" w:space="0" w:color="auto"/>
            </w:tcBorders>
            <w:noWrap/>
          </w:tcPr>
          <w:p w14:paraId="42657A80" w14:textId="77777777" w:rsidR="005E2DAF" w:rsidRDefault="005E2DAF">
            <w:pPr>
              <w:jc w:val="center"/>
            </w:pPr>
          </w:p>
        </w:tc>
        <w:tc>
          <w:tcPr>
            <w:tcW w:w="888" w:type="dxa"/>
            <w:tcBorders>
              <w:top w:val="single" w:sz="4" w:space="0" w:color="auto"/>
              <w:left w:val="single" w:sz="4" w:space="0" w:color="auto"/>
              <w:bottom w:val="single" w:sz="4" w:space="0" w:color="auto"/>
              <w:right w:val="single" w:sz="4" w:space="0" w:color="auto"/>
            </w:tcBorders>
            <w:noWrap/>
            <w:hideMark/>
          </w:tcPr>
          <w:p w14:paraId="4A195864" w14:textId="77777777" w:rsidR="005E2DAF" w:rsidRDefault="005E2DAF">
            <w:pPr>
              <w:jc w:val="cente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4960D0A4" w14:textId="77777777" w:rsidR="005E2DAF" w:rsidRDefault="005E2DAF">
            <w:pPr>
              <w:jc w:val="center"/>
            </w:pPr>
            <w:r>
              <w:t>Tak</w:t>
            </w:r>
          </w:p>
        </w:tc>
      </w:tr>
      <w:tr w:rsidR="005E2DAF" w14:paraId="3BCDDF8B" w14:textId="77777777" w:rsidTr="005E2DAF">
        <w:trPr>
          <w:trHeight w:val="358"/>
        </w:trPr>
        <w:tc>
          <w:tcPr>
            <w:tcW w:w="6624" w:type="dxa"/>
            <w:tcBorders>
              <w:top w:val="single" w:sz="4" w:space="0" w:color="auto"/>
              <w:left w:val="single" w:sz="4" w:space="0" w:color="auto"/>
              <w:bottom w:val="single" w:sz="4" w:space="0" w:color="auto"/>
              <w:right w:val="single" w:sz="4" w:space="0" w:color="auto"/>
            </w:tcBorders>
            <w:hideMark/>
          </w:tcPr>
          <w:p w14:paraId="4B34D207" w14:textId="77777777" w:rsidR="005E2DAF" w:rsidRDefault="005E2DAF">
            <w:r>
              <w:t>Skonfiguruj proces sprawozdawczy</w:t>
            </w:r>
          </w:p>
        </w:tc>
        <w:tc>
          <w:tcPr>
            <w:tcW w:w="888" w:type="dxa"/>
            <w:tcBorders>
              <w:top w:val="single" w:sz="4" w:space="0" w:color="auto"/>
              <w:left w:val="single" w:sz="4" w:space="0" w:color="auto"/>
              <w:bottom w:val="single" w:sz="4" w:space="0" w:color="auto"/>
              <w:right w:val="single" w:sz="4" w:space="0" w:color="auto"/>
            </w:tcBorders>
            <w:noWrap/>
          </w:tcPr>
          <w:p w14:paraId="446A3122" w14:textId="77777777" w:rsidR="005E2DAF" w:rsidRDefault="005E2DAF">
            <w:pPr>
              <w:jc w:val="center"/>
            </w:pPr>
          </w:p>
        </w:tc>
        <w:tc>
          <w:tcPr>
            <w:tcW w:w="888" w:type="dxa"/>
            <w:tcBorders>
              <w:top w:val="single" w:sz="4" w:space="0" w:color="auto"/>
              <w:left w:val="single" w:sz="4" w:space="0" w:color="auto"/>
              <w:bottom w:val="single" w:sz="4" w:space="0" w:color="auto"/>
              <w:right w:val="single" w:sz="4" w:space="0" w:color="auto"/>
            </w:tcBorders>
            <w:noWrap/>
            <w:hideMark/>
          </w:tcPr>
          <w:p w14:paraId="38EBAFFB" w14:textId="77777777" w:rsidR="005E2DAF" w:rsidRDefault="005E2DAF">
            <w:pPr>
              <w:jc w:val="cente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44CB06BA" w14:textId="77777777" w:rsidR="005E2DAF" w:rsidRDefault="005E2DAF">
            <w:pPr>
              <w:jc w:val="center"/>
            </w:pPr>
            <w:r>
              <w:t>Tak</w:t>
            </w:r>
          </w:p>
        </w:tc>
      </w:tr>
      <w:tr w:rsidR="005E2DAF" w14:paraId="3158DC09" w14:textId="77777777" w:rsidTr="005E2DAF">
        <w:trPr>
          <w:trHeight w:val="520"/>
        </w:trPr>
        <w:tc>
          <w:tcPr>
            <w:tcW w:w="6624" w:type="dxa"/>
            <w:tcBorders>
              <w:top w:val="single" w:sz="4" w:space="0" w:color="auto"/>
              <w:left w:val="single" w:sz="4" w:space="0" w:color="auto"/>
              <w:bottom w:val="single" w:sz="4" w:space="0" w:color="auto"/>
              <w:right w:val="single" w:sz="4" w:space="0" w:color="auto"/>
            </w:tcBorders>
            <w:hideMark/>
          </w:tcPr>
          <w:p w14:paraId="6405A665" w14:textId="77777777" w:rsidR="005E2DAF" w:rsidRDefault="005E2DAF">
            <w:r>
              <w:t>Skonfiguruj zestawienie danych o interwencjach w wybranych przekrojach</w:t>
            </w:r>
          </w:p>
        </w:tc>
        <w:tc>
          <w:tcPr>
            <w:tcW w:w="888" w:type="dxa"/>
            <w:tcBorders>
              <w:top w:val="single" w:sz="4" w:space="0" w:color="auto"/>
              <w:left w:val="single" w:sz="4" w:space="0" w:color="auto"/>
              <w:bottom w:val="single" w:sz="4" w:space="0" w:color="auto"/>
              <w:right w:val="single" w:sz="4" w:space="0" w:color="auto"/>
            </w:tcBorders>
            <w:noWrap/>
            <w:hideMark/>
          </w:tcPr>
          <w:p w14:paraId="47CD54CC" w14:textId="77777777" w:rsidR="005E2DAF" w:rsidRDefault="005E2DAF"/>
        </w:tc>
        <w:tc>
          <w:tcPr>
            <w:tcW w:w="888" w:type="dxa"/>
            <w:tcBorders>
              <w:top w:val="single" w:sz="4" w:space="0" w:color="auto"/>
              <w:left w:val="single" w:sz="4" w:space="0" w:color="auto"/>
              <w:bottom w:val="single" w:sz="4" w:space="0" w:color="auto"/>
              <w:right w:val="single" w:sz="4" w:space="0" w:color="auto"/>
            </w:tcBorders>
            <w:noWrap/>
            <w:hideMark/>
          </w:tcPr>
          <w:p w14:paraId="2B3AE35D" w14:textId="77777777" w:rsidR="005E2DAF" w:rsidRDefault="005E2DAF">
            <w:pPr>
              <w:jc w:val="center"/>
              <w:rPr>
                <w:szCs w:val="22"/>
                <w:lang w:eastAsia="en-US"/>
              </w:rP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0D3124AE" w14:textId="77777777" w:rsidR="005E2DAF" w:rsidRDefault="005E2DAF">
            <w:pPr>
              <w:jc w:val="center"/>
            </w:pPr>
            <w:r>
              <w:t>Tak</w:t>
            </w:r>
          </w:p>
        </w:tc>
      </w:tr>
      <w:tr w:rsidR="005E2DAF" w14:paraId="38085E55" w14:textId="77777777" w:rsidTr="005E2DAF">
        <w:trPr>
          <w:trHeight w:val="520"/>
        </w:trPr>
        <w:tc>
          <w:tcPr>
            <w:tcW w:w="6624" w:type="dxa"/>
            <w:tcBorders>
              <w:top w:val="single" w:sz="4" w:space="0" w:color="auto"/>
              <w:left w:val="single" w:sz="4" w:space="0" w:color="auto"/>
              <w:bottom w:val="single" w:sz="4" w:space="0" w:color="auto"/>
              <w:right w:val="single" w:sz="4" w:space="0" w:color="auto"/>
            </w:tcBorders>
            <w:hideMark/>
          </w:tcPr>
          <w:p w14:paraId="38FE2148" w14:textId="77777777" w:rsidR="005E2DAF" w:rsidRDefault="005E2DAF">
            <w:r>
              <w:t>Utwórz/edytuj formularz wprowadzania danych</w:t>
            </w:r>
          </w:p>
        </w:tc>
        <w:tc>
          <w:tcPr>
            <w:tcW w:w="888" w:type="dxa"/>
            <w:tcBorders>
              <w:top w:val="single" w:sz="4" w:space="0" w:color="auto"/>
              <w:left w:val="single" w:sz="4" w:space="0" w:color="auto"/>
              <w:bottom w:val="single" w:sz="4" w:space="0" w:color="auto"/>
              <w:right w:val="single" w:sz="4" w:space="0" w:color="auto"/>
            </w:tcBorders>
            <w:noWrap/>
          </w:tcPr>
          <w:p w14:paraId="084FA319" w14:textId="77777777" w:rsidR="005E2DAF" w:rsidRDefault="005E2DAF">
            <w:pPr>
              <w:jc w:val="center"/>
            </w:pPr>
          </w:p>
        </w:tc>
        <w:tc>
          <w:tcPr>
            <w:tcW w:w="888" w:type="dxa"/>
            <w:tcBorders>
              <w:top w:val="single" w:sz="4" w:space="0" w:color="auto"/>
              <w:left w:val="single" w:sz="4" w:space="0" w:color="auto"/>
              <w:bottom w:val="single" w:sz="4" w:space="0" w:color="auto"/>
              <w:right w:val="single" w:sz="4" w:space="0" w:color="auto"/>
            </w:tcBorders>
            <w:noWrap/>
            <w:hideMark/>
          </w:tcPr>
          <w:p w14:paraId="7230A4AF" w14:textId="77777777" w:rsidR="005E2DAF" w:rsidRDefault="005E2DAF">
            <w:pPr>
              <w:jc w:val="cente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4F2ACD07" w14:textId="77777777" w:rsidR="005E2DAF" w:rsidRDefault="005E2DAF">
            <w:pPr>
              <w:jc w:val="center"/>
            </w:pPr>
            <w:r>
              <w:t>Tak</w:t>
            </w:r>
          </w:p>
        </w:tc>
      </w:tr>
      <w:tr w:rsidR="005E2DAF" w14:paraId="242C920B" w14:textId="77777777" w:rsidTr="005E2DAF">
        <w:trPr>
          <w:trHeight w:val="520"/>
        </w:trPr>
        <w:tc>
          <w:tcPr>
            <w:tcW w:w="6624" w:type="dxa"/>
            <w:tcBorders>
              <w:top w:val="single" w:sz="4" w:space="0" w:color="auto"/>
              <w:left w:val="single" w:sz="4" w:space="0" w:color="auto"/>
              <w:bottom w:val="single" w:sz="4" w:space="0" w:color="auto"/>
              <w:right w:val="single" w:sz="4" w:space="0" w:color="auto"/>
            </w:tcBorders>
            <w:hideMark/>
          </w:tcPr>
          <w:p w14:paraId="3417C616" w14:textId="77777777" w:rsidR="005E2DAF" w:rsidRDefault="005E2DAF">
            <w:r>
              <w:t>Utwórz/edytuj informację o planowanej/rozpoczynanej interwencji w zakresie zdrowia publicznego</w:t>
            </w:r>
          </w:p>
        </w:tc>
        <w:tc>
          <w:tcPr>
            <w:tcW w:w="888" w:type="dxa"/>
            <w:tcBorders>
              <w:top w:val="single" w:sz="4" w:space="0" w:color="auto"/>
              <w:left w:val="single" w:sz="4" w:space="0" w:color="auto"/>
              <w:bottom w:val="single" w:sz="4" w:space="0" w:color="auto"/>
              <w:right w:val="single" w:sz="4" w:space="0" w:color="auto"/>
            </w:tcBorders>
            <w:noWrap/>
            <w:hideMark/>
          </w:tcPr>
          <w:p w14:paraId="0F17005A" w14:textId="77777777" w:rsidR="005E2DAF" w:rsidRDefault="005E2DAF">
            <w:pPr>
              <w:jc w:val="cente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007545AE" w14:textId="77777777" w:rsidR="005E2DAF" w:rsidRDefault="005E2DAF">
            <w:pPr>
              <w:jc w:val="cente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2DFED48B" w14:textId="77777777" w:rsidR="005E2DAF" w:rsidRDefault="005E2DAF">
            <w:pPr>
              <w:jc w:val="center"/>
            </w:pPr>
            <w:r>
              <w:t>Tak</w:t>
            </w:r>
          </w:p>
        </w:tc>
      </w:tr>
      <w:tr w:rsidR="005E2DAF" w14:paraId="184B8025" w14:textId="77777777" w:rsidTr="005E2DAF">
        <w:trPr>
          <w:trHeight w:val="520"/>
        </w:trPr>
        <w:tc>
          <w:tcPr>
            <w:tcW w:w="6624" w:type="dxa"/>
            <w:tcBorders>
              <w:top w:val="single" w:sz="4" w:space="0" w:color="auto"/>
              <w:left w:val="single" w:sz="4" w:space="0" w:color="auto"/>
              <w:bottom w:val="single" w:sz="4" w:space="0" w:color="auto"/>
              <w:right w:val="single" w:sz="4" w:space="0" w:color="auto"/>
            </w:tcBorders>
            <w:hideMark/>
          </w:tcPr>
          <w:p w14:paraId="5CEB8227" w14:textId="77777777" w:rsidR="005E2DAF" w:rsidRDefault="005E2DAF">
            <w:r>
              <w:t>Utwórz/edytuj informację roczną o realizacji zadań w zakresie zdrowia publicznego</w:t>
            </w:r>
          </w:p>
        </w:tc>
        <w:tc>
          <w:tcPr>
            <w:tcW w:w="888" w:type="dxa"/>
            <w:tcBorders>
              <w:top w:val="single" w:sz="4" w:space="0" w:color="auto"/>
              <w:left w:val="single" w:sz="4" w:space="0" w:color="auto"/>
              <w:bottom w:val="single" w:sz="4" w:space="0" w:color="auto"/>
              <w:right w:val="single" w:sz="4" w:space="0" w:color="auto"/>
            </w:tcBorders>
            <w:noWrap/>
            <w:hideMark/>
          </w:tcPr>
          <w:p w14:paraId="51ED05AB" w14:textId="77777777" w:rsidR="005E2DAF" w:rsidRDefault="005E2DAF">
            <w:pPr>
              <w:jc w:val="cente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0CFF5E12" w14:textId="77777777" w:rsidR="005E2DAF" w:rsidRDefault="005E2DAF">
            <w:pPr>
              <w:jc w:val="cente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3BC89010" w14:textId="77777777" w:rsidR="005E2DAF" w:rsidRDefault="005E2DAF">
            <w:pPr>
              <w:jc w:val="center"/>
            </w:pPr>
            <w:r>
              <w:t>Tak</w:t>
            </w:r>
          </w:p>
        </w:tc>
      </w:tr>
      <w:tr w:rsidR="005E2DAF" w14:paraId="58A35CD9" w14:textId="77777777" w:rsidTr="005E2DAF">
        <w:trPr>
          <w:trHeight w:val="260"/>
        </w:trPr>
        <w:tc>
          <w:tcPr>
            <w:tcW w:w="6624" w:type="dxa"/>
            <w:tcBorders>
              <w:top w:val="single" w:sz="4" w:space="0" w:color="auto"/>
              <w:left w:val="single" w:sz="4" w:space="0" w:color="auto"/>
              <w:bottom w:val="single" w:sz="4" w:space="0" w:color="auto"/>
              <w:right w:val="single" w:sz="4" w:space="0" w:color="auto"/>
            </w:tcBorders>
            <w:hideMark/>
          </w:tcPr>
          <w:p w14:paraId="237FC61D" w14:textId="77777777" w:rsidR="005E2DAF" w:rsidRDefault="005E2DAF">
            <w:r>
              <w:lastRenderedPageBreak/>
              <w:t>Utwórz/edytuj sprawozdanie GIS</w:t>
            </w:r>
          </w:p>
        </w:tc>
        <w:tc>
          <w:tcPr>
            <w:tcW w:w="888" w:type="dxa"/>
            <w:tcBorders>
              <w:top w:val="single" w:sz="4" w:space="0" w:color="auto"/>
              <w:left w:val="single" w:sz="4" w:space="0" w:color="auto"/>
              <w:bottom w:val="single" w:sz="4" w:space="0" w:color="auto"/>
              <w:right w:val="single" w:sz="4" w:space="0" w:color="auto"/>
            </w:tcBorders>
            <w:noWrap/>
            <w:hideMark/>
          </w:tcPr>
          <w:p w14:paraId="77E002A0" w14:textId="77777777" w:rsidR="005E2DAF" w:rsidRDefault="005E2DAF"/>
        </w:tc>
        <w:tc>
          <w:tcPr>
            <w:tcW w:w="888" w:type="dxa"/>
            <w:tcBorders>
              <w:top w:val="single" w:sz="4" w:space="0" w:color="auto"/>
              <w:left w:val="single" w:sz="4" w:space="0" w:color="auto"/>
              <w:bottom w:val="single" w:sz="4" w:space="0" w:color="auto"/>
              <w:right w:val="single" w:sz="4" w:space="0" w:color="auto"/>
            </w:tcBorders>
            <w:noWrap/>
            <w:hideMark/>
          </w:tcPr>
          <w:p w14:paraId="67D1A7E3" w14:textId="77777777" w:rsidR="005E2DAF" w:rsidRDefault="005E2DAF">
            <w:pPr>
              <w:rPr>
                <w:sz w:val="20"/>
                <w:szCs w:val="20"/>
              </w:rPr>
            </w:pPr>
          </w:p>
        </w:tc>
        <w:tc>
          <w:tcPr>
            <w:tcW w:w="888" w:type="dxa"/>
            <w:tcBorders>
              <w:top w:val="single" w:sz="4" w:space="0" w:color="auto"/>
              <w:left w:val="single" w:sz="4" w:space="0" w:color="auto"/>
              <w:bottom w:val="single" w:sz="4" w:space="0" w:color="auto"/>
              <w:right w:val="single" w:sz="4" w:space="0" w:color="auto"/>
            </w:tcBorders>
            <w:noWrap/>
            <w:hideMark/>
          </w:tcPr>
          <w:p w14:paraId="7122A1BA" w14:textId="77777777" w:rsidR="005E2DAF" w:rsidRDefault="005E2DAF">
            <w:pPr>
              <w:jc w:val="center"/>
              <w:rPr>
                <w:szCs w:val="22"/>
                <w:lang w:eastAsia="en-US"/>
              </w:rPr>
            </w:pPr>
            <w:r>
              <w:t>Tak</w:t>
            </w:r>
          </w:p>
        </w:tc>
      </w:tr>
      <w:tr w:rsidR="005E2DAF" w14:paraId="01B48338" w14:textId="77777777" w:rsidTr="005E2DAF">
        <w:trPr>
          <w:trHeight w:val="260"/>
        </w:trPr>
        <w:tc>
          <w:tcPr>
            <w:tcW w:w="6624" w:type="dxa"/>
            <w:tcBorders>
              <w:top w:val="single" w:sz="4" w:space="0" w:color="auto"/>
              <w:left w:val="single" w:sz="4" w:space="0" w:color="auto"/>
              <w:bottom w:val="single" w:sz="4" w:space="0" w:color="auto"/>
              <w:right w:val="single" w:sz="4" w:space="0" w:color="auto"/>
            </w:tcBorders>
            <w:hideMark/>
          </w:tcPr>
          <w:p w14:paraId="0E2DC97A" w14:textId="77777777" w:rsidR="005E2DAF" w:rsidRDefault="005E2DAF">
            <w:r>
              <w:t>Utwórz/edytuj sprawozdanie PSSE</w:t>
            </w:r>
          </w:p>
        </w:tc>
        <w:tc>
          <w:tcPr>
            <w:tcW w:w="888" w:type="dxa"/>
            <w:tcBorders>
              <w:top w:val="single" w:sz="4" w:space="0" w:color="auto"/>
              <w:left w:val="single" w:sz="4" w:space="0" w:color="auto"/>
              <w:bottom w:val="single" w:sz="4" w:space="0" w:color="auto"/>
              <w:right w:val="single" w:sz="4" w:space="0" w:color="auto"/>
            </w:tcBorders>
            <w:noWrap/>
            <w:hideMark/>
          </w:tcPr>
          <w:p w14:paraId="0D96FC3B" w14:textId="77777777" w:rsidR="005E2DAF" w:rsidRDefault="005E2DAF"/>
        </w:tc>
        <w:tc>
          <w:tcPr>
            <w:tcW w:w="888" w:type="dxa"/>
            <w:tcBorders>
              <w:top w:val="single" w:sz="4" w:space="0" w:color="auto"/>
              <w:left w:val="single" w:sz="4" w:space="0" w:color="auto"/>
              <w:bottom w:val="single" w:sz="4" w:space="0" w:color="auto"/>
              <w:right w:val="single" w:sz="4" w:space="0" w:color="auto"/>
            </w:tcBorders>
            <w:noWrap/>
            <w:hideMark/>
          </w:tcPr>
          <w:p w14:paraId="74570BAB" w14:textId="77777777" w:rsidR="005E2DAF" w:rsidRDefault="005E2DAF">
            <w:pPr>
              <w:rPr>
                <w:sz w:val="20"/>
                <w:szCs w:val="20"/>
              </w:rPr>
            </w:pPr>
          </w:p>
        </w:tc>
        <w:tc>
          <w:tcPr>
            <w:tcW w:w="888" w:type="dxa"/>
            <w:tcBorders>
              <w:top w:val="single" w:sz="4" w:space="0" w:color="auto"/>
              <w:left w:val="single" w:sz="4" w:space="0" w:color="auto"/>
              <w:bottom w:val="single" w:sz="4" w:space="0" w:color="auto"/>
              <w:right w:val="single" w:sz="4" w:space="0" w:color="auto"/>
            </w:tcBorders>
            <w:noWrap/>
            <w:hideMark/>
          </w:tcPr>
          <w:p w14:paraId="4A678DB7" w14:textId="77777777" w:rsidR="005E2DAF" w:rsidRDefault="005E2DAF">
            <w:pPr>
              <w:jc w:val="center"/>
              <w:rPr>
                <w:szCs w:val="22"/>
                <w:lang w:eastAsia="en-US"/>
              </w:rPr>
            </w:pPr>
            <w:r>
              <w:t>Tak</w:t>
            </w:r>
          </w:p>
        </w:tc>
      </w:tr>
      <w:tr w:rsidR="005E2DAF" w14:paraId="40219E2C" w14:textId="77777777" w:rsidTr="005E2DAF">
        <w:trPr>
          <w:trHeight w:val="260"/>
        </w:trPr>
        <w:tc>
          <w:tcPr>
            <w:tcW w:w="6624" w:type="dxa"/>
            <w:tcBorders>
              <w:top w:val="single" w:sz="4" w:space="0" w:color="auto"/>
              <w:left w:val="single" w:sz="4" w:space="0" w:color="auto"/>
              <w:bottom w:val="single" w:sz="4" w:space="0" w:color="auto"/>
              <w:right w:val="single" w:sz="4" w:space="0" w:color="auto"/>
            </w:tcBorders>
            <w:hideMark/>
          </w:tcPr>
          <w:p w14:paraId="051AB7BD" w14:textId="77777777" w:rsidR="005E2DAF" w:rsidRDefault="005E2DAF">
            <w:r>
              <w:t>Utwórz/edytuj sprawozdanie WSSE</w:t>
            </w:r>
          </w:p>
        </w:tc>
        <w:tc>
          <w:tcPr>
            <w:tcW w:w="888" w:type="dxa"/>
            <w:tcBorders>
              <w:top w:val="single" w:sz="4" w:space="0" w:color="auto"/>
              <w:left w:val="single" w:sz="4" w:space="0" w:color="auto"/>
              <w:bottom w:val="single" w:sz="4" w:space="0" w:color="auto"/>
              <w:right w:val="single" w:sz="4" w:space="0" w:color="auto"/>
            </w:tcBorders>
            <w:noWrap/>
            <w:hideMark/>
          </w:tcPr>
          <w:p w14:paraId="6D079092" w14:textId="77777777" w:rsidR="005E2DAF" w:rsidRDefault="005E2DAF"/>
        </w:tc>
        <w:tc>
          <w:tcPr>
            <w:tcW w:w="888" w:type="dxa"/>
            <w:tcBorders>
              <w:top w:val="single" w:sz="4" w:space="0" w:color="auto"/>
              <w:left w:val="single" w:sz="4" w:space="0" w:color="auto"/>
              <w:bottom w:val="single" w:sz="4" w:space="0" w:color="auto"/>
              <w:right w:val="single" w:sz="4" w:space="0" w:color="auto"/>
            </w:tcBorders>
            <w:noWrap/>
            <w:hideMark/>
          </w:tcPr>
          <w:p w14:paraId="564229BD" w14:textId="77777777" w:rsidR="005E2DAF" w:rsidRDefault="005E2DAF">
            <w:pPr>
              <w:rPr>
                <w:sz w:val="20"/>
                <w:szCs w:val="20"/>
              </w:rPr>
            </w:pPr>
          </w:p>
        </w:tc>
        <w:tc>
          <w:tcPr>
            <w:tcW w:w="888" w:type="dxa"/>
            <w:tcBorders>
              <w:top w:val="single" w:sz="4" w:space="0" w:color="auto"/>
              <w:left w:val="single" w:sz="4" w:space="0" w:color="auto"/>
              <w:bottom w:val="single" w:sz="4" w:space="0" w:color="auto"/>
              <w:right w:val="single" w:sz="4" w:space="0" w:color="auto"/>
            </w:tcBorders>
            <w:noWrap/>
            <w:hideMark/>
          </w:tcPr>
          <w:p w14:paraId="43481A31" w14:textId="77777777" w:rsidR="005E2DAF" w:rsidRDefault="005E2DAF">
            <w:pPr>
              <w:jc w:val="center"/>
              <w:rPr>
                <w:szCs w:val="22"/>
                <w:lang w:eastAsia="en-US"/>
              </w:rPr>
            </w:pPr>
            <w:r>
              <w:t>Tak</w:t>
            </w:r>
          </w:p>
        </w:tc>
      </w:tr>
      <w:tr w:rsidR="005E2DAF" w14:paraId="28FBCFD0" w14:textId="77777777" w:rsidTr="005E2DAF">
        <w:trPr>
          <w:trHeight w:val="260"/>
        </w:trPr>
        <w:tc>
          <w:tcPr>
            <w:tcW w:w="6624" w:type="dxa"/>
            <w:tcBorders>
              <w:top w:val="single" w:sz="4" w:space="0" w:color="auto"/>
              <w:left w:val="single" w:sz="4" w:space="0" w:color="auto"/>
              <w:bottom w:val="single" w:sz="4" w:space="0" w:color="auto"/>
              <w:right w:val="single" w:sz="4" w:space="0" w:color="auto"/>
            </w:tcBorders>
            <w:hideMark/>
          </w:tcPr>
          <w:p w14:paraId="64BDC5B0" w14:textId="77777777" w:rsidR="005E2DAF" w:rsidRDefault="005E2DAF">
            <w:r>
              <w:t>Wprowadź informacje o dokumencie Aneks do raportów szczegółowych</w:t>
            </w:r>
          </w:p>
        </w:tc>
        <w:tc>
          <w:tcPr>
            <w:tcW w:w="888" w:type="dxa"/>
            <w:tcBorders>
              <w:top w:val="single" w:sz="4" w:space="0" w:color="auto"/>
              <w:left w:val="single" w:sz="4" w:space="0" w:color="auto"/>
              <w:bottom w:val="single" w:sz="4" w:space="0" w:color="auto"/>
              <w:right w:val="single" w:sz="4" w:space="0" w:color="auto"/>
            </w:tcBorders>
            <w:noWrap/>
            <w:hideMark/>
          </w:tcPr>
          <w:p w14:paraId="5F55EA9F" w14:textId="77777777" w:rsidR="005E2DAF" w:rsidRDefault="005E2DAF"/>
        </w:tc>
        <w:tc>
          <w:tcPr>
            <w:tcW w:w="888" w:type="dxa"/>
            <w:tcBorders>
              <w:top w:val="single" w:sz="4" w:space="0" w:color="auto"/>
              <w:left w:val="single" w:sz="4" w:space="0" w:color="auto"/>
              <w:bottom w:val="single" w:sz="4" w:space="0" w:color="auto"/>
              <w:right w:val="single" w:sz="4" w:space="0" w:color="auto"/>
            </w:tcBorders>
            <w:noWrap/>
            <w:hideMark/>
          </w:tcPr>
          <w:p w14:paraId="7E16AEFF" w14:textId="77777777" w:rsidR="005E2DAF" w:rsidRDefault="005E2DAF">
            <w:pPr>
              <w:jc w:val="center"/>
              <w:rPr>
                <w:szCs w:val="22"/>
                <w:lang w:eastAsia="en-US"/>
              </w:rP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474479A7" w14:textId="77777777" w:rsidR="005E2DAF" w:rsidRDefault="005E2DAF">
            <w:pPr>
              <w:jc w:val="center"/>
            </w:pPr>
            <w:r>
              <w:t>Tak</w:t>
            </w:r>
          </w:p>
        </w:tc>
      </w:tr>
      <w:tr w:rsidR="005E2DAF" w14:paraId="614C398A" w14:textId="77777777" w:rsidTr="005E2DAF">
        <w:trPr>
          <w:trHeight w:val="260"/>
        </w:trPr>
        <w:tc>
          <w:tcPr>
            <w:tcW w:w="6624" w:type="dxa"/>
            <w:tcBorders>
              <w:top w:val="single" w:sz="4" w:space="0" w:color="auto"/>
              <w:left w:val="single" w:sz="4" w:space="0" w:color="auto"/>
              <w:bottom w:val="single" w:sz="4" w:space="0" w:color="auto"/>
              <w:right w:val="single" w:sz="4" w:space="0" w:color="auto"/>
            </w:tcBorders>
            <w:hideMark/>
          </w:tcPr>
          <w:p w14:paraId="5F6037BA" w14:textId="77777777" w:rsidR="005E2DAF" w:rsidRDefault="005E2DAF">
            <w:r>
              <w:t>Wprowadź informacje o programie zdrowotnym</w:t>
            </w:r>
          </w:p>
        </w:tc>
        <w:tc>
          <w:tcPr>
            <w:tcW w:w="888" w:type="dxa"/>
            <w:tcBorders>
              <w:top w:val="single" w:sz="4" w:space="0" w:color="auto"/>
              <w:left w:val="single" w:sz="4" w:space="0" w:color="auto"/>
              <w:bottom w:val="single" w:sz="4" w:space="0" w:color="auto"/>
              <w:right w:val="single" w:sz="4" w:space="0" w:color="auto"/>
            </w:tcBorders>
            <w:noWrap/>
            <w:hideMark/>
          </w:tcPr>
          <w:p w14:paraId="0946BA42" w14:textId="77777777" w:rsidR="005E2DAF" w:rsidRDefault="005E2DAF">
            <w:pPr>
              <w:jc w:val="cente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796427BA" w14:textId="77777777" w:rsidR="005E2DAF" w:rsidRDefault="005E2DAF">
            <w:pPr>
              <w:jc w:val="cente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1254FBCA" w14:textId="77777777" w:rsidR="005E2DAF" w:rsidRDefault="005E2DAF">
            <w:pPr>
              <w:jc w:val="center"/>
            </w:pPr>
            <w:r>
              <w:t>Tak</w:t>
            </w:r>
          </w:p>
        </w:tc>
      </w:tr>
      <w:tr w:rsidR="005E2DAF" w14:paraId="0FF019AD" w14:textId="77777777" w:rsidTr="005E2DAF">
        <w:trPr>
          <w:trHeight w:val="260"/>
        </w:trPr>
        <w:tc>
          <w:tcPr>
            <w:tcW w:w="6624" w:type="dxa"/>
            <w:tcBorders>
              <w:top w:val="single" w:sz="4" w:space="0" w:color="auto"/>
              <w:left w:val="single" w:sz="4" w:space="0" w:color="auto"/>
              <w:bottom w:val="single" w:sz="4" w:space="0" w:color="auto"/>
              <w:right w:val="single" w:sz="4" w:space="0" w:color="auto"/>
            </w:tcBorders>
            <w:hideMark/>
          </w:tcPr>
          <w:p w14:paraId="44485613" w14:textId="77777777" w:rsidR="005E2DAF" w:rsidRDefault="005E2DAF">
            <w:r>
              <w:t xml:space="preserve">Wprowadź informacje o rekomendacjach </w:t>
            </w:r>
            <w:proofErr w:type="spellStart"/>
            <w:r>
              <w:t>AOTMiT</w:t>
            </w:r>
            <w:proofErr w:type="spellEnd"/>
          </w:p>
        </w:tc>
        <w:tc>
          <w:tcPr>
            <w:tcW w:w="888" w:type="dxa"/>
            <w:tcBorders>
              <w:top w:val="single" w:sz="4" w:space="0" w:color="auto"/>
              <w:left w:val="single" w:sz="4" w:space="0" w:color="auto"/>
              <w:bottom w:val="single" w:sz="4" w:space="0" w:color="auto"/>
              <w:right w:val="single" w:sz="4" w:space="0" w:color="auto"/>
            </w:tcBorders>
            <w:noWrap/>
            <w:hideMark/>
          </w:tcPr>
          <w:p w14:paraId="261AE2CE" w14:textId="77777777" w:rsidR="005E2DAF" w:rsidRDefault="005E2DAF"/>
        </w:tc>
        <w:tc>
          <w:tcPr>
            <w:tcW w:w="888" w:type="dxa"/>
            <w:tcBorders>
              <w:top w:val="single" w:sz="4" w:space="0" w:color="auto"/>
              <w:left w:val="single" w:sz="4" w:space="0" w:color="auto"/>
              <w:bottom w:val="single" w:sz="4" w:space="0" w:color="auto"/>
              <w:right w:val="single" w:sz="4" w:space="0" w:color="auto"/>
            </w:tcBorders>
            <w:noWrap/>
            <w:hideMark/>
          </w:tcPr>
          <w:p w14:paraId="707BD2BF" w14:textId="77777777" w:rsidR="005E2DAF" w:rsidRDefault="005E2DAF">
            <w:pPr>
              <w:jc w:val="center"/>
              <w:rPr>
                <w:szCs w:val="22"/>
                <w:lang w:eastAsia="en-US"/>
              </w:rP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5950E864" w14:textId="77777777" w:rsidR="005E2DAF" w:rsidRDefault="005E2DAF">
            <w:pPr>
              <w:jc w:val="center"/>
            </w:pPr>
            <w:r>
              <w:t>Tak</w:t>
            </w:r>
          </w:p>
        </w:tc>
      </w:tr>
      <w:tr w:rsidR="005E2DAF" w14:paraId="6911C86D" w14:textId="77777777" w:rsidTr="005E2DAF">
        <w:trPr>
          <w:trHeight w:val="260"/>
        </w:trPr>
        <w:tc>
          <w:tcPr>
            <w:tcW w:w="6624" w:type="dxa"/>
            <w:tcBorders>
              <w:top w:val="single" w:sz="4" w:space="0" w:color="auto"/>
              <w:left w:val="single" w:sz="4" w:space="0" w:color="auto"/>
              <w:bottom w:val="single" w:sz="4" w:space="0" w:color="auto"/>
              <w:right w:val="single" w:sz="4" w:space="0" w:color="auto"/>
            </w:tcBorders>
            <w:hideMark/>
          </w:tcPr>
          <w:p w14:paraId="0915B10E" w14:textId="77777777" w:rsidR="005E2DAF" w:rsidRDefault="005E2DAF">
            <w:r>
              <w:t>Wykonaj import danych</w:t>
            </w:r>
          </w:p>
        </w:tc>
        <w:tc>
          <w:tcPr>
            <w:tcW w:w="888" w:type="dxa"/>
            <w:tcBorders>
              <w:top w:val="single" w:sz="4" w:space="0" w:color="auto"/>
              <w:left w:val="single" w:sz="4" w:space="0" w:color="auto"/>
              <w:bottom w:val="single" w:sz="4" w:space="0" w:color="auto"/>
              <w:right w:val="single" w:sz="4" w:space="0" w:color="auto"/>
            </w:tcBorders>
            <w:noWrap/>
          </w:tcPr>
          <w:p w14:paraId="20362A33" w14:textId="77777777" w:rsidR="005E2DAF" w:rsidRDefault="005E2DAF">
            <w:pPr>
              <w:jc w:val="center"/>
            </w:pPr>
          </w:p>
        </w:tc>
        <w:tc>
          <w:tcPr>
            <w:tcW w:w="888" w:type="dxa"/>
            <w:tcBorders>
              <w:top w:val="single" w:sz="4" w:space="0" w:color="auto"/>
              <w:left w:val="single" w:sz="4" w:space="0" w:color="auto"/>
              <w:bottom w:val="single" w:sz="4" w:space="0" w:color="auto"/>
              <w:right w:val="single" w:sz="4" w:space="0" w:color="auto"/>
            </w:tcBorders>
            <w:noWrap/>
            <w:hideMark/>
          </w:tcPr>
          <w:p w14:paraId="58FD9E46" w14:textId="77777777" w:rsidR="005E2DAF" w:rsidRDefault="005E2DAF">
            <w:pPr>
              <w:jc w:val="cente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14ADC2AB" w14:textId="77777777" w:rsidR="005E2DAF" w:rsidRDefault="005E2DAF">
            <w:pPr>
              <w:jc w:val="center"/>
            </w:pPr>
            <w:r>
              <w:t>Tak</w:t>
            </w:r>
          </w:p>
        </w:tc>
      </w:tr>
      <w:tr w:rsidR="005E2DAF" w14:paraId="49419F1B" w14:textId="77777777" w:rsidTr="005E2DAF">
        <w:trPr>
          <w:trHeight w:val="260"/>
        </w:trPr>
        <w:tc>
          <w:tcPr>
            <w:tcW w:w="6624" w:type="dxa"/>
            <w:tcBorders>
              <w:top w:val="single" w:sz="4" w:space="0" w:color="auto"/>
              <w:left w:val="single" w:sz="4" w:space="0" w:color="auto"/>
              <w:bottom w:val="single" w:sz="4" w:space="0" w:color="auto"/>
              <w:right w:val="single" w:sz="4" w:space="0" w:color="auto"/>
            </w:tcBorders>
            <w:hideMark/>
          </w:tcPr>
          <w:p w14:paraId="6A42E12D" w14:textId="77777777" w:rsidR="005E2DAF" w:rsidRDefault="005E2DAF">
            <w:r>
              <w:t xml:space="preserve">Wyszukaj dokumenty źródłowe </w:t>
            </w:r>
            <w:proofErr w:type="spellStart"/>
            <w:r>
              <w:t>ProfiBazy</w:t>
            </w:r>
            <w:proofErr w:type="spellEnd"/>
            <w:r>
              <w:t xml:space="preserve"> według podanych kryteriów</w:t>
            </w:r>
          </w:p>
        </w:tc>
        <w:tc>
          <w:tcPr>
            <w:tcW w:w="888" w:type="dxa"/>
            <w:tcBorders>
              <w:top w:val="single" w:sz="4" w:space="0" w:color="auto"/>
              <w:left w:val="single" w:sz="4" w:space="0" w:color="auto"/>
              <w:bottom w:val="single" w:sz="4" w:space="0" w:color="auto"/>
              <w:right w:val="single" w:sz="4" w:space="0" w:color="auto"/>
            </w:tcBorders>
            <w:noWrap/>
            <w:hideMark/>
          </w:tcPr>
          <w:p w14:paraId="22C5648D" w14:textId="77777777" w:rsidR="005E2DAF" w:rsidRDefault="005E2DAF"/>
        </w:tc>
        <w:tc>
          <w:tcPr>
            <w:tcW w:w="888" w:type="dxa"/>
            <w:tcBorders>
              <w:top w:val="single" w:sz="4" w:space="0" w:color="auto"/>
              <w:left w:val="single" w:sz="4" w:space="0" w:color="auto"/>
              <w:bottom w:val="single" w:sz="4" w:space="0" w:color="auto"/>
              <w:right w:val="single" w:sz="4" w:space="0" w:color="auto"/>
            </w:tcBorders>
            <w:noWrap/>
            <w:hideMark/>
          </w:tcPr>
          <w:p w14:paraId="09AF299A" w14:textId="77777777" w:rsidR="005E2DAF" w:rsidRDefault="005E2DAF">
            <w:pPr>
              <w:jc w:val="center"/>
              <w:rPr>
                <w:szCs w:val="22"/>
                <w:lang w:eastAsia="en-US"/>
              </w:rP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1FDBAB26" w14:textId="77777777" w:rsidR="005E2DAF" w:rsidRDefault="005E2DAF">
            <w:pPr>
              <w:jc w:val="center"/>
            </w:pPr>
            <w:r>
              <w:t>Tak</w:t>
            </w:r>
          </w:p>
        </w:tc>
      </w:tr>
      <w:tr w:rsidR="005E2DAF" w14:paraId="2A604635" w14:textId="77777777" w:rsidTr="005E2DAF">
        <w:trPr>
          <w:trHeight w:val="260"/>
        </w:trPr>
        <w:tc>
          <w:tcPr>
            <w:tcW w:w="6624" w:type="dxa"/>
            <w:tcBorders>
              <w:top w:val="single" w:sz="4" w:space="0" w:color="auto"/>
              <w:left w:val="single" w:sz="4" w:space="0" w:color="auto"/>
              <w:bottom w:val="single" w:sz="4" w:space="0" w:color="auto"/>
              <w:right w:val="single" w:sz="4" w:space="0" w:color="auto"/>
            </w:tcBorders>
            <w:hideMark/>
          </w:tcPr>
          <w:p w14:paraId="7581A187" w14:textId="77777777" w:rsidR="005E2DAF" w:rsidRDefault="005E2DAF">
            <w:r>
              <w:t>Zaakceptuj sprawozdanie PSSE</w:t>
            </w:r>
          </w:p>
        </w:tc>
        <w:tc>
          <w:tcPr>
            <w:tcW w:w="888" w:type="dxa"/>
            <w:tcBorders>
              <w:top w:val="single" w:sz="4" w:space="0" w:color="auto"/>
              <w:left w:val="single" w:sz="4" w:space="0" w:color="auto"/>
              <w:bottom w:val="single" w:sz="4" w:space="0" w:color="auto"/>
              <w:right w:val="single" w:sz="4" w:space="0" w:color="auto"/>
            </w:tcBorders>
            <w:noWrap/>
            <w:hideMark/>
          </w:tcPr>
          <w:p w14:paraId="091EA644" w14:textId="77777777" w:rsidR="005E2DAF" w:rsidRDefault="005E2DAF"/>
        </w:tc>
        <w:tc>
          <w:tcPr>
            <w:tcW w:w="888" w:type="dxa"/>
            <w:tcBorders>
              <w:top w:val="single" w:sz="4" w:space="0" w:color="auto"/>
              <w:left w:val="single" w:sz="4" w:space="0" w:color="auto"/>
              <w:bottom w:val="single" w:sz="4" w:space="0" w:color="auto"/>
              <w:right w:val="single" w:sz="4" w:space="0" w:color="auto"/>
            </w:tcBorders>
            <w:noWrap/>
            <w:hideMark/>
          </w:tcPr>
          <w:p w14:paraId="77DD39AB" w14:textId="77777777" w:rsidR="005E2DAF" w:rsidRDefault="005E2DAF">
            <w:pPr>
              <w:rPr>
                <w:sz w:val="20"/>
                <w:szCs w:val="20"/>
              </w:rPr>
            </w:pPr>
          </w:p>
        </w:tc>
        <w:tc>
          <w:tcPr>
            <w:tcW w:w="888" w:type="dxa"/>
            <w:tcBorders>
              <w:top w:val="single" w:sz="4" w:space="0" w:color="auto"/>
              <w:left w:val="single" w:sz="4" w:space="0" w:color="auto"/>
              <w:bottom w:val="single" w:sz="4" w:space="0" w:color="auto"/>
              <w:right w:val="single" w:sz="4" w:space="0" w:color="auto"/>
            </w:tcBorders>
            <w:noWrap/>
            <w:hideMark/>
          </w:tcPr>
          <w:p w14:paraId="7CFA5372" w14:textId="77777777" w:rsidR="005E2DAF" w:rsidRDefault="005E2DAF">
            <w:pPr>
              <w:jc w:val="center"/>
              <w:rPr>
                <w:szCs w:val="22"/>
                <w:lang w:eastAsia="en-US"/>
              </w:rPr>
            </w:pPr>
            <w:r>
              <w:t>Tak</w:t>
            </w:r>
          </w:p>
        </w:tc>
      </w:tr>
      <w:tr w:rsidR="005E2DAF" w14:paraId="501E66AC" w14:textId="77777777" w:rsidTr="005E2DAF">
        <w:trPr>
          <w:trHeight w:val="260"/>
        </w:trPr>
        <w:tc>
          <w:tcPr>
            <w:tcW w:w="6624" w:type="dxa"/>
            <w:tcBorders>
              <w:top w:val="single" w:sz="4" w:space="0" w:color="auto"/>
              <w:left w:val="single" w:sz="4" w:space="0" w:color="auto"/>
              <w:bottom w:val="single" w:sz="4" w:space="0" w:color="auto"/>
              <w:right w:val="single" w:sz="4" w:space="0" w:color="auto"/>
            </w:tcBorders>
            <w:hideMark/>
          </w:tcPr>
          <w:p w14:paraId="4A723A97" w14:textId="77777777" w:rsidR="005E2DAF" w:rsidRDefault="005E2DAF">
            <w:r>
              <w:t>Zaakceptuj sprawozdanie WSSE</w:t>
            </w:r>
          </w:p>
        </w:tc>
        <w:tc>
          <w:tcPr>
            <w:tcW w:w="888" w:type="dxa"/>
            <w:tcBorders>
              <w:top w:val="single" w:sz="4" w:space="0" w:color="auto"/>
              <w:left w:val="single" w:sz="4" w:space="0" w:color="auto"/>
              <w:bottom w:val="single" w:sz="4" w:space="0" w:color="auto"/>
              <w:right w:val="single" w:sz="4" w:space="0" w:color="auto"/>
            </w:tcBorders>
            <w:noWrap/>
            <w:hideMark/>
          </w:tcPr>
          <w:p w14:paraId="1B3E9CCF" w14:textId="77777777" w:rsidR="005E2DAF" w:rsidRDefault="005E2DAF"/>
        </w:tc>
        <w:tc>
          <w:tcPr>
            <w:tcW w:w="888" w:type="dxa"/>
            <w:tcBorders>
              <w:top w:val="single" w:sz="4" w:space="0" w:color="auto"/>
              <w:left w:val="single" w:sz="4" w:space="0" w:color="auto"/>
              <w:bottom w:val="single" w:sz="4" w:space="0" w:color="auto"/>
              <w:right w:val="single" w:sz="4" w:space="0" w:color="auto"/>
            </w:tcBorders>
            <w:noWrap/>
            <w:hideMark/>
          </w:tcPr>
          <w:p w14:paraId="4C125E88" w14:textId="77777777" w:rsidR="005E2DAF" w:rsidRDefault="005E2DAF">
            <w:pPr>
              <w:rPr>
                <w:sz w:val="20"/>
                <w:szCs w:val="20"/>
              </w:rPr>
            </w:pPr>
          </w:p>
        </w:tc>
        <w:tc>
          <w:tcPr>
            <w:tcW w:w="888" w:type="dxa"/>
            <w:tcBorders>
              <w:top w:val="single" w:sz="4" w:space="0" w:color="auto"/>
              <w:left w:val="single" w:sz="4" w:space="0" w:color="auto"/>
              <w:bottom w:val="single" w:sz="4" w:space="0" w:color="auto"/>
              <w:right w:val="single" w:sz="4" w:space="0" w:color="auto"/>
            </w:tcBorders>
            <w:noWrap/>
            <w:hideMark/>
          </w:tcPr>
          <w:p w14:paraId="77C15D1F" w14:textId="77777777" w:rsidR="005E2DAF" w:rsidRDefault="005E2DAF">
            <w:pPr>
              <w:jc w:val="center"/>
              <w:rPr>
                <w:szCs w:val="22"/>
                <w:lang w:eastAsia="en-US"/>
              </w:rPr>
            </w:pPr>
            <w:r>
              <w:t>Tak</w:t>
            </w:r>
          </w:p>
        </w:tc>
      </w:tr>
      <w:tr w:rsidR="005E2DAF" w14:paraId="4B9F4645" w14:textId="77777777" w:rsidTr="005E2DAF">
        <w:trPr>
          <w:trHeight w:val="260"/>
        </w:trPr>
        <w:tc>
          <w:tcPr>
            <w:tcW w:w="6624" w:type="dxa"/>
            <w:tcBorders>
              <w:top w:val="single" w:sz="4" w:space="0" w:color="auto"/>
              <w:left w:val="single" w:sz="4" w:space="0" w:color="auto"/>
              <w:bottom w:val="single" w:sz="4" w:space="0" w:color="auto"/>
              <w:right w:val="single" w:sz="4" w:space="0" w:color="auto"/>
            </w:tcBorders>
            <w:hideMark/>
          </w:tcPr>
          <w:p w14:paraId="3955AA6E" w14:textId="77777777" w:rsidR="005E2DAF" w:rsidRDefault="005E2DAF">
            <w:r>
              <w:t>Załącz Aneks do raportów szczegółowych</w:t>
            </w:r>
          </w:p>
        </w:tc>
        <w:tc>
          <w:tcPr>
            <w:tcW w:w="888" w:type="dxa"/>
            <w:tcBorders>
              <w:top w:val="single" w:sz="4" w:space="0" w:color="auto"/>
              <w:left w:val="single" w:sz="4" w:space="0" w:color="auto"/>
              <w:bottom w:val="single" w:sz="4" w:space="0" w:color="auto"/>
              <w:right w:val="single" w:sz="4" w:space="0" w:color="auto"/>
            </w:tcBorders>
            <w:noWrap/>
            <w:hideMark/>
          </w:tcPr>
          <w:p w14:paraId="2677FE8D" w14:textId="77777777" w:rsidR="005E2DAF" w:rsidRDefault="005E2DAF"/>
        </w:tc>
        <w:tc>
          <w:tcPr>
            <w:tcW w:w="888" w:type="dxa"/>
            <w:tcBorders>
              <w:top w:val="single" w:sz="4" w:space="0" w:color="auto"/>
              <w:left w:val="single" w:sz="4" w:space="0" w:color="auto"/>
              <w:bottom w:val="single" w:sz="4" w:space="0" w:color="auto"/>
              <w:right w:val="single" w:sz="4" w:space="0" w:color="auto"/>
            </w:tcBorders>
            <w:noWrap/>
            <w:hideMark/>
          </w:tcPr>
          <w:p w14:paraId="646D30BA" w14:textId="77777777" w:rsidR="005E2DAF" w:rsidRDefault="005E2DAF">
            <w:pPr>
              <w:jc w:val="center"/>
              <w:rPr>
                <w:szCs w:val="22"/>
                <w:lang w:eastAsia="en-US"/>
              </w:rP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4BF330AD" w14:textId="77777777" w:rsidR="005E2DAF" w:rsidRDefault="005E2DAF">
            <w:pPr>
              <w:jc w:val="center"/>
            </w:pPr>
            <w:r>
              <w:t>Tak</w:t>
            </w:r>
          </w:p>
        </w:tc>
      </w:tr>
      <w:tr w:rsidR="005E2DAF" w14:paraId="7AA1327B" w14:textId="77777777" w:rsidTr="005E2DAF">
        <w:trPr>
          <w:trHeight w:val="260"/>
        </w:trPr>
        <w:tc>
          <w:tcPr>
            <w:tcW w:w="6624" w:type="dxa"/>
            <w:tcBorders>
              <w:top w:val="single" w:sz="4" w:space="0" w:color="auto"/>
              <w:left w:val="single" w:sz="4" w:space="0" w:color="auto"/>
              <w:bottom w:val="single" w:sz="4" w:space="0" w:color="auto"/>
              <w:right w:val="single" w:sz="4" w:space="0" w:color="auto"/>
            </w:tcBorders>
            <w:hideMark/>
          </w:tcPr>
          <w:p w14:paraId="3857B4B6" w14:textId="77777777" w:rsidR="005E2DAF" w:rsidRDefault="005E2DAF">
            <w:r>
              <w:t>Załącz dokument do sprawozdania</w:t>
            </w:r>
          </w:p>
        </w:tc>
        <w:tc>
          <w:tcPr>
            <w:tcW w:w="888" w:type="dxa"/>
            <w:tcBorders>
              <w:top w:val="single" w:sz="4" w:space="0" w:color="auto"/>
              <w:left w:val="single" w:sz="4" w:space="0" w:color="auto"/>
              <w:bottom w:val="single" w:sz="4" w:space="0" w:color="auto"/>
              <w:right w:val="single" w:sz="4" w:space="0" w:color="auto"/>
            </w:tcBorders>
            <w:noWrap/>
            <w:hideMark/>
          </w:tcPr>
          <w:p w14:paraId="17BC7652" w14:textId="77777777" w:rsidR="005E2DAF" w:rsidRDefault="005E2DAF"/>
        </w:tc>
        <w:tc>
          <w:tcPr>
            <w:tcW w:w="888" w:type="dxa"/>
            <w:tcBorders>
              <w:top w:val="single" w:sz="4" w:space="0" w:color="auto"/>
              <w:left w:val="single" w:sz="4" w:space="0" w:color="auto"/>
              <w:bottom w:val="single" w:sz="4" w:space="0" w:color="auto"/>
              <w:right w:val="single" w:sz="4" w:space="0" w:color="auto"/>
            </w:tcBorders>
            <w:noWrap/>
            <w:hideMark/>
          </w:tcPr>
          <w:p w14:paraId="3413F737" w14:textId="77777777" w:rsidR="005E2DAF" w:rsidRDefault="005E2DAF">
            <w:pPr>
              <w:rPr>
                <w:sz w:val="20"/>
                <w:szCs w:val="20"/>
              </w:rPr>
            </w:pPr>
          </w:p>
        </w:tc>
        <w:tc>
          <w:tcPr>
            <w:tcW w:w="888" w:type="dxa"/>
            <w:tcBorders>
              <w:top w:val="single" w:sz="4" w:space="0" w:color="auto"/>
              <w:left w:val="single" w:sz="4" w:space="0" w:color="auto"/>
              <w:bottom w:val="single" w:sz="4" w:space="0" w:color="auto"/>
              <w:right w:val="single" w:sz="4" w:space="0" w:color="auto"/>
            </w:tcBorders>
            <w:noWrap/>
            <w:hideMark/>
          </w:tcPr>
          <w:p w14:paraId="7CFFC122" w14:textId="77777777" w:rsidR="005E2DAF" w:rsidRDefault="005E2DAF">
            <w:pPr>
              <w:jc w:val="center"/>
              <w:rPr>
                <w:szCs w:val="22"/>
                <w:lang w:eastAsia="en-US"/>
              </w:rPr>
            </w:pPr>
            <w:r>
              <w:t>Tak</w:t>
            </w:r>
          </w:p>
        </w:tc>
      </w:tr>
      <w:tr w:rsidR="005E2DAF" w14:paraId="34A0193E" w14:textId="77777777" w:rsidTr="005E2DAF">
        <w:trPr>
          <w:trHeight w:val="260"/>
        </w:trPr>
        <w:tc>
          <w:tcPr>
            <w:tcW w:w="6624" w:type="dxa"/>
            <w:tcBorders>
              <w:top w:val="single" w:sz="4" w:space="0" w:color="auto"/>
              <w:left w:val="single" w:sz="4" w:space="0" w:color="auto"/>
              <w:bottom w:val="single" w:sz="4" w:space="0" w:color="auto"/>
              <w:right w:val="single" w:sz="4" w:space="0" w:color="auto"/>
            </w:tcBorders>
            <w:hideMark/>
          </w:tcPr>
          <w:p w14:paraId="151A7FB7" w14:textId="77777777" w:rsidR="005E2DAF" w:rsidRDefault="005E2DAF">
            <w:r>
              <w:t xml:space="preserve">Załącz dokument Rekomendacje </w:t>
            </w:r>
            <w:proofErr w:type="spellStart"/>
            <w:r>
              <w:t>AOTMiT</w:t>
            </w:r>
            <w:proofErr w:type="spellEnd"/>
          </w:p>
        </w:tc>
        <w:tc>
          <w:tcPr>
            <w:tcW w:w="888" w:type="dxa"/>
            <w:tcBorders>
              <w:top w:val="single" w:sz="4" w:space="0" w:color="auto"/>
              <w:left w:val="single" w:sz="4" w:space="0" w:color="auto"/>
              <w:bottom w:val="single" w:sz="4" w:space="0" w:color="auto"/>
              <w:right w:val="single" w:sz="4" w:space="0" w:color="auto"/>
            </w:tcBorders>
            <w:noWrap/>
            <w:hideMark/>
          </w:tcPr>
          <w:p w14:paraId="34A239AB" w14:textId="77777777" w:rsidR="005E2DAF" w:rsidRDefault="005E2DAF"/>
        </w:tc>
        <w:tc>
          <w:tcPr>
            <w:tcW w:w="888" w:type="dxa"/>
            <w:tcBorders>
              <w:top w:val="single" w:sz="4" w:space="0" w:color="auto"/>
              <w:left w:val="single" w:sz="4" w:space="0" w:color="auto"/>
              <w:bottom w:val="single" w:sz="4" w:space="0" w:color="auto"/>
              <w:right w:val="single" w:sz="4" w:space="0" w:color="auto"/>
            </w:tcBorders>
            <w:noWrap/>
            <w:hideMark/>
          </w:tcPr>
          <w:p w14:paraId="4E8B12B6" w14:textId="77777777" w:rsidR="005E2DAF" w:rsidRDefault="005E2DAF">
            <w:pPr>
              <w:jc w:val="center"/>
              <w:rPr>
                <w:szCs w:val="22"/>
                <w:lang w:eastAsia="en-US"/>
              </w:rP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4859B5CB" w14:textId="77777777" w:rsidR="005E2DAF" w:rsidRDefault="005E2DAF">
            <w:pPr>
              <w:jc w:val="center"/>
            </w:pPr>
            <w:r>
              <w:t>Tak</w:t>
            </w:r>
          </w:p>
        </w:tc>
      </w:tr>
      <w:tr w:rsidR="005E2DAF" w14:paraId="72501D5B" w14:textId="77777777" w:rsidTr="005E2DAF">
        <w:trPr>
          <w:trHeight w:val="260"/>
        </w:trPr>
        <w:tc>
          <w:tcPr>
            <w:tcW w:w="6624" w:type="dxa"/>
            <w:tcBorders>
              <w:top w:val="single" w:sz="4" w:space="0" w:color="auto"/>
              <w:left w:val="single" w:sz="4" w:space="0" w:color="auto"/>
              <w:bottom w:val="single" w:sz="4" w:space="0" w:color="auto"/>
              <w:right w:val="single" w:sz="4" w:space="0" w:color="auto"/>
            </w:tcBorders>
            <w:hideMark/>
          </w:tcPr>
          <w:p w14:paraId="7CF539F5" w14:textId="77777777" w:rsidR="005E2DAF" w:rsidRDefault="005E2DAF">
            <w:r>
              <w:t xml:space="preserve">Załącz opinię Prezesa </w:t>
            </w:r>
            <w:proofErr w:type="spellStart"/>
            <w:r>
              <w:t>AOTMiT</w:t>
            </w:r>
            <w:proofErr w:type="spellEnd"/>
          </w:p>
        </w:tc>
        <w:tc>
          <w:tcPr>
            <w:tcW w:w="888" w:type="dxa"/>
            <w:tcBorders>
              <w:top w:val="single" w:sz="4" w:space="0" w:color="auto"/>
              <w:left w:val="single" w:sz="4" w:space="0" w:color="auto"/>
              <w:bottom w:val="single" w:sz="4" w:space="0" w:color="auto"/>
              <w:right w:val="single" w:sz="4" w:space="0" w:color="auto"/>
            </w:tcBorders>
            <w:noWrap/>
            <w:hideMark/>
          </w:tcPr>
          <w:p w14:paraId="66BD756C" w14:textId="77777777" w:rsidR="005E2DAF" w:rsidRDefault="005E2DAF"/>
        </w:tc>
        <w:tc>
          <w:tcPr>
            <w:tcW w:w="888" w:type="dxa"/>
            <w:tcBorders>
              <w:top w:val="single" w:sz="4" w:space="0" w:color="auto"/>
              <w:left w:val="single" w:sz="4" w:space="0" w:color="auto"/>
              <w:bottom w:val="single" w:sz="4" w:space="0" w:color="auto"/>
              <w:right w:val="single" w:sz="4" w:space="0" w:color="auto"/>
            </w:tcBorders>
            <w:noWrap/>
            <w:hideMark/>
          </w:tcPr>
          <w:p w14:paraId="0D4E8F2C" w14:textId="77777777" w:rsidR="005E2DAF" w:rsidRDefault="005E2DAF">
            <w:pPr>
              <w:jc w:val="center"/>
              <w:rPr>
                <w:szCs w:val="22"/>
                <w:lang w:eastAsia="en-US"/>
              </w:rP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19D743C8" w14:textId="77777777" w:rsidR="005E2DAF" w:rsidRDefault="005E2DAF">
            <w:pPr>
              <w:jc w:val="center"/>
            </w:pPr>
            <w:r>
              <w:t>Tak</w:t>
            </w:r>
          </w:p>
        </w:tc>
      </w:tr>
      <w:tr w:rsidR="005E2DAF" w14:paraId="32AD0C7A" w14:textId="77777777" w:rsidTr="005E2DAF">
        <w:trPr>
          <w:trHeight w:val="260"/>
        </w:trPr>
        <w:tc>
          <w:tcPr>
            <w:tcW w:w="6624" w:type="dxa"/>
            <w:tcBorders>
              <w:top w:val="single" w:sz="4" w:space="0" w:color="auto"/>
              <w:left w:val="single" w:sz="4" w:space="0" w:color="auto"/>
              <w:bottom w:val="single" w:sz="4" w:space="0" w:color="auto"/>
              <w:right w:val="single" w:sz="4" w:space="0" w:color="auto"/>
            </w:tcBorders>
            <w:hideMark/>
          </w:tcPr>
          <w:p w14:paraId="068313C3" w14:textId="77777777" w:rsidR="005E2DAF" w:rsidRDefault="005E2DAF">
            <w:r>
              <w:t>Załącz opinię Prezesa dotyczącą rekomendacji</w:t>
            </w:r>
          </w:p>
        </w:tc>
        <w:tc>
          <w:tcPr>
            <w:tcW w:w="888" w:type="dxa"/>
            <w:tcBorders>
              <w:top w:val="single" w:sz="4" w:space="0" w:color="auto"/>
              <w:left w:val="single" w:sz="4" w:space="0" w:color="auto"/>
              <w:bottom w:val="single" w:sz="4" w:space="0" w:color="auto"/>
              <w:right w:val="single" w:sz="4" w:space="0" w:color="auto"/>
            </w:tcBorders>
            <w:noWrap/>
          </w:tcPr>
          <w:p w14:paraId="6D99E24C" w14:textId="77777777" w:rsidR="005E2DAF" w:rsidRDefault="005E2DAF">
            <w:pPr>
              <w:jc w:val="center"/>
            </w:pPr>
          </w:p>
        </w:tc>
        <w:tc>
          <w:tcPr>
            <w:tcW w:w="888" w:type="dxa"/>
            <w:tcBorders>
              <w:top w:val="single" w:sz="4" w:space="0" w:color="auto"/>
              <w:left w:val="single" w:sz="4" w:space="0" w:color="auto"/>
              <w:bottom w:val="single" w:sz="4" w:space="0" w:color="auto"/>
              <w:right w:val="single" w:sz="4" w:space="0" w:color="auto"/>
            </w:tcBorders>
            <w:noWrap/>
            <w:hideMark/>
          </w:tcPr>
          <w:p w14:paraId="438B823C" w14:textId="77777777" w:rsidR="005E2DAF" w:rsidRDefault="005E2DAF">
            <w:pPr>
              <w:jc w:val="cente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5A0FFEC1" w14:textId="77777777" w:rsidR="005E2DAF" w:rsidRDefault="005E2DAF">
            <w:pPr>
              <w:jc w:val="center"/>
            </w:pPr>
            <w:r>
              <w:t>Tak</w:t>
            </w:r>
          </w:p>
        </w:tc>
      </w:tr>
      <w:tr w:rsidR="005E2DAF" w14:paraId="6AFB0A3D" w14:textId="77777777" w:rsidTr="005E2DAF">
        <w:trPr>
          <w:trHeight w:val="260"/>
        </w:trPr>
        <w:tc>
          <w:tcPr>
            <w:tcW w:w="6624" w:type="dxa"/>
            <w:tcBorders>
              <w:top w:val="single" w:sz="4" w:space="0" w:color="auto"/>
              <w:left w:val="single" w:sz="4" w:space="0" w:color="auto"/>
              <w:bottom w:val="single" w:sz="4" w:space="0" w:color="auto"/>
              <w:right w:val="single" w:sz="4" w:space="0" w:color="auto"/>
            </w:tcBorders>
            <w:hideMark/>
          </w:tcPr>
          <w:p w14:paraId="33C48069" w14:textId="77777777" w:rsidR="005E2DAF" w:rsidRDefault="005E2DAF">
            <w:r>
              <w:t>Załącz opinię Rady Przejrzystości</w:t>
            </w:r>
          </w:p>
        </w:tc>
        <w:tc>
          <w:tcPr>
            <w:tcW w:w="888" w:type="dxa"/>
            <w:tcBorders>
              <w:top w:val="single" w:sz="4" w:space="0" w:color="auto"/>
              <w:left w:val="single" w:sz="4" w:space="0" w:color="auto"/>
              <w:bottom w:val="single" w:sz="4" w:space="0" w:color="auto"/>
              <w:right w:val="single" w:sz="4" w:space="0" w:color="auto"/>
            </w:tcBorders>
            <w:noWrap/>
            <w:hideMark/>
          </w:tcPr>
          <w:p w14:paraId="147EF8B1" w14:textId="77777777" w:rsidR="005E2DAF" w:rsidRDefault="005E2DAF"/>
        </w:tc>
        <w:tc>
          <w:tcPr>
            <w:tcW w:w="888" w:type="dxa"/>
            <w:tcBorders>
              <w:top w:val="single" w:sz="4" w:space="0" w:color="auto"/>
              <w:left w:val="single" w:sz="4" w:space="0" w:color="auto"/>
              <w:bottom w:val="single" w:sz="4" w:space="0" w:color="auto"/>
              <w:right w:val="single" w:sz="4" w:space="0" w:color="auto"/>
            </w:tcBorders>
            <w:noWrap/>
            <w:hideMark/>
          </w:tcPr>
          <w:p w14:paraId="661748C8" w14:textId="77777777" w:rsidR="005E2DAF" w:rsidRDefault="005E2DAF">
            <w:pPr>
              <w:jc w:val="center"/>
              <w:rPr>
                <w:szCs w:val="22"/>
                <w:lang w:eastAsia="en-US"/>
              </w:rP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2650207C" w14:textId="77777777" w:rsidR="005E2DAF" w:rsidRDefault="005E2DAF">
            <w:pPr>
              <w:jc w:val="center"/>
            </w:pPr>
            <w:r>
              <w:t>Tak</w:t>
            </w:r>
          </w:p>
        </w:tc>
      </w:tr>
      <w:tr w:rsidR="005E2DAF" w14:paraId="7F3D3CF4" w14:textId="77777777" w:rsidTr="005E2DAF">
        <w:trPr>
          <w:trHeight w:val="260"/>
        </w:trPr>
        <w:tc>
          <w:tcPr>
            <w:tcW w:w="6624" w:type="dxa"/>
            <w:tcBorders>
              <w:top w:val="single" w:sz="4" w:space="0" w:color="auto"/>
              <w:left w:val="single" w:sz="4" w:space="0" w:color="auto"/>
              <w:bottom w:val="single" w:sz="4" w:space="0" w:color="auto"/>
              <w:right w:val="single" w:sz="4" w:space="0" w:color="auto"/>
            </w:tcBorders>
            <w:hideMark/>
          </w:tcPr>
          <w:p w14:paraId="3BC4B428" w14:textId="77777777" w:rsidR="005E2DAF" w:rsidRDefault="005E2DAF">
            <w:r>
              <w:t>Załącz opinię Rady Przejrzystości dotyczącą rekomendacji</w:t>
            </w:r>
          </w:p>
        </w:tc>
        <w:tc>
          <w:tcPr>
            <w:tcW w:w="888" w:type="dxa"/>
            <w:tcBorders>
              <w:top w:val="single" w:sz="4" w:space="0" w:color="auto"/>
              <w:left w:val="single" w:sz="4" w:space="0" w:color="auto"/>
              <w:bottom w:val="single" w:sz="4" w:space="0" w:color="auto"/>
              <w:right w:val="single" w:sz="4" w:space="0" w:color="auto"/>
            </w:tcBorders>
            <w:noWrap/>
          </w:tcPr>
          <w:p w14:paraId="04402EE3" w14:textId="77777777" w:rsidR="005E2DAF" w:rsidRDefault="005E2DAF">
            <w:pPr>
              <w:jc w:val="center"/>
            </w:pPr>
          </w:p>
        </w:tc>
        <w:tc>
          <w:tcPr>
            <w:tcW w:w="888" w:type="dxa"/>
            <w:tcBorders>
              <w:top w:val="single" w:sz="4" w:space="0" w:color="auto"/>
              <w:left w:val="single" w:sz="4" w:space="0" w:color="auto"/>
              <w:bottom w:val="single" w:sz="4" w:space="0" w:color="auto"/>
              <w:right w:val="single" w:sz="4" w:space="0" w:color="auto"/>
            </w:tcBorders>
            <w:noWrap/>
            <w:hideMark/>
          </w:tcPr>
          <w:p w14:paraId="2D537177" w14:textId="77777777" w:rsidR="005E2DAF" w:rsidRDefault="005E2DAF">
            <w:pPr>
              <w:jc w:val="cente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7534A224" w14:textId="77777777" w:rsidR="005E2DAF" w:rsidRDefault="005E2DAF">
            <w:pPr>
              <w:jc w:val="center"/>
            </w:pPr>
            <w:r>
              <w:t>Tak</w:t>
            </w:r>
          </w:p>
        </w:tc>
      </w:tr>
      <w:tr w:rsidR="005E2DAF" w14:paraId="1BA90AA8" w14:textId="77777777" w:rsidTr="005E2DAF">
        <w:trPr>
          <w:trHeight w:val="260"/>
        </w:trPr>
        <w:tc>
          <w:tcPr>
            <w:tcW w:w="6624" w:type="dxa"/>
            <w:tcBorders>
              <w:top w:val="single" w:sz="4" w:space="0" w:color="auto"/>
              <w:left w:val="single" w:sz="4" w:space="0" w:color="auto"/>
              <w:bottom w:val="single" w:sz="4" w:space="0" w:color="auto"/>
              <w:right w:val="single" w:sz="4" w:space="0" w:color="auto"/>
            </w:tcBorders>
            <w:hideMark/>
          </w:tcPr>
          <w:p w14:paraId="6B5862D6" w14:textId="77777777" w:rsidR="005E2DAF" w:rsidRDefault="005E2DAF">
            <w:r>
              <w:t>Załącz pismo przewodnie do zgłoszonego projektu programu zdrowotnego</w:t>
            </w:r>
          </w:p>
        </w:tc>
        <w:tc>
          <w:tcPr>
            <w:tcW w:w="888" w:type="dxa"/>
            <w:tcBorders>
              <w:top w:val="single" w:sz="4" w:space="0" w:color="auto"/>
              <w:left w:val="single" w:sz="4" w:space="0" w:color="auto"/>
              <w:bottom w:val="single" w:sz="4" w:space="0" w:color="auto"/>
              <w:right w:val="single" w:sz="4" w:space="0" w:color="auto"/>
            </w:tcBorders>
            <w:noWrap/>
            <w:hideMark/>
          </w:tcPr>
          <w:p w14:paraId="38D491DF" w14:textId="77777777" w:rsidR="005E2DAF" w:rsidRDefault="005E2DAF"/>
        </w:tc>
        <w:tc>
          <w:tcPr>
            <w:tcW w:w="888" w:type="dxa"/>
            <w:tcBorders>
              <w:top w:val="single" w:sz="4" w:space="0" w:color="auto"/>
              <w:left w:val="single" w:sz="4" w:space="0" w:color="auto"/>
              <w:bottom w:val="single" w:sz="4" w:space="0" w:color="auto"/>
              <w:right w:val="single" w:sz="4" w:space="0" w:color="auto"/>
            </w:tcBorders>
            <w:noWrap/>
            <w:hideMark/>
          </w:tcPr>
          <w:p w14:paraId="4DECE1AA" w14:textId="77777777" w:rsidR="005E2DAF" w:rsidRDefault="005E2DAF">
            <w:pPr>
              <w:jc w:val="center"/>
              <w:rPr>
                <w:szCs w:val="22"/>
                <w:lang w:eastAsia="en-US"/>
              </w:rP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139A25CE" w14:textId="77777777" w:rsidR="005E2DAF" w:rsidRDefault="005E2DAF">
            <w:pPr>
              <w:jc w:val="center"/>
            </w:pPr>
            <w:r>
              <w:t>Tak</w:t>
            </w:r>
          </w:p>
        </w:tc>
      </w:tr>
      <w:tr w:rsidR="005E2DAF" w14:paraId="5EC862E6" w14:textId="77777777" w:rsidTr="005E2DAF">
        <w:trPr>
          <w:trHeight w:val="260"/>
        </w:trPr>
        <w:tc>
          <w:tcPr>
            <w:tcW w:w="6624" w:type="dxa"/>
            <w:tcBorders>
              <w:top w:val="single" w:sz="4" w:space="0" w:color="auto"/>
              <w:left w:val="single" w:sz="4" w:space="0" w:color="auto"/>
              <w:bottom w:val="single" w:sz="4" w:space="0" w:color="auto"/>
              <w:right w:val="single" w:sz="4" w:space="0" w:color="auto"/>
            </w:tcBorders>
            <w:hideMark/>
          </w:tcPr>
          <w:p w14:paraId="3F0A9910" w14:textId="77777777" w:rsidR="005E2DAF" w:rsidRDefault="005E2DAF">
            <w:r>
              <w:t>Załącz projekt programu</w:t>
            </w:r>
          </w:p>
        </w:tc>
        <w:tc>
          <w:tcPr>
            <w:tcW w:w="888" w:type="dxa"/>
            <w:tcBorders>
              <w:top w:val="single" w:sz="4" w:space="0" w:color="auto"/>
              <w:left w:val="single" w:sz="4" w:space="0" w:color="auto"/>
              <w:bottom w:val="single" w:sz="4" w:space="0" w:color="auto"/>
              <w:right w:val="single" w:sz="4" w:space="0" w:color="auto"/>
            </w:tcBorders>
            <w:noWrap/>
            <w:hideMark/>
          </w:tcPr>
          <w:p w14:paraId="149EBFF9" w14:textId="77777777" w:rsidR="005E2DAF" w:rsidRDefault="005E2DAF"/>
        </w:tc>
        <w:tc>
          <w:tcPr>
            <w:tcW w:w="888" w:type="dxa"/>
            <w:tcBorders>
              <w:top w:val="single" w:sz="4" w:space="0" w:color="auto"/>
              <w:left w:val="single" w:sz="4" w:space="0" w:color="auto"/>
              <w:bottom w:val="single" w:sz="4" w:space="0" w:color="auto"/>
              <w:right w:val="single" w:sz="4" w:space="0" w:color="auto"/>
            </w:tcBorders>
            <w:noWrap/>
            <w:hideMark/>
          </w:tcPr>
          <w:p w14:paraId="29378009" w14:textId="77777777" w:rsidR="005E2DAF" w:rsidRDefault="005E2DAF">
            <w:pPr>
              <w:jc w:val="center"/>
              <w:rPr>
                <w:szCs w:val="22"/>
                <w:lang w:eastAsia="en-US"/>
              </w:rP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5137A52C" w14:textId="77777777" w:rsidR="005E2DAF" w:rsidRDefault="005E2DAF">
            <w:pPr>
              <w:jc w:val="center"/>
            </w:pPr>
            <w:r>
              <w:t>Tak</w:t>
            </w:r>
          </w:p>
        </w:tc>
      </w:tr>
      <w:tr w:rsidR="005E2DAF" w14:paraId="4C45891F" w14:textId="77777777" w:rsidTr="005E2DAF">
        <w:trPr>
          <w:trHeight w:val="260"/>
        </w:trPr>
        <w:tc>
          <w:tcPr>
            <w:tcW w:w="6624" w:type="dxa"/>
            <w:tcBorders>
              <w:top w:val="single" w:sz="4" w:space="0" w:color="auto"/>
              <w:left w:val="single" w:sz="4" w:space="0" w:color="auto"/>
              <w:bottom w:val="single" w:sz="4" w:space="0" w:color="auto"/>
              <w:right w:val="single" w:sz="4" w:space="0" w:color="auto"/>
            </w:tcBorders>
            <w:hideMark/>
          </w:tcPr>
          <w:p w14:paraId="4886EA32" w14:textId="77777777" w:rsidR="005E2DAF" w:rsidRDefault="005E2DAF">
            <w:r>
              <w:t xml:space="preserve">Załącz Raport </w:t>
            </w:r>
            <w:proofErr w:type="spellStart"/>
            <w:r>
              <w:t>AOTMiT</w:t>
            </w:r>
            <w:proofErr w:type="spellEnd"/>
          </w:p>
        </w:tc>
        <w:tc>
          <w:tcPr>
            <w:tcW w:w="888" w:type="dxa"/>
            <w:tcBorders>
              <w:top w:val="single" w:sz="4" w:space="0" w:color="auto"/>
              <w:left w:val="single" w:sz="4" w:space="0" w:color="auto"/>
              <w:bottom w:val="single" w:sz="4" w:space="0" w:color="auto"/>
              <w:right w:val="single" w:sz="4" w:space="0" w:color="auto"/>
            </w:tcBorders>
            <w:noWrap/>
            <w:hideMark/>
          </w:tcPr>
          <w:p w14:paraId="7AD3556E" w14:textId="77777777" w:rsidR="005E2DAF" w:rsidRDefault="005E2DAF"/>
        </w:tc>
        <w:tc>
          <w:tcPr>
            <w:tcW w:w="888" w:type="dxa"/>
            <w:tcBorders>
              <w:top w:val="single" w:sz="4" w:space="0" w:color="auto"/>
              <w:left w:val="single" w:sz="4" w:space="0" w:color="auto"/>
              <w:bottom w:val="single" w:sz="4" w:space="0" w:color="auto"/>
              <w:right w:val="single" w:sz="4" w:space="0" w:color="auto"/>
            </w:tcBorders>
            <w:noWrap/>
            <w:hideMark/>
          </w:tcPr>
          <w:p w14:paraId="188151ED" w14:textId="77777777" w:rsidR="005E2DAF" w:rsidRDefault="005E2DAF">
            <w:pPr>
              <w:jc w:val="center"/>
              <w:rPr>
                <w:szCs w:val="22"/>
                <w:lang w:eastAsia="en-US"/>
              </w:rP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3430B968" w14:textId="77777777" w:rsidR="005E2DAF" w:rsidRDefault="005E2DAF">
            <w:pPr>
              <w:jc w:val="center"/>
            </w:pPr>
            <w:r>
              <w:t>Tak</w:t>
            </w:r>
          </w:p>
        </w:tc>
      </w:tr>
      <w:tr w:rsidR="005E2DAF" w14:paraId="1735156A" w14:textId="77777777" w:rsidTr="005E2DAF">
        <w:trPr>
          <w:trHeight w:val="260"/>
        </w:trPr>
        <w:tc>
          <w:tcPr>
            <w:tcW w:w="6624" w:type="dxa"/>
            <w:tcBorders>
              <w:top w:val="single" w:sz="4" w:space="0" w:color="auto"/>
              <w:left w:val="single" w:sz="4" w:space="0" w:color="auto"/>
              <w:bottom w:val="single" w:sz="4" w:space="0" w:color="auto"/>
              <w:right w:val="single" w:sz="4" w:space="0" w:color="auto"/>
            </w:tcBorders>
            <w:hideMark/>
          </w:tcPr>
          <w:p w14:paraId="22AA48E6" w14:textId="77777777" w:rsidR="005E2DAF" w:rsidRDefault="005E2DAF">
            <w:r>
              <w:t>Załącz raport dotyczący rekomendacji</w:t>
            </w:r>
          </w:p>
        </w:tc>
        <w:tc>
          <w:tcPr>
            <w:tcW w:w="888" w:type="dxa"/>
            <w:tcBorders>
              <w:top w:val="single" w:sz="4" w:space="0" w:color="auto"/>
              <w:left w:val="single" w:sz="4" w:space="0" w:color="auto"/>
              <w:bottom w:val="single" w:sz="4" w:space="0" w:color="auto"/>
              <w:right w:val="single" w:sz="4" w:space="0" w:color="auto"/>
            </w:tcBorders>
            <w:noWrap/>
          </w:tcPr>
          <w:p w14:paraId="79BB62D6" w14:textId="77777777" w:rsidR="005E2DAF" w:rsidRDefault="005E2DAF">
            <w:pPr>
              <w:jc w:val="center"/>
            </w:pPr>
          </w:p>
        </w:tc>
        <w:tc>
          <w:tcPr>
            <w:tcW w:w="888" w:type="dxa"/>
            <w:tcBorders>
              <w:top w:val="single" w:sz="4" w:space="0" w:color="auto"/>
              <w:left w:val="single" w:sz="4" w:space="0" w:color="auto"/>
              <w:bottom w:val="single" w:sz="4" w:space="0" w:color="auto"/>
              <w:right w:val="single" w:sz="4" w:space="0" w:color="auto"/>
            </w:tcBorders>
            <w:noWrap/>
            <w:hideMark/>
          </w:tcPr>
          <w:p w14:paraId="24CBB04B" w14:textId="77777777" w:rsidR="005E2DAF" w:rsidRDefault="005E2DAF">
            <w:pPr>
              <w:jc w:val="cente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3536ED29" w14:textId="77777777" w:rsidR="005E2DAF" w:rsidRDefault="005E2DAF">
            <w:pPr>
              <w:jc w:val="center"/>
            </w:pPr>
            <w:r>
              <w:t>Tak</w:t>
            </w:r>
          </w:p>
        </w:tc>
      </w:tr>
      <w:tr w:rsidR="005E2DAF" w14:paraId="7056E3F3" w14:textId="77777777" w:rsidTr="005E2DAF">
        <w:trPr>
          <w:trHeight w:val="260"/>
        </w:trPr>
        <w:tc>
          <w:tcPr>
            <w:tcW w:w="6624" w:type="dxa"/>
            <w:tcBorders>
              <w:top w:val="single" w:sz="4" w:space="0" w:color="auto"/>
              <w:left w:val="single" w:sz="4" w:space="0" w:color="auto"/>
              <w:bottom w:val="single" w:sz="4" w:space="0" w:color="auto"/>
              <w:right w:val="single" w:sz="4" w:space="0" w:color="auto"/>
            </w:tcBorders>
            <w:hideMark/>
          </w:tcPr>
          <w:p w14:paraId="6A833CFA" w14:textId="77777777" w:rsidR="005E2DAF" w:rsidRDefault="005E2DAF">
            <w:r>
              <w:t xml:space="preserve">Załącz Raport końcowy </w:t>
            </w:r>
            <w:proofErr w:type="spellStart"/>
            <w:r>
              <w:t>AOTMiT</w:t>
            </w:r>
            <w:proofErr w:type="spellEnd"/>
          </w:p>
        </w:tc>
        <w:tc>
          <w:tcPr>
            <w:tcW w:w="888" w:type="dxa"/>
            <w:tcBorders>
              <w:top w:val="single" w:sz="4" w:space="0" w:color="auto"/>
              <w:left w:val="single" w:sz="4" w:space="0" w:color="auto"/>
              <w:bottom w:val="single" w:sz="4" w:space="0" w:color="auto"/>
              <w:right w:val="single" w:sz="4" w:space="0" w:color="auto"/>
            </w:tcBorders>
            <w:noWrap/>
            <w:hideMark/>
          </w:tcPr>
          <w:p w14:paraId="47C728DF" w14:textId="77777777" w:rsidR="005E2DAF" w:rsidRDefault="005E2DAF"/>
        </w:tc>
        <w:tc>
          <w:tcPr>
            <w:tcW w:w="888" w:type="dxa"/>
            <w:tcBorders>
              <w:top w:val="single" w:sz="4" w:space="0" w:color="auto"/>
              <w:left w:val="single" w:sz="4" w:space="0" w:color="auto"/>
              <w:bottom w:val="single" w:sz="4" w:space="0" w:color="auto"/>
              <w:right w:val="single" w:sz="4" w:space="0" w:color="auto"/>
            </w:tcBorders>
            <w:noWrap/>
            <w:hideMark/>
          </w:tcPr>
          <w:p w14:paraId="3E77DBFD" w14:textId="77777777" w:rsidR="005E2DAF" w:rsidRDefault="005E2DAF">
            <w:pPr>
              <w:jc w:val="center"/>
              <w:rPr>
                <w:szCs w:val="22"/>
                <w:lang w:eastAsia="en-US"/>
              </w:rP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173F3EBF" w14:textId="77777777" w:rsidR="005E2DAF" w:rsidRDefault="005E2DAF">
            <w:pPr>
              <w:jc w:val="center"/>
            </w:pPr>
            <w:r>
              <w:t>Tak</w:t>
            </w:r>
          </w:p>
        </w:tc>
      </w:tr>
      <w:tr w:rsidR="005E2DAF" w14:paraId="09F2542A" w14:textId="77777777" w:rsidTr="005E2DAF">
        <w:trPr>
          <w:trHeight w:val="260"/>
        </w:trPr>
        <w:tc>
          <w:tcPr>
            <w:tcW w:w="6624" w:type="dxa"/>
            <w:tcBorders>
              <w:top w:val="single" w:sz="4" w:space="0" w:color="auto"/>
              <w:left w:val="single" w:sz="4" w:space="0" w:color="auto"/>
              <w:bottom w:val="single" w:sz="4" w:space="0" w:color="auto"/>
              <w:right w:val="single" w:sz="4" w:space="0" w:color="auto"/>
            </w:tcBorders>
            <w:hideMark/>
          </w:tcPr>
          <w:p w14:paraId="5073D4D1" w14:textId="77777777" w:rsidR="005E2DAF" w:rsidRDefault="005E2DAF">
            <w:r>
              <w:t>Zamknij sprawozdanie GIS i przekaż je do MZ</w:t>
            </w:r>
          </w:p>
        </w:tc>
        <w:tc>
          <w:tcPr>
            <w:tcW w:w="888" w:type="dxa"/>
            <w:tcBorders>
              <w:top w:val="single" w:sz="4" w:space="0" w:color="auto"/>
              <w:left w:val="single" w:sz="4" w:space="0" w:color="auto"/>
              <w:bottom w:val="single" w:sz="4" w:space="0" w:color="auto"/>
              <w:right w:val="single" w:sz="4" w:space="0" w:color="auto"/>
            </w:tcBorders>
            <w:noWrap/>
            <w:hideMark/>
          </w:tcPr>
          <w:p w14:paraId="06B8335D" w14:textId="77777777" w:rsidR="005E2DAF" w:rsidRDefault="005E2DAF"/>
        </w:tc>
        <w:tc>
          <w:tcPr>
            <w:tcW w:w="888" w:type="dxa"/>
            <w:tcBorders>
              <w:top w:val="single" w:sz="4" w:space="0" w:color="auto"/>
              <w:left w:val="single" w:sz="4" w:space="0" w:color="auto"/>
              <w:bottom w:val="single" w:sz="4" w:space="0" w:color="auto"/>
              <w:right w:val="single" w:sz="4" w:space="0" w:color="auto"/>
            </w:tcBorders>
            <w:noWrap/>
            <w:hideMark/>
          </w:tcPr>
          <w:p w14:paraId="63973DAA" w14:textId="77777777" w:rsidR="005E2DAF" w:rsidRDefault="005E2DAF">
            <w:pPr>
              <w:rPr>
                <w:sz w:val="20"/>
                <w:szCs w:val="20"/>
              </w:rPr>
            </w:pPr>
          </w:p>
        </w:tc>
        <w:tc>
          <w:tcPr>
            <w:tcW w:w="888" w:type="dxa"/>
            <w:tcBorders>
              <w:top w:val="single" w:sz="4" w:space="0" w:color="auto"/>
              <w:left w:val="single" w:sz="4" w:space="0" w:color="auto"/>
              <w:bottom w:val="single" w:sz="4" w:space="0" w:color="auto"/>
              <w:right w:val="single" w:sz="4" w:space="0" w:color="auto"/>
            </w:tcBorders>
            <w:noWrap/>
            <w:hideMark/>
          </w:tcPr>
          <w:p w14:paraId="3C259C84" w14:textId="77777777" w:rsidR="005E2DAF" w:rsidRDefault="005E2DAF">
            <w:pPr>
              <w:jc w:val="center"/>
              <w:rPr>
                <w:szCs w:val="22"/>
                <w:lang w:eastAsia="en-US"/>
              </w:rPr>
            </w:pPr>
            <w:r>
              <w:t>Tak</w:t>
            </w:r>
          </w:p>
        </w:tc>
      </w:tr>
      <w:tr w:rsidR="005E2DAF" w14:paraId="78BD44FC" w14:textId="77777777" w:rsidTr="005E2DAF">
        <w:trPr>
          <w:trHeight w:val="260"/>
        </w:trPr>
        <w:tc>
          <w:tcPr>
            <w:tcW w:w="6624" w:type="dxa"/>
            <w:tcBorders>
              <w:top w:val="single" w:sz="4" w:space="0" w:color="auto"/>
              <w:left w:val="single" w:sz="4" w:space="0" w:color="auto"/>
              <w:bottom w:val="single" w:sz="4" w:space="0" w:color="auto"/>
              <w:right w:val="single" w:sz="4" w:space="0" w:color="auto"/>
            </w:tcBorders>
            <w:hideMark/>
          </w:tcPr>
          <w:p w14:paraId="30938B6D" w14:textId="77777777" w:rsidR="005E2DAF" w:rsidRDefault="005E2DAF">
            <w:r>
              <w:t>Zamknij sprawozdanie PSSE i przekaż je do WSSE</w:t>
            </w:r>
          </w:p>
        </w:tc>
        <w:tc>
          <w:tcPr>
            <w:tcW w:w="888" w:type="dxa"/>
            <w:tcBorders>
              <w:top w:val="single" w:sz="4" w:space="0" w:color="auto"/>
              <w:left w:val="single" w:sz="4" w:space="0" w:color="auto"/>
              <w:bottom w:val="single" w:sz="4" w:space="0" w:color="auto"/>
              <w:right w:val="single" w:sz="4" w:space="0" w:color="auto"/>
            </w:tcBorders>
            <w:noWrap/>
            <w:hideMark/>
          </w:tcPr>
          <w:p w14:paraId="2758A8F8" w14:textId="77777777" w:rsidR="005E2DAF" w:rsidRDefault="005E2DAF"/>
        </w:tc>
        <w:tc>
          <w:tcPr>
            <w:tcW w:w="888" w:type="dxa"/>
            <w:tcBorders>
              <w:top w:val="single" w:sz="4" w:space="0" w:color="auto"/>
              <w:left w:val="single" w:sz="4" w:space="0" w:color="auto"/>
              <w:bottom w:val="single" w:sz="4" w:space="0" w:color="auto"/>
              <w:right w:val="single" w:sz="4" w:space="0" w:color="auto"/>
            </w:tcBorders>
            <w:noWrap/>
            <w:hideMark/>
          </w:tcPr>
          <w:p w14:paraId="0F56F9CE" w14:textId="77777777" w:rsidR="005E2DAF" w:rsidRDefault="005E2DAF">
            <w:pPr>
              <w:rPr>
                <w:sz w:val="20"/>
                <w:szCs w:val="20"/>
              </w:rPr>
            </w:pPr>
          </w:p>
        </w:tc>
        <w:tc>
          <w:tcPr>
            <w:tcW w:w="888" w:type="dxa"/>
            <w:tcBorders>
              <w:top w:val="single" w:sz="4" w:space="0" w:color="auto"/>
              <w:left w:val="single" w:sz="4" w:space="0" w:color="auto"/>
              <w:bottom w:val="single" w:sz="4" w:space="0" w:color="auto"/>
              <w:right w:val="single" w:sz="4" w:space="0" w:color="auto"/>
            </w:tcBorders>
            <w:noWrap/>
            <w:hideMark/>
          </w:tcPr>
          <w:p w14:paraId="16BA00CC" w14:textId="77777777" w:rsidR="005E2DAF" w:rsidRDefault="005E2DAF">
            <w:pPr>
              <w:jc w:val="center"/>
              <w:rPr>
                <w:szCs w:val="22"/>
                <w:lang w:eastAsia="en-US"/>
              </w:rPr>
            </w:pPr>
            <w:r>
              <w:t>Tak</w:t>
            </w:r>
          </w:p>
        </w:tc>
      </w:tr>
      <w:tr w:rsidR="005E2DAF" w14:paraId="490A1207" w14:textId="77777777" w:rsidTr="005E2DAF">
        <w:trPr>
          <w:trHeight w:val="260"/>
        </w:trPr>
        <w:tc>
          <w:tcPr>
            <w:tcW w:w="6624" w:type="dxa"/>
            <w:tcBorders>
              <w:top w:val="single" w:sz="4" w:space="0" w:color="auto"/>
              <w:left w:val="single" w:sz="4" w:space="0" w:color="auto"/>
              <w:bottom w:val="single" w:sz="4" w:space="0" w:color="auto"/>
              <w:right w:val="single" w:sz="4" w:space="0" w:color="auto"/>
            </w:tcBorders>
            <w:hideMark/>
          </w:tcPr>
          <w:p w14:paraId="100C5E34" w14:textId="77777777" w:rsidR="005E2DAF" w:rsidRDefault="005E2DAF">
            <w:r>
              <w:t>Zamknij sprawozdanie WSSE i przekaż je do GIS</w:t>
            </w:r>
          </w:p>
        </w:tc>
        <w:tc>
          <w:tcPr>
            <w:tcW w:w="888" w:type="dxa"/>
            <w:tcBorders>
              <w:top w:val="single" w:sz="4" w:space="0" w:color="auto"/>
              <w:left w:val="single" w:sz="4" w:space="0" w:color="auto"/>
              <w:bottom w:val="single" w:sz="4" w:space="0" w:color="auto"/>
              <w:right w:val="single" w:sz="4" w:space="0" w:color="auto"/>
            </w:tcBorders>
            <w:noWrap/>
            <w:hideMark/>
          </w:tcPr>
          <w:p w14:paraId="45869EAC" w14:textId="77777777" w:rsidR="005E2DAF" w:rsidRDefault="005E2DAF"/>
        </w:tc>
        <w:tc>
          <w:tcPr>
            <w:tcW w:w="888" w:type="dxa"/>
            <w:tcBorders>
              <w:top w:val="single" w:sz="4" w:space="0" w:color="auto"/>
              <w:left w:val="single" w:sz="4" w:space="0" w:color="auto"/>
              <w:bottom w:val="single" w:sz="4" w:space="0" w:color="auto"/>
              <w:right w:val="single" w:sz="4" w:space="0" w:color="auto"/>
            </w:tcBorders>
            <w:noWrap/>
            <w:hideMark/>
          </w:tcPr>
          <w:p w14:paraId="588205A6" w14:textId="77777777" w:rsidR="005E2DAF" w:rsidRDefault="005E2DAF">
            <w:pPr>
              <w:rPr>
                <w:sz w:val="20"/>
                <w:szCs w:val="20"/>
              </w:rPr>
            </w:pPr>
          </w:p>
        </w:tc>
        <w:tc>
          <w:tcPr>
            <w:tcW w:w="888" w:type="dxa"/>
            <w:tcBorders>
              <w:top w:val="single" w:sz="4" w:space="0" w:color="auto"/>
              <w:left w:val="single" w:sz="4" w:space="0" w:color="auto"/>
              <w:bottom w:val="single" w:sz="4" w:space="0" w:color="auto"/>
              <w:right w:val="single" w:sz="4" w:space="0" w:color="auto"/>
            </w:tcBorders>
            <w:noWrap/>
            <w:hideMark/>
          </w:tcPr>
          <w:p w14:paraId="0F1F90FE" w14:textId="77777777" w:rsidR="005E2DAF" w:rsidRDefault="005E2DAF">
            <w:pPr>
              <w:jc w:val="center"/>
              <w:rPr>
                <w:szCs w:val="22"/>
                <w:lang w:eastAsia="en-US"/>
              </w:rPr>
            </w:pPr>
            <w:r>
              <w:t>Tak</w:t>
            </w:r>
          </w:p>
        </w:tc>
      </w:tr>
      <w:tr w:rsidR="005E2DAF" w14:paraId="0D813AE9" w14:textId="77777777" w:rsidTr="005E2DAF">
        <w:trPr>
          <w:trHeight w:val="260"/>
        </w:trPr>
        <w:tc>
          <w:tcPr>
            <w:tcW w:w="6624" w:type="dxa"/>
            <w:tcBorders>
              <w:top w:val="single" w:sz="4" w:space="0" w:color="auto"/>
              <w:left w:val="single" w:sz="4" w:space="0" w:color="auto"/>
              <w:bottom w:val="single" w:sz="4" w:space="0" w:color="auto"/>
              <w:right w:val="single" w:sz="4" w:space="0" w:color="auto"/>
            </w:tcBorders>
            <w:hideMark/>
          </w:tcPr>
          <w:p w14:paraId="22626166" w14:textId="77777777" w:rsidR="005E2DAF" w:rsidRDefault="005E2DAF">
            <w:r>
              <w:t>Zarejestruj informację o wpłynięciu wniosku o ocenę programu zdrowotnego</w:t>
            </w:r>
          </w:p>
        </w:tc>
        <w:tc>
          <w:tcPr>
            <w:tcW w:w="888" w:type="dxa"/>
            <w:tcBorders>
              <w:top w:val="single" w:sz="4" w:space="0" w:color="auto"/>
              <w:left w:val="single" w:sz="4" w:space="0" w:color="auto"/>
              <w:bottom w:val="single" w:sz="4" w:space="0" w:color="auto"/>
              <w:right w:val="single" w:sz="4" w:space="0" w:color="auto"/>
            </w:tcBorders>
            <w:noWrap/>
            <w:hideMark/>
          </w:tcPr>
          <w:p w14:paraId="333F4B24" w14:textId="77777777" w:rsidR="005E2DAF" w:rsidRDefault="005E2DAF"/>
        </w:tc>
        <w:tc>
          <w:tcPr>
            <w:tcW w:w="888" w:type="dxa"/>
            <w:tcBorders>
              <w:top w:val="single" w:sz="4" w:space="0" w:color="auto"/>
              <w:left w:val="single" w:sz="4" w:space="0" w:color="auto"/>
              <w:bottom w:val="single" w:sz="4" w:space="0" w:color="auto"/>
              <w:right w:val="single" w:sz="4" w:space="0" w:color="auto"/>
            </w:tcBorders>
            <w:noWrap/>
            <w:hideMark/>
          </w:tcPr>
          <w:p w14:paraId="1E3269B0" w14:textId="77777777" w:rsidR="005E2DAF" w:rsidRDefault="005E2DAF">
            <w:pPr>
              <w:jc w:val="center"/>
              <w:rPr>
                <w:szCs w:val="22"/>
                <w:lang w:eastAsia="en-US"/>
              </w:rP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0F0D54F7" w14:textId="77777777" w:rsidR="005E2DAF" w:rsidRDefault="005E2DAF">
            <w:pPr>
              <w:jc w:val="center"/>
            </w:pPr>
            <w:r>
              <w:t>Tak</w:t>
            </w:r>
          </w:p>
        </w:tc>
      </w:tr>
      <w:tr w:rsidR="005E2DAF" w14:paraId="56E7A572" w14:textId="77777777" w:rsidTr="005E2DAF">
        <w:trPr>
          <w:trHeight w:val="520"/>
        </w:trPr>
        <w:tc>
          <w:tcPr>
            <w:tcW w:w="6624" w:type="dxa"/>
            <w:tcBorders>
              <w:top w:val="single" w:sz="4" w:space="0" w:color="auto"/>
              <w:left w:val="single" w:sz="4" w:space="0" w:color="auto"/>
              <w:bottom w:val="single" w:sz="4" w:space="0" w:color="auto"/>
              <w:right w:val="single" w:sz="4" w:space="0" w:color="auto"/>
            </w:tcBorders>
            <w:hideMark/>
          </w:tcPr>
          <w:p w14:paraId="31BDB272" w14:textId="77777777" w:rsidR="005E2DAF" w:rsidRDefault="005E2DAF">
            <w:r>
              <w:t xml:space="preserve">Zarejestruj oświadczenie podmiotu o planowanym rozpoczęciu realizacji programu zgodnie z rekomendacjami </w:t>
            </w:r>
            <w:proofErr w:type="spellStart"/>
            <w:r>
              <w:t>AOTMiT</w:t>
            </w:r>
            <w:proofErr w:type="spellEnd"/>
          </w:p>
        </w:tc>
        <w:tc>
          <w:tcPr>
            <w:tcW w:w="888" w:type="dxa"/>
            <w:tcBorders>
              <w:top w:val="single" w:sz="4" w:space="0" w:color="auto"/>
              <w:left w:val="single" w:sz="4" w:space="0" w:color="auto"/>
              <w:bottom w:val="single" w:sz="4" w:space="0" w:color="auto"/>
              <w:right w:val="single" w:sz="4" w:space="0" w:color="auto"/>
            </w:tcBorders>
            <w:noWrap/>
            <w:hideMark/>
          </w:tcPr>
          <w:p w14:paraId="557382EC" w14:textId="77777777" w:rsidR="005E2DAF" w:rsidRDefault="005E2DAF"/>
        </w:tc>
        <w:tc>
          <w:tcPr>
            <w:tcW w:w="888" w:type="dxa"/>
            <w:tcBorders>
              <w:top w:val="single" w:sz="4" w:space="0" w:color="auto"/>
              <w:left w:val="single" w:sz="4" w:space="0" w:color="auto"/>
              <w:bottom w:val="single" w:sz="4" w:space="0" w:color="auto"/>
              <w:right w:val="single" w:sz="4" w:space="0" w:color="auto"/>
            </w:tcBorders>
            <w:noWrap/>
            <w:hideMark/>
          </w:tcPr>
          <w:p w14:paraId="4B728AD3" w14:textId="77777777" w:rsidR="005E2DAF" w:rsidRDefault="005E2DAF">
            <w:pPr>
              <w:jc w:val="center"/>
              <w:rPr>
                <w:szCs w:val="22"/>
                <w:lang w:eastAsia="en-US"/>
              </w:rP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04449A7F" w14:textId="77777777" w:rsidR="005E2DAF" w:rsidRDefault="005E2DAF">
            <w:pPr>
              <w:jc w:val="center"/>
            </w:pPr>
            <w:r>
              <w:t>Tak</w:t>
            </w:r>
          </w:p>
        </w:tc>
      </w:tr>
      <w:tr w:rsidR="005E2DAF" w14:paraId="7F827E8C" w14:textId="77777777" w:rsidTr="005E2DAF">
        <w:trPr>
          <w:trHeight w:val="260"/>
        </w:trPr>
        <w:tc>
          <w:tcPr>
            <w:tcW w:w="6624" w:type="dxa"/>
            <w:tcBorders>
              <w:top w:val="single" w:sz="4" w:space="0" w:color="auto"/>
              <w:left w:val="single" w:sz="4" w:space="0" w:color="auto"/>
              <w:bottom w:val="single" w:sz="4" w:space="0" w:color="auto"/>
              <w:right w:val="single" w:sz="4" w:space="0" w:color="auto"/>
            </w:tcBorders>
            <w:hideMark/>
          </w:tcPr>
          <w:p w14:paraId="0FC2DFCF" w14:textId="77777777" w:rsidR="005E2DAF" w:rsidRDefault="005E2DAF">
            <w:r>
              <w:t xml:space="preserve">Zgłoś wynik oceny projektu programu przez </w:t>
            </w:r>
            <w:proofErr w:type="spellStart"/>
            <w:r>
              <w:t>AOTMiT</w:t>
            </w:r>
            <w:proofErr w:type="spellEnd"/>
          </w:p>
        </w:tc>
        <w:tc>
          <w:tcPr>
            <w:tcW w:w="888" w:type="dxa"/>
            <w:tcBorders>
              <w:top w:val="single" w:sz="4" w:space="0" w:color="auto"/>
              <w:left w:val="single" w:sz="4" w:space="0" w:color="auto"/>
              <w:bottom w:val="single" w:sz="4" w:space="0" w:color="auto"/>
              <w:right w:val="single" w:sz="4" w:space="0" w:color="auto"/>
            </w:tcBorders>
            <w:noWrap/>
            <w:hideMark/>
          </w:tcPr>
          <w:p w14:paraId="4210B010" w14:textId="77777777" w:rsidR="005E2DAF" w:rsidRDefault="005E2DAF"/>
        </w:tc>
        <w:tc>
          <w:tcPr>
            <w:tcW w:w="888" w:type="dxa"/>
            <w:tcBorders>
              <w:top w:val="single" w:sz="4" w:space="0" w:color="auto"/>
              <w:left w:val="single" w:sz="4" w:space="0" w:color="auto"/>
              <w:bottom w:val="single" w:sz="4" w:space="0" w:color="auto"/>
              <w:right w:val="single" w:sz="4" w:space="0" w:color="auto"/>
            </w:tcBorders>
            <w:noWrap/>
            <w:hideMark/>
          </w:tcPr>
          <w:p w14:paraId="153F2191" w14:textId="77777777" w:rsidR="005E2DAF" w:rsidRDefault="005E2DAF">
            <w:pPr>
              <w:jc w:val="center"/>
              <w:rPr>
                <w:szCs w:val="22"/>
                <w:lang w:eastAsia="en-US"/>
              </w:rP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31F783A7" w14:textId="77777777" w:rsidR="005E2DAF" w:rsidRDefault="005E2DAF">
            <w:pPr>
              <w:jc w:val="center"/>
            </w:pPr>
            <w:r>
              <w:t>Tak</w:t>
            </w:r>
          </w:p>
        </w:tc>
      </w:tr>
      <w:tr w:rsidR="005E2DAF" w14:paraId="0AD6614E" w14:textId="77777777" w:rsidTr="005E2DAF">
        <w:trPr>
          <w:trHeight w:val="260"/>
        </w:trPr>
        <w:tc>
          <w:tcPr>
            <w:tcW w:w="6624" w:type="dxa"/>
            <w:tcBorders>
              <w:top w:val="single" w:sz="4" w:space="0" w:color="auto"/>
              <w:left w:val="single" w:sz="4" w:space="0" w:color="auto"/>
              <w:bottom w:val="single" w:sz="4" w:space="0" w:color="auto"/>
              <w:right w:val="single" w:sz="4" w:space="0" w:color="auto"/>
            </w:tcBorders>
            <w:hideMark/>
          </w:tcPr>
          <w:p w14:paraId="4C3DBBBE" w14:textId="77777777" w:rsidR="005E2DAF" w:rsidRDefault="005E2DAF">
            <w:r>
              <w:t>Zgłoś zakończenie realizacji programu zdrowotnego</w:t>
            </w:r>
          </w:p>
        </w:tc>
        <w:tc>
          <w:tcPr>
            <w:tcW w:w="888" w:type="dxa"/>
            <w:tcBorders>
              <w:top w:val="single" w:sz="4" w:space="0" w:color="auto"/>
              <w:left w:val="single" w:sz="4" w:space="0" w:color="auto"/>
              <w:bottom w:val="single" w:sz="4" w:space="0" w:color="auto"/>
              <w:right w:val="single" w:sz="4" w:space="0" w:color="auto"/>
            </w:tcBorders>
            <w:noWrap/>
            <w:hideMark/>
          </w:tcPr>
          <w:p w14:paraId="77583DAA" w14:textId="77777777" w:rsidR="005E2DAF" w:rsidRDefault="005E2DAF"/>
        </w:tc>
        <w:tc>
          <w:tcPr>
            <w:tcW w:w="888" w:type="dxa"/>
            <w:tcBorders>
              <w:top w:val="single" w:sz="4" w:space="0" w:color="auto"/>
              <w:left w:val="single" w:sz="4" w:space="0" w:color="auto"/>
              <w:bottom w:val="single" w:sz="4" w:space="0" w:color="auto"/>
              <w:right w:val="single" w:sz="4" w:space="0" w:color="auto"/>
            </w:tcBorders>
            <w:noWrap/>
            <w:hideMark/>
          </w:tcPr>
          <w:p w14:paraId="0F429434" w14:textId="77777777" w:rsidR="005E2DAF" w:rsidRDefault="005E2DAF">
            <w:pPr>
              <w:jc w:val="center"/>
              <w:rPr>
                <w:szCs w:val="22"/>
                <w:lang w:eastAsia="en-US"/>
              </w:rPr>
            </w:pPr>
            <w:r>
              <w:t>Tak</w:t>
            </w:r>
          </w:p>
        </w:tc>
        <w:tc>
          <w:tcPr>
            <w:tcW w:w="888" w:type="dxa"/>
            <w:tcBorders>
              <w:top w:val="single" w:sz="4" w:space="0" w:color="auto"/>
              <w:left w:val="single" w:sz="4" w:space="0" w:color="auto"/>
              <w:bottom w:val="single" w:sz="4" w:space="0" w:color="auto"/>
              <w:right w:val="single" w:sz="4" w:space="0" w:color="auto"/>
            </w:tcBorders>
            <w:noWrap/>
            <w:hideMark/>
          </w:tcPr>
          <w:p w14:paraId="083C42AB" w14:textId="77777777" w:rsidR="005E2DAF" w:rsidRDefault="005E2DAF">
            <w:pPr>
              <w:jc w:val="center"/>
            </w:pPr>
            <w:r>
              <w:t>Tak</w:t>
            </w:r>
          </w:p>
        </w:tc>
      </w:tr>
    </w:tbl>
    <w:p w14:paraId="5D5FB63D" w14:textId="77777777" w:rsidR="005E2DAF" w:rsidRDefault="005E2DAF" w:rsidP="005E2DAF">
      <w:pPr>
        <w:jc w:val="both"/>
        <w:rPr>
          <w:rFonts w:asciiTheme="minorHAnsi" w:hAnsiTheme="minorHAnsi" w:cstheme="minorBidi"/>
          <w:szCs w:val="22"/>
          <w:lang w:eastAsia="en-US"/>
        </w:rPr>
      </w:pPr>
    </w:p>
    <w:p w14:paraId="3BDF383F" w14:textId="77777777" w:rsidR="005E2DAF" w:rsidRDefault="005E2DAF" w:rsidP="005E2DAF">
      <w:pPr>
        <w:jc w:val="both"/>
      </w:pPr>
      <w:r>
        <w:t xml:space="preserve">* W iteracji 1 </w:t>
      </w:r>
      <w:r>
        <w:rPr>
          <w:u w:val="single"/>
        </w:rPr>
        <w:t>nie jest</w:t>
      </w:r>
      <w:r>
        <w:t xml:space="preserve"> wymagana integracja z Krajowym Węzłem Identyfikacji Elektronicznej w celu uwierzytelniania użytkowników </w:t>
      </w:r>
      <w:proofErr w:type="spellStart"/>
      <w:r>
        <w:t>ProfiBazy</w:t>
      </w:r>
      <w:proofErr w:type="spellEnd"/>
      <w:r>
        <w:t>.</w:t>
      </w:r>
    </w:p>
    <w:p w14:paraId="7D7DACEA" w14:textId="77777777" w:rsidR="005E2DAF" w:rsidRDefault="005E2DAF" w:rsidP="005E2DAF">
      <w:r>
        <w:br w:type="page"/>
      </w:r>
    </w:p>
    <w:p w14:paraId="00000023" w14:textId="2373D74B" w:rsidR="00210A5D" w:rsidRDefault="008428BC">
      <w:pPr>
        <w:pStyle w:val="Nagwek1"/>
        <w:numPr>
          <w:ilvl w:val="0"/>
          <w:numId w:val="11"/>
        </w:numPr>
        <w:ind w:left="431" w:hanging="431"/>
      </w:pPr>
      <w:r>
        <w:lastRenderedPageBreak/>
        <w:t xml:space="preserve"> </w:t>
      </w:r>
      <w:bookmarkStart w:id="29" w:name="_Toc16681209"/>
      <w:r w:rsidR="00EB6EF9">
        <w:t>Wymagania funkcjonalne</w:t>
      </w:r>
      <w:bookmarkEnd w:id="29"/>
    </w:p>
    <w:p w14:paraId="00000024" w14:textId="77777777" w:rsidR="00210A5D" w:rsidRDefault="00210A5D"/>
    <w:p w14:paraId="00000025" w14:textId="5E0EE4C9" w:rsidR="00210A5D" w:rsidRDefault="003F07B8">
      <w:pPr>
        <w:jc w:val="both"/>
        <w:rPr>
          <w:rFonts w:asciiTheme="minorHAnsi" w:hAnsiTheme="minorHAnsi" w:cstheme="minorHAnsi"/>
          <w:szCs w:val="22"/>
        </w:rPr>
      </w:pPr>
      <w:sdt>
        <w:sdtPr>
          <w:tag w:val="goog_rdk_0"/>
          <w:id w:val="528451156"/>
        </w:sdtPr>
        <w:sdtEndPr/>
        <w:sdtContent/>
      </w:sdt>
      <w:r w:rsidR="008428BC" w:rsidRPr="00494FC5">
        <w:rPr>
          <w:rFonts w:asciiTheme="minorHAnsi" w:hAnsiTheme="minorHAnsi" w:cstheme="minorHAnsi"/>
          <w:szCs w:val="22"/>
        </w:rPr>
        <w:t xml:space="preserve">Dane wprowadzane do systemu </w:t>
      </w:r>
      <w:proofErr w:type="spellStart"/>
      <w:r w:rsidR="008428BC" w:rsidRPr="00494FC5">
        <w:rPr>
          <w:rFonts w:asciiTheme="minorHAnsi" w:hAnsiTheme="minorHAnsi" w:cstheme="minorHAnsi"/>
          <w:szCs w:val="22"/>
        </w:rPr>
        <w:t>ProfiBaza</w:t>
      </w:r>
      <w:proofErr w:type="spellEnd"/>
      <w:r w:rsidR="008428BC" w:rsidRPr="00494FC5">
        <w:rPr>
          <w:rFonts w:asciiTheme="minorHAnsi" w:hAnsiTheme="minorHAnsi" w:cstheme="minorHAnsi"/>
          <w:szCs w:val="22"/>
        </w:rPr>
        <w:t xml:space="preserve"> będą pozyskiwane w toku procesów sprawozdawczych realizowanych w obszarze Państwowej Inspekcji Sanitarnej (PIS), procesów oceny projektów i zgłaszania planów realizacji programów zdrowotnych do Agencji Oceny Technologii Medycznych i Taryfikacji (</w:t>
      </w:r>
      <w:proofErr w:type="spellStart"/>
      <w:r w:rsidR="008428BC" w:rsidRPr="00494FC5">
        <w:rPr>
          <w:rFonts w:asciiTheme="minorHAnsi" w:hAnsiTheme="minorHAnsi" w:cstheme="minorHAnsi"/>
          <w:szCs w:val="22"/>
        </w:rPr>
        <w:t>AOTMiT</w:t>
      </w:r>
      <w:proofErr w:type="spellEnd"/>
      <w:r w:rsidR="008428BC" w:rsidRPr="00494FC5">
        <w:rPr>
          <w:rFonts w:asciiTheme="minorHAnsi" w:hAnsiTheme="minorHAnsi" w:cstheme="minorHAnsi"/>
          <w:szCs w:val="22"/>
        </w:rPr>
        <w:t xml:space="preserve">) oraz procesów sprawozdawczych </w:t>
      </w:r>
      <w:r w:rsidR="008428BC" w:rsidRPr="00494FC5">
        <w:rPr>
          <w:rFonts w:asciiTheme="minorHAnsi" w:eastAsia="Roboto" w:hAnsiTheme="minorHAnsi" w:cstheme="minorHAnsi"/>
          <w:color w:val="3C4043"/>
          <w:szCs w:val="22"/>
          <w:highlight w:val="white"/>
        </w:rPr>
        <w:t>zrealizowanych lub podjętych zadań z zakresu zdrowia publicznego</w:t>
      </w:r>
      <w:r w:rsidR="008428BC" w:rsidRPr="00494FC5">
        <w:rPr>
          <w:rFonts w:asciiTheme="minorHAnsi" w:hAnsiTheme="minorHAnsi" w:cstheme="minorHAnsi"/>
          <w:szCs w:val="22"/>
        </w:rPr>
        <w:t xml:space="preserve"> przez urzędy centralne i jednostki samorządu terytorialnego.</w:t>
      </w:r>
    </w:p>
    <w:p w14:paraId="00000026" w14:textId="5BE86743" w:rsidR="00210A5D" w:rsidRPr="00494FC5" w:rsidRDefault="00556AB8">
      <w:pPr>
        <w:jc w:val="both"/>
        <w:rPr>
          <w:rFonts w:asciiTheme="minorHAnsi" w:hAnsiTheme="minorHAnsi" w:cstheme="minorHAnsi"/>
          <w:szCs w:val="22"/>
        </w:rPr>
      </w:pPr>
      <w:r w:rsidRPr="00494FC5">
        <w:rPr>
          <w:rFonts w:asciiTheme="minorHAnsi" w:hAnsiTheme="minorHAnsi" w:cstheme="minorHAnsi"/>
          <w:color w:val="3C4043"/>
          <w:spacing w:val="3"/>
          <w:szCs w:val="22"/>
          <w:shd w:val="clear" w:color="auto" w:fill="FFFFFF"/>
        </w:rPr>
        <w:t xml:space="preserve">Dodatkowo w systemie </w:t>
      </w:r>
      <w:proofErr w:type="spellStart"/>
      <w:r w:rsidRPr="00494FC5">
        <w:rPr>
          <w:rFonts w:asciiTheme="minorHAnsi" w:hAnsiTheme="minorHAnsi" w:cstheme="minorHAnsi"/>
          <w:color w:val="3C4043"/>
          <w:spacing w:val="3"/>
          <w:szCs w:val="22"/>
          <w:shd w:val="clear" w:color="auto" w:fill="FFFFFF"/>
        </w:rPr>
        <w:t>Profi</w:t>
      </w:r>
      <w:r>
        <w:rPr>
          <w:rFonts w:asciiTheme="minorHAnsi" w:hAnsiTheme="minorHAnsi" w:cstheme="minorHAnsi"/>
          <w:color w:val="3C4043"/>
          <w:spacing w:val="3"/>
          <w:szCs w:val="22"/>
          <w:shd w:val="clear" w:color="auto" w:fill="FFFFFF"/>
        </w:rPr>
        <w:t>B</w:t>
      </w:r>
      <w:r w:rsidRPr="00494FC5">
        <w:rPr>
          <w:rFonts w:asciiTheme="minorHAnsi" w:hAnsiTheme="minorHAnsi" w:cstheme="minorHAnsi"/>
          <w:color w:val="3C4043"/>
          <w:spacing w:val="3"/>
          <w:szCs w:val="22"/>
          <w:shd w:val="clear" w:color="auto" w:fill="FFFFFF"/>
        </w:rPr>
        <w:t>aza</w:t>
      </w:r>
      <w:proofErr w:type="spellEnd"/>
      <w:r w:rsidRPr="00494FC5">
        <w:rPr>
          <w:rFonts w:asciiTheme="minorHAnsi" w:hAnsiTheme="minorHAnsi" w:cstheme="minorHAnsi"/>
          <w:color w:val="3C4043"/>
          <w:spacing w:val="3"/>
          <w:szCs w:val="22"/>
          <w:shd w:val="clear" w:color="auto" w:fill="FFFFFF"/>
        </w:rPr>
        <w:t xml:space="preserve"> gromadzone będą informacje o sytuacji zdrowotnej oraz społecznej ludności Polski pozyskiwane w ramach sprawozdawczości statystyki publicznej (m.in. GUS).</w:t>
      </w:r>
      <w:r w:rsidR="008428BC" w:rsidRPr="00494FC5">
        <w:rPr>
          <w:rFonts w:asciiTheme="minorHAnsi" w:hAnsiTheme="minorHAnsi" w:cstheme="minorHAnsi"/>
          <w:szCs w:val="22"/>
        </w:rPr>
        <w:t xml:space="preserve">Funkcjonalność systemu obejmie również możliwość zgłaszania do prowadzonego w ramach </w:t>
      </w:r>
      <w:proofErr w:type="spellStart"/>
      <w:r w:rsidR="008428BC" w:rsidRPr="00494FC5">
        <w:rPr>
          <w:rFonts w:asciiTheme="minorHAnsi" w:hAnsiTheme="minorHAnsi" w:cstheme="minorHAnsi"/>
          <w:szCs w:val="22"/>
        </w:rPr>
        <w:t>ProfiBazy</w:t>
      </w:r>
      <w:proofErr w:type="spellEnd"/>
      <w:r w:rsidR="008428BC" w:rsidRPr="00494FC5">
        <w:rPr>
          <w:rFonts w:asciiTheme="minorHAnsi" w:hAnsiTheme="minorHAnsi" w:cstheme="minorHAnsi"/>
          <w:szCs w:val="22"/>
        </w:rPr>
        <w:t xml:space="preserve"> rejestru interwencji z zakresu zdrowia publicznego informacji o planowanych, rozpoczynanych oraz realizowanych interwencjach, w tym poza obowiązującymi procesami sprawozdawczymi. </w:t>
      </w:r>
    </w:p>
    <w:p w14:paraId="00000027" w14:textId="3D51A633" w:rsidR="00210A5D" w:rsidRPr="00494FC5" w:rsidRDefault="008428BC">
      <w:pPr>
        <w:jc w:val="both"/>
        <w:rPr>
          <w:rFonts w:asciiTheme="minorHAnsi" w:hAnsiTheme="minorHAnsi" w:cstheme="minorHAnsi"/>
          <w:szCs w:val="22"/>
        </w:rPr>
      </w:pPr>
      <w:bookmarkStart w:id="30" w:name="_heading=h.1fob9te" w:colFirst="0" w:colLast="0"/>
      <w:bookmarkEnd w:id="30"/>
      <w:r w:rsidRPr="00494FC5">
        <w:rPr>
          <w:rFonts w:asciiTheme="minorHAnsi" w:hAnsiTheme="minorHAnsi" w:cstheme="minorHAnsi"/>
          <w:szCs w:val="22"/>
        </w:rPr>
        <w:t>Powyższe oprogramowanie dedykowane będzie wdrożone na platformie oprogramowania/podsystemów/bibliotek zgodnego z wymaganiami wskazanymi w rozdziale 2 niniejszego OPZ (Wymagania na oprogramowanie standardowe”). Wykonawca przekaże pełne niezaciemnione (ang. „</w:t>
      </w:r>
      <w:proofErr w:type="spellStart"/>
      <w:r w:rsidRPr="00494FC5">
        <w:rPr>
          <w:rFonts w:asciiTheme="minorHAnsi" w:hAnsiTheme="minorHAnsi" w:cstheme="minorHAnsi"/>
          <w:szCs w:val="22"/>
        </w:rPr>
        <w:t>obfusscation</w:t>
      </w:r>
      <w:proofErr w:type="spellEnd"/>
      <w:r w:rsidRPr="00494FC5">
        <w:rPr>
          <w:rFonts w:asciiTheme="minorHAnsi" w:hAnsiTheme="minorHAnsi" w:cstheme="minorHAnsi"/>
          <w:szCs w:val="22"/>
        </w:rPr>
        <w:t xml:space="preserve">”) kody źródłowe </w:t>
      </w:r>
      <w:r w:rsidR="004D48DD" w:rsidRPr="00494FC5">
        <w:rPr>
          <w:rFonts w:asciiTheme="minorHAnsi" w:hAnsiTheme="minorHAnsi" w:cstheme="minorHAnsi"/>
          <w:szCs w:val="22"/>
        </w:rPr>
        <w:t xml:space="preserve">wytworzonego </w:t>
      </w:r>
      <w:r w:rsidRPr="00494FC5">
        <w:rPr>
          <w:rFonts w:asciiTheme="minorHAnsi" w:hAnsiTheme="minorHAnsi" w:cstheme="minorHAnsi"/>
          <w:szCs w:val="22"/>
        </w:rPr>
        <w:t xml:space="preserve">oprogramowania dedykowanego wraz z nieusuniętymi komentarzami oraz autorskie prawa majątkowe w zakresie pól eksploatacji i na zasadach określonych w Umowie. </w:t>
      </w:r>
    </w:p>
    <w:p w14:paraId="6FD8A7EA" w14:textId="77777777" w:rsidR="00330C76" w:rsidRDefault="00330C76">
      <w:pPr>
        <w:jc w:val="both"/>
      </w:pPr>
    </w:p>
    <w:p w14:paraId="00000028" w14:textId="1CBAE118" w:rsidR="00210A5D" w:rsidRDefault="008428BC">
      <w:pPr>
        <w:pStyle w:val="Nagwek2"/>
        <w:numPr>
          <w:ilvl w:val="1"/>
          <w:numId w:val="11"/>
        </w:numPr>
      </w:pPr>
      <w:bookmarkStart w:id="31" w:name="_Toc16681210"/>
      <w:r>
        <w:t>Wymagania ogólne</w:t>
      </w:r>
      <w:r w:rsidR="00EC1294">
        <w:t xml:space="preserve"> systemu</w:t>
      </w:r>
      <w:bookmarkEnd w:id="31"/>
    </w:p>
    <w:p w14:paraId="00000029" w14:textId="77777777" w:rsidR="00210A5D" w:rsidRDefault="00210A5D"/>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4"/>
        <w:gridCol w:w="7428"/>
      </w:tblGrid>
      <w:tr w:rsidR="00210A5D" w14:paraId="29184734"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34" w:type="dxa"/>
          </w:tcPr>
          <w:p w14:paraId="0000002A" w14:textId="77777777" w:rsidR="00210A5D" w:rsidRDefault="008428BC">
            <w:r>
              <w:t xml:space="preserve">Nr </w:t>
            </w:r>
          </w:p>
        </w:tc>
        <w:tc>
          <w:tcPr>
            <w:tcW w:w="7428" w:type="dxa"/>
          </w:tcPr>
          <w:p w14:paraId="0000002B" w14:textId="77777777" w:rsidR="00210A5D" w:rsidRDefault="008428BC">
            <w:pPr>
              <w:cnfStyle w:val="100000000000" w:firstRow="1" w:lastRow="0" w:firstColumn="0" w:lastColumn="0" w:oddVBand="0" w:evenVBand="0" w:oddHBand="0" w:evenHBand="0" w:firstRowFirstColumn="0" w:firstRowLastColumn="0" w:lastRowFirstColumn="0" w:lastRowLastColumn="0"/>
            </w:pPr>
            <w:r>
              <w:t>Wymaganie</w:t>
            </w:r>
          </w:p>
        </w:tc>
      </w:tr>
      <w:tr w:rsidR="00324AA5" w14:paraId="36D8C0F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1076C1D6" w14:textId="77777777" w:rsidR="00324AA5" w:rsidRDefault="00324AA5" w:rsidP="00324AA5">
            <w:pPr>
              <w:numPr>
                <w:ilvl w:val="0"/>
                <w:numId w:val="92"/>
              </w:numPr>
              <w:pBdr>
                <w:top w:val="nil"/>
                <w:left w:val="nil"/>
                <w:bottom w:val="nil"/>
                <w:right w:val="nil"/>
                <w:between w:val="nil"/>
              </w:pBdr>
              <w:rPr>
                <w:rFonts w:cs="Calibri"/>
                <w:color w:val="000000"/>
                <w:szCs w:val="22"/>
              </w:rPr>
            </w:pPr>
          </w:p>
        </w:tc>
        <w:tc>
          <w:tcPr>
            <w:tcW w:w="7428" w:type="dxa"/>
          </w:tcPr>
          <w:p w14:paraId="36F6D867" w14:textId="7BC8461A" w:rsidR="00324AA5" w:rsidRDefault="00324AA5">
            <w:pPr>
              <w:cnfStyle w:val="000000100000" w:firstRow="0" w:lastRow="0" w:firstColumn="0" w:lastColumn="0" w:oddVBand="0" w:evenVBand="0" w:oddHBand="1" w:evenHBand="0" w:firstRowFirstColumn="0" w:firstRowLastColumn="0" w:lastRowFirstColumn="0" w:lastRowLastColumn="0"/>
            </w:pPr>
            <w:r>
              <w:rPr>
                <w:b/>
              </w:rPr>
              <w:t>Wymagania ogólne</w:t>
            </w:r>
          </w:p>
        </w:tc>
      </w:tr>
      <w:tr w:rsidR="00EC7727" w14:paraId="4B76A34D" w14:textId="77777777">
        <w:tc>
          <w:tcPr>
            <w:cnfStyle w:val="001000000000" w:firstRow="0" w:lastRow="0" w:firstColumn="1" w:lastColumn="0" w:oddVBand="0" w:evenVBand="0" w:oddHBand="0" w:evenHBand="0" w:firstRowFirstColumn="0" w:firstRowLastColumn="0" w:lastRowFirstColumn="0" w:lastRowLastColumn="0"/>
            <w:tcW w:w="1634" w:type="dxa"/>
          </w:tcPr>
          <w:p w14:paraId="26F77A5F" w14:textId="77777777" w:rsidR="00EC7727" w:rsidRDefault="00EC7727" w:rsidP="00324AA5">
            <w:pPr>
              <w:numPr>
                <w:ilvl w:val="1"/>
                <w:numId w:val="92"/>
              </w:numPr>
              <w:pBdr>
                <w:top w:val="nil"/>
                <w:left w:val="nil"/>
                <w:bottom w:val="nil"/>
                <w:right w:val="nil"/>
                <w:between w:val="nil"/>
              </w:pBdr>
              <w:rPr>
                <w:rFonts w:cs="Calibri"/>
                <w:color w:val="000000"/>
                <w:szCs w:val="22"/>
              </w:rPr>
            </w:pPr>
          </w:p>
        </w:tc>
        <w:tc>
          <w:tcPr>
            <w:tcW w:w="7428" w:type="dxa"/>
          </w:tcPr>
          <w:p w14:paraId="7F1E60DB" w14:textId="6EA3AAAC" w:rsidR="00EC7727" w:rsidRDefault="00EC7727">
            <w:pPr>
              <w:cnfStyle w:val="000000000000" w:firstRow="0" w:lastRow="0" w:firstColumn="0" w:lastColumn="0" w:oddVBand="0" w:evenVBand="0" w:oddHBand="0" w:evenHBand="0" w:firstRowFirstColumn="0" w:firstRowLastColumn="0" w:lastRowFirstColumn="0" w:lastRowLastColumn="0"/>
            </w:pPr>
            <w:r>
              <w:t xml:space="preserve">System w chwili uruchomienia musi być zgodny z obowiązującymi aktami prawnymi regulującymi </w:t>
            </w:r>
            <w:r w:rsidR="00556AB8">
              <w:rPr>
                <w:rFonts w:ascii="Roboto" w:hAnsi="Roboto"/>
                <w:color w:val="3C4043"/>
                <w:spacing w:val="3"/>
                <w:sz w:val="21"/>
                <w:szCs w:val="21"/>
                <w:shd w:val="clear" w:color="auto" w:fill="FFFFFF"/>
              </w:rPr>
              <w:t>funkcjonowania systemu zdrowotnego w Polsce oraz procesy sprawozdawcze statystyki publicznej w tym obszarze</w:t>
            </w:r>
          </w:p>
        </w:tc>
      </w:tr>
      <w:tr w:rsidR="00210A5D" w14:paraId="0C65D82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30" w14:textId="77777777" w:rsidR="00210A5D" w:rsidRDefault="00210A5D" w:rsidP="001B2BCD">
            <w:pPr>
              <w:numPr>
                <w:ilvl w:val="1"/>
                <w:numId w:val="92"/>
              </w:numPr>
              <w:pBdr>
                <w:top w:val="nil"/>
                <w:left w:val="nil"/>
                <w:bottom w:val="nil"/>
                <w:right w:val="nil"/>
                <w:between w:val="nil"/>
              </w:pBdr>
            </w:pPr>
          </w:p>
        </w:tc>
        <w:tc>
          <w:tcPr>
            <w:tcW w:w="7428" w:type="dxa"/>
          </w:tcPr>
          <w:p w14:paraId="00000031" w14:textId="77777777" w:rsidR="00210A5D" w:rsidRDefault="008428BC">
            <w:pPr>
              <w:cnfStyle w:val="000000100000" w:firstRow="0" w:lastRow="0" w:firstColumn="0" w:lastColumn="0" w:oddVBand="0" w:evenVBand="0" w:oddHBand="1" w:evenHBand="0" w:firstRowFirstColumn="0" w:firstRowLastColumn="0" w:lastRowFirstColumn="0" w:lastRowLastColumn="0"/>
            </w:pPr>
            <w:r>
              <w:t>Bezpieczeństwo i audyt systemu</w:t>
            </w:r>
          </w:p>
        </w:tc>
      </w:tr>
      <w:tr w:rsidR="00210A5D" w14:paraId="3A20F394" w14:textId="77777777">
        <w:tc>
          <w:tcPr>
            <w:cnfStyle w:val="001000000000" w:firstRow="0" w:lastRow="0" w:firstColumn="1" w:lastColumn="0" w:oddVBand="0" w:evenVBand="0" w:oddHBand="0" w:evenHBand="0" w:firstRowFirstColumn="0" w:firstRowLastColumn="0" w:lastRowFirstColumn="0" w:lastRowLastColumn="0"/>
            <w:tcW w:w="1634" w:type="dxa"/>
          </w:tcPr>
          <w:p w14:paraId="00000032" w14:textId="77777777" w:rsidR="00210A5D" w:rsidRDefault="00210A5D" w:rsidP="001B2BCD">
            <w:pPr>
              <w:numPr>
                <w:ilvl w:val="2"/>
                <w:numId w:val="92"/>
              </w:numPr>
              <w:pBdr>
                <w:top w:val="nil"/>
                <w:left w:val="nil"/>
                <w:bottom w:val="nil"/>
                <w:right w:val="nil"/>
                <w:between w:val="nil"/>
              </w:pBdr>
            </w:pPr>
          </w:p>
        </w:tc>
        <w:tc>
          <w:tcPr>
            <w:tcW w:w="7428" w:type="dxa"/>
          </w:tcPr>
          <w:p w14:paraId="00000033" w14:textId="77777777" w:rsidR="00210A5D" w:rsidRDefault="008428BC">
            <w:pPr>
              <w:cnfStyle w:val="000000000000" w:firstRow="0" w:lastRow="0" w:firstColumn="0" w:lastColumn="0" w:oddVBand="0" w:evenVBand="0" w:oddHBand="0" w:evenHBand="0" w:firstRowFirstColumn="0" w:firstRowLastColumn="0" w:lastRowFirstColumn="0" w:lastRowLastColumn="0"/>
              <w:rPr>
                <w:b/>
              </w:rPr>
            </w:pPr>
            <w:r>
              <w:t>Dostęp do systemu(ów) tylko dla uwierzytelnionych i uprawnionych użytkowników (z wyjątkiem części ogólnodostępnej punktu ISP)</w:t>
            </w:r>
          </w:p>
        </w:tc>
      </w:tr>
      <w:tr w:rsidR="00210A5D" w14:paraId="1D2D583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34" w14:textId="77777777" w:rsidR="00210A5D" w:rsidRDefault="00210A5D" w:rsidP="001B2BCD">
            <w:pPr>
              <w:numPr>
                <w:ilvl w:val="2"/>
                <w:numId w:val="92"/>
              </w:numPr>
              <w:pBdr>
                <w:top w:val="nil"/>
                <w:left w:val="nil"/>
                <w:bottom w:val="nil"/>
                <w:right w:val="nil"/>
                <w:between w:val="nil"/>
              </w:pBdr>
            </w:pPr>
          </w:p>
        </w:tc>
        <w:tc>
          <w:tcPr>
            <w:tcW w:w="7428" w:type="dxa"/>
          </w:tcPr>
          <w:p w14:paraId="00000035" w14:textId="77777777" w:rsidR="00210A5D" w:rsidRDefault="008428BC">
            <w:pPr>
              <w:cnfStyle w:val="000000100000" w:firstRow="0" w:lastRow="0" w:firstColumn="0" w:lastColumn="0" w:oddVBand="0" w:evenVBand="0" w:oddHBand="1" w:evenHBand="0" w:firstRowFirstColumn="0" w:firstRowLastColumn="0" w:lastRowFirstColumn="0" w:lastRowLastColumn="0"/>
            </w:pPr>
            <w:r>
              <w:t>System będzie posiadał zestaw uprawnień określających dostęp do każdego elementu systemu z podziałem na możliwe akcje (np. dodawanie, usuwanie, podgląd itp. w zależności od dostępnej funkcjonalności w danym obszarze)</w:t>
            </w:r>
          </w:p>
        </w:tc>
      </w:tr>
      <w:tr w:rsidR="00210A5D" w14:paraId="6F9D516D" w14:textId="77777777">
        <w:tc>
          <w:tcPr>
            <w:cnfStyle w:val="001000000000" w:firstRow="0" w:lastRow="0" w:firstColumn="1" w:lastColumn="0" w:oddVBand="0" w:evenVBand="0" w:oddHBand="0" w:evenHBand="0" w:firstRowFirstColumn="0" w:firstRowLastColumn="0" w:lastRowFirstColumn="0" w:lastRowLastColumn="0"/>
            <w:tcW w:w="1634" w:type="dxa"/>
          </w:tcPr>
          <w:p w14:paraId="00000036" w14:textId="77777777" w:rsidR="00210A5D" w:rsidRDefault="00210A5D" w:rsidP="001B2BCD">
            <w:pPr>
              <w:numPr>
                <w:ilvl w:val="2"/>
                <w:numId w:val="92"/>
              </w:numPr>
              <w:pBdr>
                <w:top w:val="nil"/>
                <w:left w:val="nil"/>
                <w:bottom w:val="nil"/>
                <w:right w:val="nil"/>
                <w:between w:val="nil"/>
              </w:pBdr>
            </w:pPr>
          </w:p>
        </w:tc>
        <w:tc>
          <w:tcPr>
            <w:tcW w:w="7428" w:type="dxa"/>
          </w:tcPr>
          <w:p w14:paraId="00000037" w14:textId="77777777" w:rsidR="00210A5D" w:rsidRDefault="008428BC">
            <w:pPr>
              <w:cnfStyle w:val="000000000000" w:firstRow="0" w:lastRow="0" w:firstColumn="0" w:lastColumn="0" w:oddVBand="0" w:evenVBand="0" w:oddHBand="0" w:evenHBand="0" w:firstRowFirstColumn="0" w:firstRowLastColumn="0" w:lastRowFirstColumn="0" w:lastRowLastColumn="0"/>
            </w:pPr>
            <w:r>
              <w:t>System będzie posiadał możliwość tworzenia ról będących zbiorem uprawnień wraz z możliwymi czynnościami, które użytkownik jest w stanie wykonać</w:t>
            </w:r>
          </w:p>
        </w:tc>
      </w:tr>
      <w:tr w:rsidR="00210A5D" w14:paraId="0149A59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38" w14:textId="77777777" w:rsidR="00210A5D" w:rsidRDefault="00210A5D" w:rsidP="001B2BCD">
            <w:pPr>
              <w:numPr>
                <w:ilvl w:val="2"/>
                <w:numId w:val="92"/>
              </w:numPr>
              <w:pBdr>
                <w:top w:val="nil"/>
                <w:left w:val="nil"/>
                <w:bottom w:val="nil"/>
                <w:right w:val="nil"/>
                <w:between w:val="nil"/>
              </w:pBdr>
            </w:pPr>
          </w:p>
        </w:tc>
        <w:tc>
          <w:tcPr>
            <w:tcW w:w="7428" w:type="dxa"/>
          </w:tcPr>
          <w:p w14:paraId="00000039" w14:textId="77777777" w:rsidR="00210A5D" w:rsidRDefault="008428BC">
            <w:pPr>
              <w:cnfStyle w:val="000000100000" w:firstRow="0" w:lastRow="0" w:firstColumn="0" w:lastColumn="0" w:oddVBand="0" w:evenVBand="0" w:oddHBand="1" w:evenHBand="0" w:firstRowFirstColumn="0" w:firstRowLastColumn="0" w:lastRowFirstColumn="0" w:lastRowLastColumn="0"/>
              <w:rPr>
                <w:b/>
              </w:rPr>
            </w:pPr>
            <w:r>
              <w:t xml:space="preserve">Zachowanie pełnej historii zmian danych wraz z datą i nazwą użytkownika modyfikującego </w:t>
            </w:r>
          </w:p>
        </w:tc>
      </w:tr>
      <w:tr w:rsidR="00210A5D" w14:paraId="0161F6A9" w14:textId="77777777">
        <w:tc>
          <w:tcPr>
            <w:cnfStyle w:val="001000000000" w:firstRow="0" w:lastRow="0" w:firstColumn="1" w:lastColumn="0" w:oddVBand="0" w:evenVBand="0" w:oddHBand="0" w:evenHBand="0" w:firstRowFirstColumn="0" w:firstRowLastColumn="0" w:lastRowFirstColumn="0" w:lastRowLastColumn="0"/>
            <w:tcW w:w="1634" w:type="dxa"/>
          </w:tcPr>
          <w:p w14:paraId="0000003A" w14:textId="77777777" w:rsidR="00210A5D" w:rsidRDefault="00210A5D" w:rsidP="001B2BCD">
            <w:pPr>
              <w:numPr>
                <w:ilvl w:val="2"/>
                <w:numId w:val="92"/>
              </w:numPr>
            </w:pPr>
          </w:p>
        </w:tc>
        <w:tc>
          <w:tcPr>
            <w:tcW w:w="7428" w:type="dxa"/>
          </w:tcPr>
          <w:p w14:paraId="0000003B" w14:textId="77777777" w:rsidR="00210A5D" w:rsidRDefault="008428BC">
            <w:pPr>
              <w:cnfStyle w:val="000000000000" w:firstRow="0" w:lastRow="0" w:firstColumn="0" w:lastColumn="0" w:oddVBand="0" w:evenVBand="0" w:oddHBand="0" w:evenHBand="0" w:firstRowFirstColumn="0" w:firstRowLastColumn="0" w:lastRowFirstColumn="0" w:lastRowLastColumn="0"/>
            </w:pPr>
            <w:r>
              <w:t>W żadnym module systemu dane nie powinny być fizycznie usuwane. System oraz wszystkie jego składowe powinny być wyposażone w mechanizm SOFT-DEL - dane pozostają w bazach danych, lecz nie są widoczne dla użytkowników systemów.</w:t>
            </w:r>
          </w:p>
        </w:tc>
      </w:tr>
      <w:tr w:rsidR="00210A5D" w14:paraId="2640675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3C" w14:textId="77777777" w:rsidR="00210A5D" w:rsidRDefault="00210A5D" w:rsidP="001B2BCD">
            <w:pPr>
              <w:numPr>
                <w:ilvl w:val="2"/>
                <w:numId w:val="92"/>
              </w:numPr>
              <w:pBdr>
                <w:top w:val="nil"/>
                <w:left w:val="nil"/>
                <w:bottom w:val="nil"/>
                <w:right w:val="nil"/>
                <w:between w:val="nil"/>
              </w:pBdr>
            </w:pPr>
          </w:p>
        </w:tc>
        <w:tc>
          <w:tcPr>
            <w:tcW w:w="7428" w:type="dxa"/>
          </w:tcPr>
          <w:p w14:paraId="0000003D" w14:textId="77777777" w:rsidR="00210A5D" w:rsidRDefault="008428BC">
            <w:pPr>
              <w:cnfStyle w:val="000000100000" w:firstRow="0" w:lastRow="0" w:firstColumn="0" w:lastColumn="0" w:oddVBand="0" w:evenVBand="0" w:oddHBand="1" w:evenHBand="0" w:firstRowFirstColumn="0" w:firstRowLastColumn="0" w:lastRowFirstColumn="0" w:lastRowLastColumn="0"/>
              <w:rPr>
                <w:b/>
              </w:rPr>
            </w:pPr>
            <w:r>
              <w:t>Każdy dostęp do danych wrażliwych musi być rejestrowany a dostęp bezpośredni do bazy danych audytowany</w:t>
            </w:r>
          </w:p>
        </w:tc>
      </w:tr>
      <w:tr w:rsidR="00210A5D" w14:paraId="0FC977EB" w14:textId="77777777">
        <w:tc>
          <w:tcPr>
            <w:cnfStyle w:val="001000000000" w:firstRow="0" w:lastRow="0" w:firstColumn="1" w:lastColumn="0" w:oddVBand="0" w:evenVBand="0" w:oddHBand="0" w:evenHBand="0" w:firstRowFirstColumn="0" w:firstRowLastColumn="0" w:lastRowFirstColumn="0" w:lastRowLastColumn="0"/>
            <w:tcW w:w="1634" w:type="dxa"/>
          </w:tcPr>
          <w:p w14:paraId="0000003E" w14:textId="77777777" w:rsidR="00210A5D" w:rsidRDefault="00210A5D" w:rsidP="001B2BCD">
            <w:pPr>
              <w:numPr>
                <w:ilvl w:val="2"/>
                <w:numId w:val="92"/>
              </w:numPr>
              <w:pBdr>
                <w:top w:val="nil"/>
                <w:left w:val="nil"/>
                <w:bottom w:val="nil"/>
                <w:right w:val="nil"/>
                <w:between w:val="nil"/>
              </w:pBdr>
            </w:pPr>
          </w:p>
        </w:tc>
        <w:tc>
          <w:tcPr>
            <w:tcW w:w="7428" w:type="dxa"/>
          </w:tcPr>
          <w:p w14:paraId="0000003F" w14:textId="77777777" w:rsidR="00210A5D" w:rsidRDefault="008428BC">
            <w:pPr>
              <w:cnfStyle w:val="000000000000" w:firstRow="0" w:lastRow="0" w:firstColumn="0" w:lastColumn="0" w:oddVBand="0" w:evenVBand="0" w:oddHBand="0" w:evenHBand="0" w:firstRowFirstColumn="0" w:firstRowLastColumn="0" w:lastRowFirstColumn="0" w:lastRowLastColumn="0"/>
              <w:rPr>
                <w:b/>
              </w:rPr>
            </w:pPr>
            <w:r>
              <w:t>Zgodność w zakresie bezpieczeństwa danych osobowych z obowiązującym prawem (w tym w szczególności RODO)</w:t>
            </w:r>
          </w:p>
        </w:tc>
      </w:tr>
      <w:tr w:rsidR="00210A5D" w14:paraId="3F0A2E8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40" w14:textId="77777777" w:rsidR="00210A5D" w:rsidRDefault="00210A5D" w:rsidP="001B2BCD">
            <w:pPr>
              <w:numPr>
                <w:ilvl w:val="2"/>
                <w:numId w:val="92"/>
              </w:numPr>
              <w:pBdr>
                <w:top w:val="nil"/>
                <w:left w:val="nil"/>
                <w:bottom w:val="nil"/>
                <w:right w:val="nil"/>
                <w:between w:val="nil"/>
              </w:pBdr>
            </w:pPr>
          </w:p>
        </w:tc>
        <w:tc>
          <w:tcPr>
            <w:tcW w:w="7428" w:type="dxa"/>
          </w:tcPr>
          <w:p w14:paraId="00000041" w14:textId="77777777" w:rsidR="00210A5D" w:rsidRDefault="008428BC">
            <w:pPr>
              <w:cnfStyle w:val="000000100000" w:firstRow="0" w:lastRow="0" w:firstColumn="0" w:lastColumn="0" w:oddVBand="0" w:evenVBand="0" w:oddHBand="1" w:evenHBand="0" w:firstRowFirstColumn="0" w:firstRowLastColumn="0" w:lastRowFirstColumn="0" w:lastRowLastColumn="0"/>
            </w:pPr>
            <w:r>
              <w:t>Dostęp do wszystkich części serwisu będzie zabezpieczony i dostępny przez szyfrowane kanały. Bezpieczeństwo systemu będzie zgodne w pełni z OWASP.</w:t>
            </w:r>
          </w:p>
        </w:tc>
      </w:tr>
      <w:tr w:rsidR="00210A5D" w14:paraId="04A6C892" w14:textId="77777777">
        <w:tc>
          <w:tcPr>
            <w:cnfStyle w:val="001000000000" w:firstRow="0" w:lastRow="0" w:firstColumn="1" w:lastColumn="0" w:oddVBand="0" w:evenVBand="0" w:oddHBand="0" w:evenHBand="0" w:firstRowFirstColumn="0" w:firstRowLastColumn="0" w:lastRowFirstColumn="0" w:lastRowLastColumn="0"/>
            <w:tcW w:w="1634" w:type="dxa"/>
          </w:tcPr>
          <w:p w14:paraId="00000042" w14:textId="77777777" w:rsidR="00210A5D" w:rsidRDefault="00210A5D" w:rsidP="001B2BCD">
            <w:pPr>
              <w:numPr>
                <w:ilvl w:val="2"/>
                <w:numId w:val="92"/>
              </w:numPr>
              <w:pBdr>
                <w:top w:val="nil"/>
                <w:left w:val="nil"/>
                <w:bottom w:val="nil"/>
                <w:right w:val="nil"/>
                <w:between w:val="nil"/>
              </w:pBdr>
            </w:pPr>
          </w:p>
        </w:tc>
        <w:tc>
          <w:tcPr>
            <w:tcW w:w="7428" w:type="dxa"/>
          </w:tcPr>
          <w:p w14:paraId="00000043" w14:textId="77777777" w:rsidR="00210A5D" w:rsidRDefault="008428BC">
            <w:pPr>
              <w:cnfStyle w:val="000000000000" w:firstRow="0" w:lastRow="0" w:firstColumn="0" w:lastColumn="0" w:oddVBand="0" w:evenVBand="0" w:oddHBand="0" w:evenHBand="0" w:firstRowFirstColumn="0" w:firstRowLastColumn="0" w:lastRowFirstColumn="0" w:lastRowLastColumn="0"/>
            </w:pPr>
            <w:r>
              <w:t>Ilekroć w wymaganiach jest mowa o zaznaczaniu/oznaczaniu jakichkolwiek danych w systemie, Zamawiający wymaga, aby system zagwarantował możliwość wybrania/zaznaczenia: pojedynczych wpisów, wszystkich wpisów na aktualnej stronie, wpisów na różnych stronach, wszystkich wpisów spełniających aktualnie zastosowane filtry (na wszystkich stronach)</w:t>
            </w:r>
          </w:p>
        </w:tc>
      </w:tr>
      <w:tr w:rsidR="00210A5D" w14:paraId="0D693F9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44" w14:textId="77777777" w:rsidR="00210A5D" w:rsidRDefault="00210A5D" w:rsidP="001B2BCD">
            <w:pPr>
              <w:numPr>
                <w:ilvl w:val="2"/>
                <w:numId w:val="92"/>
              </w:numPr>
              <w:pBdr>
                <w:top w:val="nil"/>
                <w:left w:val="nil"/>
                <w:bottom w:val="nil"/>
                <w:right w:val="nil"/>
                <w:between w:val="nil"/>
              </w:pBdr>
            </w:pPr>
          </w:p>
        </w:tc>
        <w:tc>
          <w:tcPr>
            <w:tcW w:w="7428" w:type="dxa"/>
          </w:tcPr>
          <w:p w14:paraId="00000045" w14:textId="77777777" w:rsidR="00210A5D" w:rsidRDefault="008428BC">
            <w:pPr>
              <w:cnfStyle w:val="000000100000" w:firstRow="0" w:lastRow="0" w:firstColumn="0" w:lastColumn="0" w:oddVBand="0" w:evenVBand="0" w:oddHBand="1" w:evenHBand="0" w:firstRowFirstColumn="0" w:firstRowLastColumn="0" w:lastRowFirstColumn="0" w:lastRowLastColumn="0"/>
            </w:pPr>
            <w:r>
              <w:t>Ilekroć w wymaganiach jest mowa o wyszukiwaniu/filtrowaniu danych, System musi umożliwiać filtrowanie/wyszukiwanie po dowolnej właściwości obiektu dostępnej na danej liście</w:t>
            </w:r>
          </w:p>
        </w:tc>
      </w:tr>
      <w:tr w:rsidR="001B2BCD" w14:paraId="63E84F13" w14:textId="77777777">
        <w:tc>
          <w:tcPr>
            <w:cnfStyle w:val="001000000000" w:firstRow="0" w:lastRow="0" w:firstColumn="1" w:lastColumn="0" w:oddVBand="0" w:evenVBand="0" w:oddHBand="0" w:evenHBand="0" w:firstRowFirstColumn="0" w:firstRowLastColumn="0" w:lastRowFirstColumn="0" w:lastRowLastColumn="0"/>
            <w:tcW w:w="1634" w:type="dxa"/>
          </w:tcPr>
          <w:p w14:paraId="6AC35D04" w14:textId="77777777" w:rsidR="001B2BCD" w:rsidRDefault="001B2BCD" w:rsidP="001B2BCD">
            <w:pPr>
              <w:numPr>
                <w:ilvl w:val="3"/>
                <w:numId w:val="92"/>
              </w:numPr>
              <w:pBdr>
                <w:top w:val="nil"/>
                <w:left w:val="nil"/>
                <w:bottom w:val="nil"/>
                <w:right w:val="nil"/>
                <w:between w:val="nil"/>
              </w:pBdr>
            </w:pPr>
          </w:p>
        </w:tc>
        <w:tc>
          <w:tcPr>
            <w:tcW w:w="7428" w:type="dxa"/>
          </w:tcPr>
          <w:p w14:paraId="63D455B1" w14:textId="02410891" w:rsidR="001B2BCD" w:rsidRDefault="001B2BCD" w:rsidP="001B2BCD">
            <w:pPr>
              <w:cnfStyle w:val="000000000000" w:firstRow="0" w:lastRow="0" w:firstColumn="0" w:lastColumn="0" w:oddVBand="0" w:evenVBand="0" w:oddHBand="0" w:evenHBand="0" w:firstRowFirstColumn="0" w:firstRowLastColumn="0" w:lastRowFirstColumn="0" w:lastRowLastColumn="0"/>
            </w:pPr>
            <w:r>
              <w:t xml:space="preserve">Wyszukiwanie/filtrowanie musi być możliwe </w:t>
            </w:r>
            <w:r w:rsidRPr="00FC4A7B">
              <w:t>po wielu właściwościach</w:t>
            </w:r>
            <w:r>
              <w:t xml:space="preserve"> obiektu.</w:t>
            </w:r>
          </w:p>
        </w:tc>
      </w:tr>
      <w:tr w:rsidR="001B2BCD" w14:paraId="0E2681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65B8B44B" w14:textId="77777777" w:rsidR="001B2BCD" w:rsidRDefault="001B2BCD" w:rsidP="001B2BCD">
            <w:pPr>
              <w:numPr>
                <w:ilvl w:val="3"/>
                <w:numId w:val="92"/>
              </w:numPr>
              <w:pBdr>
                <w:top w:val="nil"/>
                <w:left w:val="nil"/>
                <w:bottom w:val="nil"/>
                <w:right w:val="nil"/>
                <w:between w:val="nil"/>
              </w:pBdr>
            </w:pPr>
          </w:p>
        </w:tc>
        <w:tc>
          <w:tcPr>
            <w:tcW w:w="7428" w:type="dxa"/>
          </w:tcPr>
          <w:p w14:paraId="79E981D3" w14:textId="13F25FBF" w:rsidR="001B2BCD" w:rsidRDefault="001B2BCD" w:rsidP="001B2BCD">
            <w:pPr>
              <w:cnfStyle w:val="000000100000" w:firstRow="0" w:lastRow="0" w:firstColumn="0" w:lastColumn="0" w:oddVBand="0" w:evenVBand="0" w:oddHBand="1" w:evenHBand="0" w:firstRowFirstColumn="0" w:firstRowLastColumn="0" w:lastRowFirstColumn="0" w:lastRowLastColumn="0"/>
            </w:pPr>
            <w:r w:rsidRPr="00FC4A7B">
              <w:t>System musi pozwalać użytkownikowi na sortowanie danych dowolnego wymiaru w porządku rosnącym lub malejącym</w:t>
            </w:r>
          </w:p>
        </w:tc>
      </w:tr>
      <w:tr w:rsidR="001B2BCD" w14:paraId="19B94053" w14:textId="77777777">
        <w:tc>
          <w:tcPr>
            <w:cnfStyle w:val="001000000000" w:firstRow="0" w:lastRow="0" w:firstColumn="1" w:lastColumn="0" w:oddVBand="0" w:evenVBand="0" w:oddHBand="0" w:evenHBand="0" w:firstRowFirstColumn="0" w:firstRowLastColumn="0" w:lastRowFirstColumn="0" w:lastRowLastColumn="0"/>
            <w:tcW w:w="1634" w:type="dxa"/>
          </w:tcPr>
          <w:p w14:paraId="00000046" w14:textId="77777777" w:rsidR="001B2BCD" w:rsidRDefault="001B2BCD" w:rsidP="001B2BCD">
            <w:pPr>
              <w:numPr>
                <w:ilvl w:val="2"/>
                <w:numId w:val="92"/>
              </w:numPr>
              <w:pBdr>
                <w:top w:val="nil"/>
                <w:left w:val="nil"/>
                <w:bottom w:val="nil"/>
                <w:right w:val="nil"/>
                <w:between w:val="nil"/>
              </w:pBdr>
            </w:pPr>
          </w:p>
        </w:tc>
        <w:tc>
          <w:tcPr>
            <w:tcW w:w="7428" w:type="dxa"/>
          </w:tcPr>
          <w:p w14:paraId="00000047" w14:textId="77777777" w:rsidR="001B2BCD" w:rsidRDefault="001B2BCD" w:rsidP="001B2BCD">
            <w:pPr>
              <w:cnfStyle w:val="000000000000" w:firstRow="0" w:lastRow="0" w:firstColumn="0" w:lastColumn="0" w:oddVBand="0" w:evenVBand="0" w:oddHBand="0" w:evenHBand="0" w:firstRowFirstColumn="0" w:firstRowLastColumn="0" w:lastRowFirstColumn="0" w:lastRowLastColumn="0"/>
            </w:pPr>
            <w:r>
              <w:t>W tabelach/listach proces wyszukiwania/filtrowania oraz sortowania musi się odbywać na całym zbiorze danych, a nie jedynie w obrębie jednej strony danych.</w:t>
            </w:r>
          </w:p>
        </w:tc>
      </w:tr>
      <w:tr w:rsidR="001B2BCD" w14:paraId="72E57A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48" w14:textId="77777777" w:rsidR="001B2BCD" w:rsidRDefault="001B2BCD" w:rsidP="001B2BCD">
            <w:pPr>
              <w:numPr>
                <w:ilvl w:val="2"/>
                <w:numId w:val="92"/>
              </w:numPr>
              <w:pBdr>
                <w:top w:val="nil"/>
                <w:left w:val="nil"/>
                <w:bottom w:val="nil"/>
                <w:right w:val="nil"/>
                <w:between w:val="nil"/>
              </w:pBdr>
            </w:pPr>
          </w:p>
        </w:tc>
        <w:tc>
          <w:tcPr>
            <w:tcW w:w="7428" w:type="dxa"/>
          </w:tcPr>
          <w:p w14:paraId="00000049" w14:textId="77777777" w:rsidR="001B2BCD" w:rsidRDefault="001B2BCD" w:rsidP="001B2BCD">
            <w:pPr>
              <w:cnfStyle w:val="000000100000" w:firstRow="0" w:lastRow="0" w:firstColumn="0" w:lastColumn="0" w:oddVBand="0" w:evenVBand="0" w:oddHBand="1" w:evenHBand="0" w:firstRowFirstColumn="0" w:firstRowLastColumn="0" w:lastRowFirstColumn="0" w:lastRowLastColumn="0"/>
            </w:pPr>
            <w:r>
              <w:t xml:space="preserve">System musi posiadać definiowanie reguł walidacyjnych dla różnych formularzy </w:t>
            </w:r>
          </w:p>
        </w:tc>
      </w:tr>
      <w:tr w:rsidR="001B2BCD" w14:paraId="6887627D" w14:textId="77777777">
        <w:tc>
          <w:tcPr>
            <w:cnfStyle w:val="001000000000" w:firstRow="0" w:lastRow="0" w:firstColumn="1" w:lastColumn="0" w:oddVBand="0" w:evenVBand="0" w:oddHBand="0" w:evenHBand="0" w:firstRowFirstColumn="0" w:firstRowLastColumn="0" w:lastRowFirstColumn="0" w:lastRowLastColumn="0"/>
            <w:tcW w:w="1634" w:type="dxa"/>
          </w:tcPr>
          <w:p w14:paraId="0000004A" w14:textId="77777777" w:rsidR="001B2BCD" w:rsidRDefault="001B2BCD" w:rsidP="001B2BCD">
            <w:pPr>
              <w:numPr>
                <w:ilvl w:val="3"/>
                <w:numId w:val="92"/>
              </w:numPr>
              <w:pBdr>
                <w:top w:val="nil"/>
                <w:left w:val="nil"/>
                <w:bottom w:val="nil"/>
                <w:right w:val="nil"/>
                <w:between w:val="nil"/>
              </w:pBdr>
            </w:pPr>
          </w:p>
        </w:tc>
        <w:tc>
          <w:tcPr>
            <w:tcW w:w="7428" w:type="dxa"/>
          </w:tcPr>
          <w:p w14:paraId="0000004B" w14:textId="77777777" w:rsidR="001B2BCD" w:rsidRDefault="001B2BCD" w:rsidP="001B2BCD">
            <w:pPr>
              <w:cnfStyle w:val="000000000000" w:firstRow="0" w:lastRow="0" w:firstColumn="0" w:lastColumn="0" w:oddVBand="0" w:evenVBand="0" w:oddHBand="0" w:evenHBand="0" w:firstRowFirstColumn="0" w:firstRowLastColumn="0" w:lastRowFirstColumn="0" w:lastRowLastColumn="0"/>
            </w:pPr>
            <w:r>
              <w:t>System musi umożliwiać skonfigurowanie reguł walidacyjnych dla poszczególnych formularzy</w:t>
            </w:r>
          </w:p>
        </w:tc>
      </w:tr>
      <w:tr w:rsidR="001B2BCD" w14:paraId="2CDA50A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4C" w14:textId="77777777" w:rsidR="001B2BCD" w:rsidRDefault="001B2BCD" w:rsidP="001B2BCD">
            <w:pPr>
              <w:numPr>
                <w:ilvl w:val="3"/>
                <w:numId w:val="92"/>
              </w:numPr>
              <w:pBdr>
                <w:top w:val="nil"/>
                <w:left w:val="nil"/>
                <w:bottom w:val="nil"/>
                <w:right w:val="nil"/>
                <w:between w:val="nil"/>
              </w:pBdr>
            </w:pPr>
          </w:p>
        </w:tc>
        <w:tc>
          <w:tcPr>
            <w:tcW w:w="7428" w:type="dxa"/>
          </w:tcPr>
          <w:p w14:paraId="0000004D" w14:textId="77777777" w:rsidR="001B2BCD" w:rsidRDefault="001B2BCD" w:rsidP="001B2BCD">
            <w:pPr>
              <w:cnfStyle w:val="000000100000" w:firstRow="0" w:lastRow="0" w:firstColumn="0" w:lastColumn="0" w:oddVBand="0" w:evenVBand="0" w:oddHBand="1" w:evenHBand="0" w:firstRowFirstColumn="0" w:firstRowLastColumn="0" w:lastRowFirstColumn="0" w:lastRowLastColumn="0"/>
            </w:pPr>
            <w:r>
              <w:t xml:space="preserve">System musi umożliwiać zdefiniowanie zakresu dat dla których reguła będzie obowiązywała </w:t>
            </w:r>
          </w:p>
        </w:tc>
      </w:tr>
      <w:tr w:rsidR="001B2BCD" w14:paraId="4E55823E" w14:textId="77777777">
        <w:tc>
          <w:tcPr>
            <w:cnfStyle w:val="001000000000" w:firstRow="0" w:lastRow="0" w:firstColumn="1" w:lastColumn="0" w:oddVBand="0" w:evenVBand="0" w:oddHBand="0" w:evenHBand="0" w:firstRowFirstColumn="0" w:firstRowLastColumn="0" w:lastRowFirstColumn="0" w:lastRowLastColumn="0"/>
            <w:tcW w:w="1634" w:type="dxa"/>
          </w:tcPr>
          <w:p w14:paraId="0000004E" w14:textId="77777777" w:rsidR="001B2BCD" w:rsidRDefault="001B2BCD" w:rsidP="001B2BCD">
            <w:pPr>
              <w:numPr>
                <w:ilvl w:val="2"/>
                <w:numId w:val="92"/>
              </w:numPr>
              <w:pBdr>
                <w:top w:val="nil"/>
                <w:left w:val="nil"/>
                <w:bottom w:val="nil"/>
                <w:right w:val="nil"/>
                <w:between w:val="nil"/>
              </w:pBdr>
            </w:pPr>
          </w:p>
        </w:tc>
        <w:tc>
          <w:tcPr>
            <w:tcW w:w="7428" w:type="dxa"/>
          </w:tcPr>
          <w:p w14:paraId="0000004F" w14:textId="77777777" w:rsidR="001B2BCD" w:rsidRDefault="001B2BCD" w:rsidP="001B2BCD">
            <w:pPr>
              <w:cnfStyle w:val="000000000000" w:firstRow="0" w:lastRow="0" w:firstColumn="0" w:lastColumn="0" w:oddVBand="0" w:evenVBand="0" w:oddHBand="0" w:evenHBand="0" w:firstRowFirstColumn="0" w:firstRowLastColumn="0" w:lastRowFirstColumn="0" w:lastRowLastColumn="0"/>
            </w:pPr>
            <w:r>
              <w:t xml:space="preserve">System musi posiadać archiwum danych </w:t>
            </w:r>
          </w:p>
        </w:tc>
      </w:tr>
      <w:tr w:rsidR="001B2BCD" w14:paraId="4172615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50" w14:textId="77777777" w:rsidR="001B2BCD" w:rsidRDefault="001B2BCD" w:rsidP="001B2BCD">
            <w:pPr>
              <w:numPr>
                <w:ilvl w:val="3"/>
                <w:numId w:val="92"/>
              </w:numPr>
              <w:pBdr>
                <w:top w:val="nil"/>
                <w:left w:val="nil"/>
                <w:bottom w:val="nil"/>
                <w:right w:val="nil"/>
                <w:between w:val="nil"/>
              </w:pBdr>
            </w:pPr>
          </w:p>
        </w:tc>
        <w:tc>
          <w:tcPr>
            <w:tcW w:w="7428" w:type="dxa"/>
          </w:tcPr>
          <w:p w14:paraId="00000051" w14:textId="77777777" w:rsidR="001B2BCD" w:rsidRDefault="001B2BCD" w:rsidP="001B2BCD">
            <w:pPr>
              <w:cnfStyle w:val="000000100000" w:firstRow="0" w:lastRow="0" w:firstColumn="0" w:lastColumn="0" w:oddVBand="0" w:evenVBand="0" w:oddHBand="1" w:evenHBand="0" w:firstRowFirstColumn="0" w:firstRowLastColumn="0" w:lastRowFirstColumn="0" w:lastRowLastColumn="0"/>
            </w:pPr>
            <w:r>
              <w:t xml:space="preserve">Możliwość ręcznego przenoszenia danych do archiwum </w:t>
            </w:r>
          </w:p>
        </w:tc>
      </w:tr>
      <w:tr w:rsidR="001B2BCD" w14:paraId="5C0DE248" w14:textId="77777777">
        <w:tc>
          <w:tcPr>
            <w:cnfStyle w:val="001000000000" w:firstRow="0" w:lastRow="0" w:firstColumn="1" w:lastColumn="0" w:oddVBand="0" w:evenVBand="0" w:oddHBand="0" w:evenHBand="0" w:firstRowFirstColumn="0" w:firstRowLastColumn="0" w:lastRowFirstColumn="0" w:lastRowLastColumn="0"/>
            <w:tcW w:w="1634" w:type="dxa"/>
          </w:tcPr>
          <w:p w14:paraId="00000052" w14:textId="77777777" w:rsidR="001B2BCD" w:rsidRDefault="001B2BCD" w:rsidP="001B2BCD">
            <w:pPr>
              <w:numPr>
                <w:ilvl w:val="3"/>
                <w:numId w:val="92"/>
              </w:numPr>
              <w:pBdr>
                <w:top w:val="nil"/>
                <w:left w:val="nil"/>
                <w:bottom w:val="nil"/>
                <w:right w:val="nil"/>
                <w:between w:val="nil"/>
              </w:pBdr>
            </w:pPr>
          </w:p>
        </w:tc>
        <w:tc>
          <w:tcPr>
            <w:tcW w:w="7428" w:type="dxa"/>
          </w:tcPr>
          <w:p w14:paraId="00000053" w14:textId="77777777" w:rsidR="001B2BCD" w:rsidRDefault="001B2BCD" w:rsidP="001B2BCD">
            <w:pPr>
              <w:cnfStyle w:val="000000000000" w:firstRow="0" w:lastRow="0" w:firstColumn="0" w:lastColumn="0" w:oddVBand="0" w:evenVBand="0" w:oddHBand="0" w:evenHBand="0" w:firstRowFirstColumn="0" w:firstRowLastColumn="0" w:lastRowFirstColumn="0" w:lastRowLastColumn="0"/>
            </w:pPr>
            <w:r>
              <w:t>Możliwość przenoszenia danych z archiwum do bieżącej bazy</w:t>
            </w:r>
          </w:p>
        </w:tc>
      </w:tr>
      <w:tr w:rsidR="001B2BCD" w14:paraId="1BAED88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54" w14:textId="77777777" w:rsidR="001B2BCD" w:rsidRDefault="001B2BCD" w:rsidP="001B2BCD">
            <w:pPr>
              <w:numPr>
                <w:ilvl w:val="3"/>
                <w:numId w:val="92"/>
              </w:numPr>
              <w:pBdr>
                <w:top w:val="nil"/>
                <w:left w:val="nil"/>
                <w:bottom w:val="nil"/>
                <w:right w:val="nil"/>
                <w:between w:val="nil"/>
              </w:pBdr>
            </w:pPr>
          </w:p>
        </w:tc>
        <w:tc>
          <w:tcPr>
            <w:tcW w:w="7428" w:type="dxa"/>
          </w:tcPr>
          <w:p w14:paraId="00000055" w14:textId="77777777" w:rsidR="001B2BCD" w:rsidRDefault="001B2BCD" w:rsidP="001B2BCD">
            <w:pPr>
              <w:cnfStyle w:val="000000100000" w:firstRow="0" w:lastRow="0" w:firstColumn="0" w:lastColumn="0" w:oddVBand="0" w:evenVBand="0" w:oddHBand="1" w:evenHBand="0" w:firstRowFirstColumn="0" w:firstRowLastColumn="0" w:lastRowFirstColumn="0" w:lastRowLastColumn="0"/>
            </w:pPr>
            <w:r>
              <w:t>Możliwość automatycznego przenoszenia danych do archiwum</w:t>
            </w:r>
          </w:p>
        </w:tc>
      </w:tr>
      <w:tr w:rsidR="001B2BCD" w14:paraId="1DB54388" w14:textId="77777777">
        <w:tc>
          <w:tcPr>
            <w:cnfStyle w:val="001000000000" w:firstRow="0" w:lastRow="0" w:firstColumn="1" w:lastColumn="0" w:oddVBand="0" w:evenVBand="0" w:oddHBand="0" w:evenHBand="0" w:firstRowFirstColumn="0" w:firstRowLastColumn="0" w:lastRowFirstColumn="0" w:lastRowLastColumn="0"/>
            <w:tcW w:w="1634" w:type="dxa"/>
          </w:tcPr>
          <w:p w14:paraId="00000056" w14:textId="77777777" w:rsidR="001B2BCD" w:rsidRDefault="001B2BCD" w:rsidP="001B2BCD">
            <w:pPr>
              <w:numPr>
                <w:ilvl w:val="4"/>
                <w:numId w:val="92"/>
              </w:numPr>
              <w:pBdr>
                <w:top w:val="nil"/>
                <w:left w:val="nil"/>
                <w:bottom w:val="nil"/>
                <w:right w:val="nil"/>
                <w:between w:val="nil"/>
              </w:pBdr>
            </w:pPr>
          </w:p>
        </w:tc>
        <w:tc>
          <w:tcPr>
            <w:tcW w:w="7428" w:type="dxa"/>
          </w:tcPr>
          <w:p w14:paraId="00000057" w14:textId="77777777" w:rsidR="001B2BCD" w:rsidRDefault="001B2BCD" w:rsidP="001B2BCD">
            <w:pPr>
              <w:cnfStyle w:val="000000000000" w:firstRow="0" w:lastRow="0" w:firstColumn="0" w:lastColumn="0" w:oddVBand="0" w:evenVBand="0" w:oddHBand="0" w:evenHBand="0" w:firstRowFirstColumn="0" w:firstRowLastColumn="0" w:lastRowFirstColumn="0" w:lastRowLastColumn="0"/>
            </w:pPr>
            <w:r>
              <w:t>Możliwość konfigurowania automatycznego przenoszenia danych do archiwum. Konfiguracja ta może być różna w zależności od typu danych.</w:t>
            </w:r>
          </w:p>
        </w:tc>
      </w:tr>
      <w:tr w:rsidR="001B2BCD" w14:paraId="4DEC6A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58" w14:textId="77777777" w:rsidR="001B2BCD" w:rsidRDefault="001B2BCD" w:rsidP="001B2BCD">
            <w:pPr>
              <w:numPr>
                <w:ilvl w:val="0"/>
                <w:numId w:val="92"/>
              </w:numPr>
              <w:pBdr>
                <w:top w:val="nil"/>
                <w:left w:val="nil"/>
                <w:bottom w:val="nil"/>
                <w:right w:val="nil"/>
                <w:between w:val="nil"/>
              </w:pBdr>
            </w:pPr>
          </w:p>
        </w:tc>
        <w:tc>
          <w:tcPr>
            <w:tcW w:w="7428" w:type="dxa"/>
          </w:tcPr>
          <w:p w14:paraId="00000059" w14:textId="77777777" w:rsidR="001B2BCD" w:rsidRDefault="001B2BCD" w:rsidP="001B2BCD">
            <w:pPr>
              <w:cnfStyle w:val="000000100000" w:firstRow="0" w:lastRow="0" w:firstColumn="0" w:lastColumn="0" w:oddVBand="0" w:evenVBand="0" w:oddHBand="1" w:evenHBand="0" w:firstRowFirstColumn="0" w:firstRowLastColumn="0" w:lastRowFirstColumn="0" w:lastRowLastColumn="0"/>
              <w:rPr>
                <w:b/>
              </w:rPr>
            </w:pPr>
            <w:r>
              <w:rPr>
                <w:b/>
              </w:rPr>
              <w:t>Zarządzanie systemem</w:t>
            </w:r>
          </w:p>
        </w:tc>
      </w:tr>
      <w:tr w:rsidR="001B2BCD" w14:paraId="01BA115D" w14:textId="77777777">
        <w:tc>
          <w:tcPr>
            <w:cnfStyle w:val="001000000000" w:firstRow="0" w:lastRow="0" w:firstColumn="1" w:lastColumn="0" w:oddVBand="0" w:evenVBand="0" w:oddHBand="0" w:evenHBand="0" w:firstRowFirstColumn="0" w:firstRowLastColumn="0" w:lastRowFirstColumn="0" w:lastRowLastColumn="0"/>
            <w:tcW w:w="1634" w:type="dxa"/>
          </w:tcPr>
          <w:p w14:paraId="0000005A" w14:textId="77777777" w:rsidR="001B2BCD" w:rsidRDefault="001B2BCD" w:rsidP="001B2BCD">
            <w:pPr>
              <w:numPr>
                <w:ilvl w:val="1"/>
                <w:numId w:val="92"/>
              </w:numPr>
              <w:pBdr>
                <w:top w:val="nil"/>
                <w:left w:val="nil"/>
                <w:bottom w:val="nil"/>
                <w:right w:val="nil"/>
                <w:between w:val="nil"/>
              </w:pBdr>
              <w:rPr>
                <w:rFonts w:cs="Calibri"/>
                <w:color w:val="000000"/>
                <w:szCs w:val="22"/>
              </w:rPr>
            </w:pPr>
          </w:p>
        </w:tc>
        <w:tc>
          <w:tcPr>
            <w:tcW w:w="7428" w:type="dxa"/>
          </w:tcPr>
          <w:p w14:paraId="0000005B" w14:textId="77777777" w:rsidR="001B2BCD" w:rsidRDefault="001B2BCD" w:rsidP="001B2BCD">
            <w:pPr>
              <w:cnfStyle w:val="000000000000" w:firstRow="0" w:lastRow="0" w:firstColumn="0" w:lastColumn="0" w:oddVBand="0" w:evenVBand="0" w:oddHBand="0" w:evenHBand="0" w:firstRowFirstColumn="0" w:firstRowLastColumn="0" w:lastRowFirstColumn="0" w:lastRowLastColumn="0"/>
            </w:pPr>
            <w:r>
              <w:t xml:space="preserve">Rejestracja instytucji (podmiotów) następuje w istniejącym już systemie NIZP-PZH o nazwie </w:t>
            </w:r>
            <w:proofErr w:type="spellStart"/>
            <w:r>
              <w:t>CRUiP</w:t>
            </w:r>
            <w:proofErr w:type="spellEnd"/>
            <w:r>
              <w:t xml:space="preserve"> a zewnętrznym w stosunku do projektowanego rozwiązania, przy czym rozwiązanie musi odczytywać informacje udostępnianie przez </w:t>
            </w:r>
            <w:proofErr w:type="spellStart"/>
            <w:r>
              <w:t>CRUiP</w:t>
            </w:r>
            <w:proofErr w:type="spellEnd"/>
            <w:r>
              <w:t xml:space="preserve"> i na tej podstawie aktualizować własny rejestr podmiotów – z możliwością rozszerzania informacji.</w:t>
            </w:r>
          </w:p>
        </w:tc>
      </w:tr>
      <w:tr w:rsidR="001B2BCD" w14:paraId="5A38D58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5C" w14:textId="77777777" w:rsidR="001B2BCD" w:rsidRDefault="001B2BCD" w:rsidP="001B2BCD">
            <w:pPr>
              <w:numPr>
                <w:ilvl w:val="2"/>
                <w:numId w:val="92"/>
              </w:numPr>
              <w:pBdr>
                <w:top w:val="nil"/>
                <w:left w:val="nil"/>
                <w:bottom w:val="nil"/>
                <w:right w:val="nil"/>
                <w:between w:val="nil"/>
              </w:pBdr>
            </w:pPr>
          </w:p>
        </w:tc>
        <w:tc>
          <w:tcPr>
            <w:tcW w:w="7428" w:type="dxa"/>
          </w:tcPr>
          <w:p w14:paraId="0000005D" w14:textId="77777777" w:rsidR="001B2BCD" w:rsidRDefault="001B2BCD" w:rsidP="001B2BCD">
            <w:pPr>
              <w:cnfStyle w:val="000000100000" w:firstRow="0" w:lastRow="0" w:firstColumn="0" w:lastColumn="0" w:oddVBand="0" w:evenVBand="0" w:oddHBand="1" w:evenHBand="0" w:firstRowFirstColumn="0" w:firstRowLastColumn="0" w:lastRowFirstColumn="0" w:lastRowLastColumn="0"/>
            </w:pPr>
            <w:r>
              <w:t>Możliwość zarejestrowania instytucji wraz z określeniem pozycji w strukturze organizacyjnej (np. PSSE jest instytucją podrzędną w stosunku do WSSE)</w:t>
            </w:r>
          </w:p>
        </w:tc>
      </w:tr>
      <w:tr w:rsidR="001B2BCD" w14:paraId="5163A2F6" w14:textId="77777777">
        <w:tc>
          <w:tcPr>
            <w:cnfStyle w:val="001000000000" w:firstRow="0" w:lastRow="0" w:firstColumn="1" w:lastColumn="0" w:oddVBand="0" w:evenVBand="0" w:oddHBand="0" w:evenHBand="0" w:firstRowFirstColumn="0" w:firstRowLastColumn="0" w:lastRowFirstColumn="0" w:lastRowLastColumn="0"/>
            <w:tcW w:w="1634" w:type="dxa"/>
          </w:tcPr>
          <w:p w14:paraId="0000005E" w14:textId="77777777" w:rsidR="001B2BCD" w:rsidRDefault="001B2BCD" w:rsidP="001B2BCD">
            <w:pPr>
              <w:numPr>
                <w:ilvl w:val="2"/>
                <w:numId w:val="92"/>
              </w:numPr>
              <w:pBdr>
                <w:top w:val="nil"/>
                <w:left w:val="nil"/>
                <w:bottom w:val="nil"/>
                <w:right w:val="nil"/>
                <w:between w:val="nil"/>
              </w:pBdr>
            </w:pPr>
          </w:p>
        </w:tc>
        <w:tc>
          <w:tcPr>
            <w:tcW w:w="7428" w:type="dxa"/>
          </w:tcPr>
          <w:p w14:paraId="0000005F" w14:textId="77777777" w:rsidR="001B2BCD" w:rsidRDefault="001B2BCD" w:rsidP="001B2BCD">
            <w:pPr>
              <w:cnfStyle w:val="000000000000" w:firstRow="0" w:lastRow="0" w:firstColumn="0" w:lastColumn="0" w:oddVBand="0" w:evenVBand="0" w:oddHBand="0" w:evenHBand="0" w:firstRowFirstColumn="0" w:firstRowLastColumn="0" w:lastRowFirstColumn="0" w:lastRowLastColumn="0"/>
            </w:pPr>
            <w:r>
              <w:t>Brak ograniczenia co do ilości poziomów instytucji</w:t>
            </w:r>
          </w:p>
        </w:tc>
      </w:tr>
      <w:tr w:rsidR="001B2BCD" w14:paraId="766F93D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60" w14:textId="77777777" w:rsidR="001B2BCD" w:rsidRDefault="001B2BCD" w:rsidP="001B2BCD">
            <w:pPr>
              <w:numPr>
                <w:ilvl w:val="2"/>
                <w:numId w:val="92"/>
              </w:numPr>
              <w:pBdr>
                <w:top w:val="nil"/>
                <w:left w:val="nil"/>
                <w:bottom w:val="nil"/>
                <w:right w:val="nil"/>
                <w:between w:val="nil"/>
              </w:pBdr>
            </w:pPr>
          </w:p>
        </w:tc>
        <w:tc>
          <w:tcPr>
            <w:tcW w:w="7428" w:type="dxa"/>
          </w:tcPr>
          <w:p w14:paraId="00000061" w14:textId="77777777" w:rsidR="001B2BCD" w:rsidRDefault="001B2BCD" w:rsidP="001B2BCD">
            <w:pPr>
              <w:cnfStyle w:val="000000100000" w:firstRow="0" w:lastRow="0" w:firstColumn="0" w:lastColumn="0" w:oddVBand="0" w:evenVBand="0" w:oddHBand="1" w:evenHBand="0" w:firstRowFirstColumn="0" w:firstRowLastColumn="0" w:lastRowFirstColumn="0" w:lastRowLastColumn="0"/>
            </w:pPr>
            <w:r>
              <w:t xml:space="preserve">Integracja z systemem </w:t>
            </w:r>
            <w:proofErr w:type="spellStart"/>
            <w:r>
              <w:t>CRUiP</w:t>
            </w:r>
            <w:proofErr w:type="spellEnd"/>
            <w:r>
              <w:t xml:space="preserve"> poprzez WS w celu ciągłego importu/aktualizacji bazy instytucji</w:t>
            </w:r>
          </w:p>
        </w:tc>
      </w:tr>
      <w:tr w:rsidR="001B2BCD" w14:paraId="31870B67" w14:textId="77777777">
        <w:tc>
          <w:tcPr>
            <w:cnfStyle w:val="001000000000" w:firstRow="0" w:lastRow="0" w:firstColumn="1" w:lastColumn="0" w:oddVBand="0" w:evenVBand="0" w:oddHBand="0" w:evenHBand="0" w:firstRowFirstColumn="0" w:firstRowLastColumn="0" w:lastRowFirstColumn="0" w:lastRowLastColumn="0"/>
            <w:tcW w:w="1634" w:type="dxa"/>
          </w:tcPr>
          <w:p w14:paraId="00000062" w14:textId="77777777" w:rsidR="001B2BCD" w:rsidRDefault="001B2BCD" w:rsidP="001B2BCD">
            <w:pPr>
              <w:numPr>
                <w:ilvl w:val="1"/>
                <w:numId w:val="92"/>
              </w:numPr>
              <w:pBdr>
                <w:top w:val="nil"/>
                <w:left w:val="nil"/>
                <w:bottom w:val="nil"/>
                <w:right w:val="nil"/>
                <w:between w:val="nil"/>
              </w:pBdr>
            </w:pPr>
          </w:p>
        </w:tc>
        <w:tc>
          <w:tcPr>
            <w:tcW w:w="7428" w:type="dxa"/>
          </w:tcPr>
          <w:p w14:paraId="00000063" w14:textId="77777777" w:rsidR="001B2BCD" w:rsidRDefault="001B2BCD" w:rsidP="001B2BCD">
            <w:pPr>
              <w:cnfStyle w:val="000000000000" w:firstRow="0" w:lastRow="0" w:firstColumn="0" w:lastColumn="0" w:oddVBand="0" w:evenVBand="0" w:oddHBand="0" w:evenHBand="0" w:firstRowFirstColumn="0" w:firstRowLastColumn="0" w:lastRowFirstColumn="0" w:lastRowLastColumn="0"/>
            </w:pPr>
            <w:r>
              <w:t>Rejestracja użytkowników</w:t>
            </w:r>
          </w:p>
        </w:tc>
      </w:tr>
      <w:tr w:rsidR="001B2BCD" w14:paraId="0195C51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64" w14:textId="77777777" w:rsidR="001B2BCD" w:rsidRDefault="001B2BCD" w:rsidP="001B2BCD">
            <w:pPr>
              <w:numPr>
                <w:ilvl w:val="2"/>
                <w:numId w:val="92"/>
              </w:numPr>
              <w:pBdr>
                <w:top w:val="nil"/>
                <w:left w:val="nil"/>
                <w:bottom w:val="nil"/>
                <w:right w:val="nil"/>
                <w:between w:val="nil"/>
              </w:pBdr>
            </w:pPr>
          </w:p>
        </w:tc>
        <w:tc>
          <w:tcPr>
            <w:tcW w:w="7428" w:type="dxa"/>
          </w:tcPr>
          <w:p w14:paraId="00000065" w14:textId="77777777" w:rsidR="001B2BCD" w:rsidRDefault="001B2BCD" w:rsidP="001B2BCD">
            <w:pPr>
              <w:cnfStyle w:val="000000100000" w:firstRow="0" w:lastRow="0" w:firstColumn="0" w:lastColumn="0" w:oddVBand="0" w:evenVBand="0" w:oddHBand="1" w:evenHBand="0" w:firstRowFirstColumn="0" w:firstRowLastColumn="0" w:lastRowFirstColumn="0" w:lastRowLastColumn="0"/>
            </w:pPr>
            <w:r>
              <w:t xml:space="preserve">Integracja z systemem identyfikacji i uwierzytelniania użytkowników dostępnym w NIZP-PZH. Zamawiający wykorzystuje </w:t>
            </w:r>
            <w:sdt>
              <w:sdtPr>
                <w:tag w:val="goog_rdk_1"/>
                <w:id w:val="1234885593"/>
              </w:sdtPr>
              <w:sdtEndPr/>
              <w:sdtContent/>
            </w:sdt>
            <w:proofErr w:type="spellStart"/>
            <w:r>
              <w:t>OpenAM</w:t>
            </w:r>
            <w:proofErr w:type="spellEnd"/>
            <w:r>
              <w:t xml:space="preserve">. </w:t>
            </w:r>
          </w:p>
        </w:tc>
      </w:tr>
      <w:tr w:rsidR="001B2BCD" w14:paraId="69B64311" w14:textId="77777777">
        <w:tc>
          <w:tcPr>
            <w:cnfStyle w:val="001000000000" w:firstRow="0" w:lastRow="0" w:firstColumn="1" w:lastColumn="0" w:oddVBand="0" w:evenVBand="0" w:oddHBand="0" w:evenHBand="0" w:firstRowFirstColumn="0" w:firstRowLastColumn="0" w:lastRowFirstColumn="0" w:lastRowLastColumn="0"/>
            <w:tcW w:w="1634" w:type="dxa"/>
          </w:tcPr>
          <w:p w14:paraId="00000066" w14:textId="77777777" w:rsidR="001B2BCD" w:rsidRDefault="001B2BCD" w:rsidP="001B2BCD">
            <w:pPr>
              <w:numPr>
                <w:ilvl w:val="2"/>
                <w:numId w:val="92"/>
              </w:numPr>
              <w:pBdr>
                <w:top w:val="nil"/>
                <w:left w:val="nil"/>
                <w:bottom w:val="nil"/>
                <w:right w:val="nil"/>
                <w:between w:val="nil"/>
              </w:pBdr>
            </w:pPr>
          </w:p>
        </w:tc>
        <w:tc>
          <w:tcPr>
            <w:tcW w:w="7428" w:type="dxa"/>
          </w:tcPr>
          <w:p w14:paraId="00000067" w14:textId="77777777" w:rsidR="001B2BCD" w:rsidRDefault="001B2BCD" w:rsidP="001B2BCD">
            <w:pPr>
              <w:cnfStyle w:val="000000000000" w:firstRow="0" w:lastRow="0" w:firstColumn="0" w:lastColumn="0" w:oddVBand="0" w:evenVBand="0" w:oddHBand="0" w:evenHBand="0" w:firstRowFirstColumn="0" w:firstRowLastColumn="0" w:lastRowFirstColumn="0" w:lastRowLastColumn="0"/>
            </w:pPr>
            <w:r>
              <w:t xml:space="preserve">Integracja z systemem </w:t>
            </w:r>
            <w:proofErr w:type="spellStart"/>
            <w:r>
              <w:t>CRUiP</w:t>
            </w:r>
            <w:proofErr w:type="spellEnd"/>
            <w:r>
              <w:t xml:space="preserve"> poprzez WS w celu ciągłego importu/aktualizacji bazy użytkowników oraz przypisania użytkowników do instytucji </w:t>
            </w:r>
          </w:p>
        </w:tc>
      </w:tr>
      <w:tr w:rsidR="001B2BCD" w14:paraId="2165DEC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480F7900" w14:textId="77777777" w:rsidR="001B2BCD" w:rsidRDefault="001B2BCD" w:rsidP="001B2BCD">
            <w:pPr>
              <w:numPr>
                <w:ilvl w:val="2"/>
                <w:numId w:val="92"/>
              </w:numPr>
              <w:pBdr>
                <w:top w:val="nil"/>
                <w:left w:val="nil"/>
                <w:bottom w:val="nil"/>
                <w:right w:val="nil"/>
                <w:between w:val="nil"/>
              </w:pBdr>
            </w:pPr>
          </w:p>
        </w:tc>
        <w:tc>
          <w:tcPr>
            <w:tcW w:w="7428" w:type="dxa"/>
          </w:tcPr>
          <w:p w14:paraId="14A1E1F3" w14:textId="15A405A4" w:rsidR="001B2BCD" w:rsidRDefault="001B2BCD" w:rsidP="001B2BCD">
            <w:pPr>
              <w:cnfStyle w:val="000000100000" w:firstRow="0" w:lastRow="0" w:firstColumn="0" w:lastColumn="0" w:oddVBand="0" w:evenVBand="0" w:oddHBand="1" w:evenHBand="0" w:firstRowFirstColumn="0" w:firstRowLastColumn="0" w:lastRowFirstColumn="0" w:lastRowLastColumn="0"/>
            </w:pPr>
            <w:r>
              <w:t>Możliwość identyfikacji i uwierzytelniania użytkowników za pomocą profilu zaufanego dostarczanego przez Krajowy Węzeł Identyfikacji Elektronicznej</w:t>
            </w:r>
          </w:p>
        </w:tc>
      </w:tr>
      <w:tr w:rsidR="001B2BCD" w14:paraId="1037C2DD" w14:textId="77777777">
        <w:tc>
          <w:tcPr>
            <w:cnfStyle w:val="001000000000" w:firstRow="0" w:lastRow="0" w:firstColumn="1" w:lastColumn="0" w:oddVBand="0" w:evenVBand="0" w:oddHBand="0" w:evenHBand="0" w:firstRowFirstColumn="0" w:firstRowLastColumn="0" w:lastRowFirstColumn="0" w:lastRowLastColumn="0"/>
            <w:tcW w:w="1634" w:type="dxa"/>
          </w:tcPr>
          <w:p w14:paraId="00000068" w14:textId="77777777" w:rsidR="001B2BCD" w:rsidRDefault="001B2BCD" w:rsidP="001B2BCD">
            <w:pPr>
              <w:numPr>
                <w:ilvl w:val="2"/>
                <w:numId w:val="92"/>
              </w:numPr>
              <w:pBdr>
                <w:top w:val="nil"/>
                <w:left w:val="nil"/>
                <w:bottom w:val="nil"/>
                <w:right w:val="nil"/>
                <w:between w:val="nil"/>
              </w:pBdr>
            </w:pPr>
          </w:p>
        </w:tc>
        <w:tc>
          <w:tcPr>
            <w:tcW w:w="7428" w:type="dxa"/>
          </w:tcPr>
          <w:p w14:paraId="00000069" w14:textId="77777777" w:rsidR="001B2BCD" w:rsidRDefault="001B2BCD" w:rsidP="001B2BCD">
            <w:pPr>
              <w:cnfStyle w:val="000000000000" w:firstRow="0" w:lastRow="0" w:firstColumn="0" w:lastColumn="0" w:oddVBand="0" w:evenVBand="0" w:oddHBand="0" w:evenHBand="0" w:firstRowFirstColumn="0" w:firstRowLastColumn="0" w:lastRowFirstColumn="0" w:lastRowLastColumn="0"/>
            </w:pPr>
            <w:r>
              <w:t>Nadawanie ról użytkownikom systemu</w:t>
            </w:r>
          </w:p>
        </w:tc>
      </w:tr>
      <w:tr w:rsidR="001B2BCD" w14:paraId="463B558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6A" w14:textId="77777777" w:rsidR="001B2BCD" w:rsidRDefault="001B2BCD" w:rsidP="001B2BCD">
            <w:pPr>
              <w:numPr>
                <w:ilvl w:val="3"/>
                <w:numId w:val="92"/>
              </w:numPr>
              <w:pBdr>
                <w:top w:val="nil"/>
                <w:left w:val="nil"/>
                <w:bottom w:val="nil"/>
                <w:right w:val="nil"/>
                <w:between w:val="nil"/>
              </w:pBdr>
            </w:pPr>
          </w:p>
        </w:tc>
        <w:tc>
          <w:tcPr>
            <w:tcW w:w="7428" w:type="dxa"/>
          </w:tcPr>
          <w:p w14:paraId="0000006B" w14:textId="77777777" w:rsidR="001B2BCD" w:rsidRDefault="001B2BCD" w:rsidP="001B2BCD">
            <w:pPr>
              <w:cnfStyle w:val="000000100000" w:firstRow="0" w:lastRow="0" w:firstColumn="0" w:lastColumn="0" w:oddVBand="0" w:evenVBand="0" w:oddHBand="1" w:evenHBand="0" w:firstRowFirstColumn="0" w:firstRowLastColumn="0" w:lastRowFirstColumn="0" w:lastRowLastColumn="0"/>
            </w:pPr>
            <w:r>
              <w:t>Możliwość nadawania ról czasowych jak i permanentnych</w:t>
            </w:r>
          </w:p>
        </w:tc>
      </w:tr>
      <w:tr w:rsidR="001B2BCD" w14:paraId="6D4BF8B2" w14:textId="77777777">
        <w:tc>
          <w:tcPr>
            <w:cnfStyle w:val="001000000000" w:firstRow="0" w:lastRow="0" w:firstColumn="1" w:lastColumn="0" w:oddVBand="0" w:evenVBand="0" w:oddHBand="0" w:evenHBand="0" w:firstRowFirstColumn="0" w:firstRowLastColumn="0" w:lastRowFirstColumn="0" w:lastRowLastColumn="0"/>
            <w:tcW w:w="1634" w:type="dxa"/>
          </w:tcPr>
          <w:p w14:paraId="0000006C" w14:textId="77777777" w:rsidR="001B2BCD" w:rsidRDefault="001B2BCD" w:rsidP="001B2BCD">
            <w:pPr>
              <w:numPr>
                <w:ilvl w:val="1"/>
                <w:numId w:val="92"/>
              </w:numPr>
              <w:pBdr>
                <w:top w:val="nil"/>
                <w:left w:val="nil"/>
                <w:bottom w:val="nil"/>
                <w:right w:val="nil"/>
                <w:between w:val="nil"/>
              </w:pBdr>
            </w:pPr>
          </w:p>
        </w:tc>
        <w:tc>
          <w:tcPr>
            <w:tcW w:w="7428" w:type="dxa"/>
          </w:tcPr>
          <w:p w14:paraId="0000006D" w14:textId="77777777" w:rsidR="001B2BCD" w:rsidRDefault="001B2BCD" w:rsidP="001B2BCD">
            <w:pPr>
              <w:cnfStyle w:val="000000000000" w:firstRow="0" w:lastRow="0" w:firstColumn="0" w:lastColumn="0" w:oddVBand="0" w:evenVBand="0" w:oddHBand="0" w:evenHBand="0" w:firstRowFirstColumn="0" w:firstRowLastColumn="0" w:lastRowFirstColumn="0" w:lastRowLastColumn="0"/>
            </w:pPr>
            <w:r>
              <w:t>Konfiguracja</w:t>
            </w:r>
          </w:p>
        </w:tc>
      </w:tr>
      <w:tr w:rsidR="001B2BCD" w14:paraId="1690C5C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6E" w14:textId="77777777" w:rsidR="001B2BCD" w:rsidRDefault="001B2BCD" w:rsidP="001B2BCD">
            <w:pPr>
              <w:numPr>
                <w:ilvl w:val="2"/>
                <w:numId w:val="92"/>
              </w:numPr>
              <w:pBdr>
                <w:top w:val="nil"/>
                <w:left w:val="nil"/>
                <w:bottom w:val="nil"/>
                <w:right w:val="nil"/>
                <w:between w:val="nil"/>
              </w:pBdr>
            </w:pPr>
          </w:p>
        </w:tc>
        <w:tc>
          <w:tcPr>
            <w:tcW w:w="7428" w:type="dxa"/>
          </w:tcPr>
          <w:p w14:paraId="0000006F" w14:textId="77777777" w:rsidR="001B2BCD" w:rsidRDefault="001B2BCD" w:rsidP="001B2BCD">
            <w:pPr>
              <w:cnfStyle w:val="000000100000" w:firstRow="0" w:lastRow="0" w:firstColumn="0" w:lastColumn="0" w:oddVBand="0" w:evenVBand="0" w:oddHBand="1" w:evenHBand="0" w:firstRowFirstColumn="0" w:firstRowLastColumn="0" w:lastRowFirstColumn="0" w:lastRowLastColumn="0"/>
            </w:pPr>
            <w:r>
              <w:t>Możliwość edycji oraz importu słowników przez uprawnionych użytkowników wraz z obsługą historii wersji</w:t>
            </w:r>
          </w:p>
        </w:tc>
      </w:tr>
      <w:tr w:rsidR="001B2BCD" w14:paraId="4AFFC8D8" w14:textId="77777777">
        <w:tc>
          <w:tcPr>
            <w:cnfStyle w:val="001000000000" w:firstRow="0" w:lastRow="0" w:firstColumn="1" w:lastColumn="0" w:oddVBand="0" w:evenVBand="0" w:oddHBand="0" w:evenHBand="0" w:firstRowFirstColumn="0" w:firstRowLastColumn="0" w:lastRowFirstColumn="0" w:lastRowLastColumn="0"/>
            <w:tcW w:w="1634" w:type="dxa"/>
          </w:tcPr>
          <w:p w14:paraId="00000070" w14:textId="77777777" w:rsidR="001B2BCD" w:rsidRDefault="001B2BCD" w:rsidP="001B2BCD">
            <w:pPr>
              <w:numPr>
                <w:ilvl w:val="3"/>
                <w:numId w:val="92"/>
              </w:numPr>
              <w:pBdr>
                <w:top w:val="nil"/>
                <w:left w:val="nil"/>
                <w:bottom w:val="nil"/>
                <w:right w:val="nil"/>
                <w:between w:val="nil"/>
              </w:pBdr>
            </w:pPr>
          </w:p>
        </w:tc>
        <w:tc>
          <w:tcPr>
            <w:tcW w:w="7428" w:type="dxa"/>
          </w:tcPr>
          <w:p w14:paraId="00000071" w14:textId="77777777" w:rsidR="001B2BCD" w:rsidRDefault="001B2BCD" w:rsidP="001B2BCD">
            <w:pPr>
              <w:cnfStyle w:val="000000000000" w:firstRow="0" w:lastRow="0" w:firstColumn="0" w:lastColumn="0" w:oddVBand="0" w:evenVBand="0" w:oddHBand="0" w:evenHBand="0" w:firstRowFirstColumn="0" w:firstRowLastColumn="0" w:lastRowFirstColumn="0" w:lastRowLastColumn="0"/>
            </w:pPr>
            <w:r>
              <w:t>Możliwość definiowania wielopoziomowych słowników</w:t>
            </w:r>
          </w:p>
        </w:tc>
      </w:tr>
      <w:tr w:rsidR="001B2BCD" w14:paraId="51C8DBB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72" w14:textId="77777777" w:rsidR="001B2BCD" w:rsidRDefault="001B2BCD" w:rsidP="001B2BCD">
            <w:pPr>
              <w:numPr>
                <w:ilvl w:val="3"/>
                <w:numId w:val="92"/>
              </w:numPr>
              <w:pBdr>
                <w:top w:val="nil"/>
                <w:left w:val="nil"/>
                <w:bottom w:val="nil"/>
                <w:right w:val="nil"/>
                <w:between w:val="nil"/>
              </w:pBdr>
            </w:pPr>
          </w:p>
        </w:tc>
        <w:tc>
          <w:tcPr>
            <w:tcW w:w="7428" w:type="dxa"/>
          </w:tcPr>
          <w:p w14:paraId="00000073" w14:textId="77777777" w:rsidR="001B2BCD" w:rsidRDefault="001B2BCD" w:rsidP="001B2BCD">
            <w:pPr>
              <w:cnfStyle w:val="000000100000" w:firstRow="0" w:lastRow="0" w:firstColumn="0" w:lastColumn="0" w:oddVBand="0" w:evenVBand="0" w:oddHBand="1" w:evenHBand="0" w:firstRowFirstColumn="0" w:firstRowLastColumn="0" w:lastRowFirstColumn="0" w:lastRowLastColumn="0"/>
            </w:pPr>
            <w:r>
              <w:t>Możliwość definiowania kolejności wyświetlania wartości w słownikach</w:t>
            </w:r>
          </w:p>
        </w:tc>
      </w:tr>
      <w:tr w:rsidR="001B2BCD" w14:paraId="21A2B043" w14:textId="77777777">
        <w:tc>
          <w:tcPr>
            <w:cnfStyle w:val="001000000000" w:firstRow="0" w:lastRow="0" w:firstColumn="1" w:lastColumn="0" w:oddVBand="0" w:evenVBand="0" w:oddHBand="0" w:evenHBand="0" w:firstRowFirstColumn="0" w:firstRowLastColumn="0" w:lastRowFirstColumn="0" w:lastRowLastColumn="0"/>
            <w:tcW w:w="1634" w:type="dxa"/>
          </w:tcPr>
          <w:p w14:paraId="00000074" w14:textId="77777777" w:rsidR="001B2BCD" w:rsidRDefault="001B2BCD" w:rsidP="001B2BCD">
            <w:pPr>
              <w:numPr>
                <w:ilvl w:val="3"/>
                <w:numId w:val="92"/>
              </w:numPr>
              <w:pBdr>
                <w:top w:val="nil"/>
                <w:left w:val="nil"/>
                <w:bottom w:val="nil"/>
                <w:right w:val="nil"/>
                <w:between w:val="nil"/>
              </w:pBdr>
            </w:pPr>
          </w:p>
        </w:tc>
        <w:tc>
          <w:tcPr>
            <w:tcW w:w="7428" w:type="dxa"/>
          </w:tcPr>
          <w:p w14:paraId="00000075" w14:textId="5136261E" w:rsidR="001B2BCD" w:rsidRDefault="001B2BCD" w:rsidP="001B2BCD">
            <w:pPr>
              <w:cnfStyle w:val="000000000000" w:firstRow="0" w:lastRow="0" w:firstColumn="0" w:lastColumn="0" w:oddVBand="0" w:evenVBand="0" w:oddHBand="0" w:evenHBand="0" w:firstRowFirstColumn="0" w:firstRowLastColumn="0" w:lastRowFirstColumn="0" w:lastRowLastColumn="0"/>
            </w:pPr>
            <w:r>
              <w:t>Możliwość definiowania widoczności poszczególnych wartości w różnych formularzach</w:t>
            </w:r>
            <w:r w:rsidR="005B67CC">
              <w:t xml:space="preserve"> (obszarach/modułach)</w:t>
            </w:r>
          </w:p>
        </w:tc>
      </w:tr>
      <w:tr w:rsidR="001B2BCD" w14:paraId="7950C29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76" w14:textId="77777777" w:rsidR="001B2BCD" w:rsidRDefault="001B2BCD" w:rsidP="001B2BCD">
            <w:pPr>
              <w:numPr>
                <w:ilvl w:val="3"/>
                <w:numId w:val="92"/>
              </w:numPr>
              <w:pBdr>
                <w:top w:val="nil"/>
                <w:left w:val="nil"/>
                <w:bottom w:val="nil"/>
                <w:right w:val="nil"/>
                <w:between w:val="nil"/>
              </w:pBdr>
            </w:pPr>
          </w:p>
        </w:tc>
        <w:tc>
          <w:tcPr>
            <w:tcW w:w="7428" w:type="dxa"/>
          </w:tcPr>
          <w:p w14:paraId="00000077" w14:textId="77777777" w:rsidR="001B2BCD" w:rsidRDefault="001B2BCD" w:rsidP="001B2BCD">
            <w:pPr>
              <w:cnfStyle w:val="000000100000" w:firstRow="0" w:lastRow="0" w:firstColumn="0" w:lastColumn="0" w:oddVBand="0" w:evenVBand="0" w:oddHBand="1" w:evenHBand="0" w:firstRowFirstColumn="0" w:firstRowLastColumn="0" w:lastRowFirstColumn="0" w:lastRowLastColumn="0"/>
            </w:pPr>
            <w:r>
              <w:t>Każda wartość słownikowa ma mieć możliwość zdefiniowania ważności w przedziale czasowym</w:t>
            </w:r>
          </w:p>
        </w:tc>
      </w:tr>
      <w:tr w:rsidR="001B2BCD" w14:paraId="2A4538C7" w14:textId="77777777">
        <w:tc>
          <w:tcPr>
            <w:cnfStyle w:val="001000000000" w:firstRow="0" w:lastRow="0" w:firstColumn="1" w:lastColumn="0" w:oddVBand="0" w:evenVBand="0" w:oddHBand="0" w:evenHBand="0" w:firstRowFirstColumn="0" w:firstRowLastColumn="0" w:lastRowFirstColumn="0" w:lastRowLastColumn="0"/>
            <w:tcW w:w="1634" w:type="dxa"/>
          </w:tcPr>
          <w:p w14:paraId="00000078" w14:textId="77777777" w:rsidR="001B2BCD" w:rsidRDefault="001B2BCD" w:rsidP="001B2BCD">
            <w:pPr>
              <w:numPr>
                <w:ilvl w:val="3"/>
                <w:numId w:val="92"/>
              </w:numPr>
            </w:pPr>
          </w:p>
        </w:tc>
        <w:tc>
          <w:tcPr>
            <w:tcW w:w="7428" w:type="dxa"/>
          </w:tcPr>
          <w:p w14:paraId="00000079" w14:textId="77777777" w:rsidR="001B2BCD" w:rsidRDefault="001B2BCD" w:rsidP="001B2BCD">
            <w:pPr>
              <w:cnfStyle w:val="000000000000" w:firstRow="0" w:lastRow="0" w:firstColumn="0" w:lastColumn="0" w:oddVBand="0" w:evenVBand="0" w:oddHBand="0" w:evenHBand="0" w:firstRowFirstColumn="0" w:firstRowLastColumn="0" w:lastRowFirstColumn="0" w:lastRowLastColumn="0"/>
            </w:pPr>
            <w:r>
              <w:t>Możliwość używania tych samych słowników w różnych modułach/obszarach opisanych poniżej</w:t>
            </w:r>
          </w:p>
        </w:tc>
      </w:tr>
      <w:tr w:rsidR="001B2BCD" w14:paraId="3C9FE6C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7A" w14:textId="77777777" w:rsidR="001B2BCD" w:rsidRDefault="001B2BCD" w:rsidP="001B2BCD">
            <w:pPr>
              <w:numPr>
                <w:ilvl w:val="3"/>
                <w:numId w:val="92"/>
              </w:numPr>
            </w:pPr>
          </w:p>
        </w:tc>
        <w:tc>
          <w:tcPr>
            <w:tcW w:w="7428" w:type="dxa"/>
          </w:tcPr>
          <w:p w14:paraId="0000007B" w14:textId="77777777" w:rsidR="001B2BCD" w:rsidRDefault="001B2BCD" w:rsidP="001B2BCD">
            <w:pPr>
              <w:cnfStyle w:val="000000100000" w:firstRow="0" w:lastRow="0" w:firstColumn="0" w:lastColumn="0" w:oddVBand="0" w:evenVBand="0" w:oddHBand="1" w:evenHBand="0" w:firstRowFirstColumn="0" w:firstRowLastColumn="0" w:lastRowFirstColumn="0" w:lastRowLastColumn="0"/>
            </w:pPr>
            <w:r>
              <w:t>Możliwość definiowania widoczności poszczególnych wartości w różnych modułach/obszarach opisanych poniżej</w:t>
            </w:r>
          </w:p>
        </w:tc>
      </w:tr>
      <w:tr w:rsidR="001B2BCD" w14:paraId="5D6490B8" w14:textId="77777777">
        <w:tc>
          <w:tcPr>
            <w:cnfStyle w:val="001000000000" w:firstRow="0" w:lastRow="0" w:firstColumn="1" w:lastColumn="0" w:oddVBand="0" w:evenVBand="0" w:oddHBand="0" w:evenHBand="0" w:firstRowFirstColumn="0" w:firstRowLastColumn="0" w:lastRowFirstColumn="0" w:lastRowLastColumn="0"/>
            <w:tcW w:w="1634" w:type="dxa"/>
          </w:tcPr>
          <w:p w14:paraId="0000007C" w14:textId="77777777" w:rsidR="001B2BCD" w:rsidRDefault="001B2BCD" w:rsidP="001B2BCD">
            <w:pPr>
              <w:numPr>
                <w:ilvl w:val="3"/>
                <w:numId w:val="92"/>
              </w:numPr>
            </w:pPr>
          </w:p>
        </w:tc>
        <w:tc>
          <w:tcPr>
            <w:tcW w:w="7428" w:type="dxa"/>
          </w:tcPr>
          <w:p w14:paraId="0000007D" w14:textId="77777777" w:rsidR="001B2BCD" w:rsidRDefault="001B2BCD" w:rsidP="001B2BCD">
            <w:pPr>
              <w:cnfStyle w:val="000000000000" w:firstRow="0" w:lastRow="0" w:firstColumn="0" w:lastColumn="0" w:oddVBand="0" w:evenVBand="0" w:oddHBand="0" w:evenHBand="0" w:firstRowFirstColumn="0" w:firstRowLastColumn="0" w:lastRowFirstColumn="0" w:lastRowLastColumn="0"/>
            </w:pPr>
            <w:r>
              <w:t>Możliwość definiowania wartości “Inna/inne”, która po wybraniu wyświetli użytkownikowi końcowemu pole tekstowe do wprowadzenia dowolnej wartości</w:t>
            </w:r>
          </w:p>
        </w:tc>
      </w:tr>
      <w:tr w:rsidR="001B2BCD" w14:paraId="7610C06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7E" w14:textId="77777777" w:rsidR="001B2BCD" w:rsidRDefault="001B2BCD" w:rsidP="001B2BCD">
            <w:pPr>
              <w:numPr>
                <w:ilvl w:val="3"/>
                <w:numId w:val="92"/>
              </w:numPr>
            </w:pPr>
          </w:p>
        </w:tc>
        <w:tc>
          <w:tcPr>
            <w:tcW w:w="7428" w:type="dxa"/>
          </w:tcPr>
          <w:p w14:paraId="0000007F" w14:textId="77777777" w:rsidR="001B2BCD" w:rsidRDefault="001B2BCD" w:rsidP="001B2BCD">
            <w:pPr>
              <w:cnfStyle w:val="000000100000" w:firstRow="0" w:lastRow="0" w:firstColumn="0" w:lastColumn="0" w:oddVBand="0" w:evenVBand="0" w:oddHBand="1" w:evenHBand="0" w:firstRowFirstColumn="0" w:firstRowLastColumn="0" w:lastRowFirstColumn="0" w:lastRowLastColumn="0"/>
            </w:pPr>
            <w:r>
              <w:t>Administrator słowników ma mieć możliwość podglądu wszystkich wprowadzonych wartości typu “inna/inne” w celu korekcji wartości w słownikach (np. zmiany nazwy, dopisanie nowych wartości)</w:t>
            </w:r>
          </w:p>
        </w:tc>
      </w:tr>
      <w:tr w:rsidR="001B2BCD" w14:paraId="7BB310C7" w14:textId="77777777">
        <w:tc>
          <w:tcPr>
            <w:cnfStyle w:val="001000000000" w:firstRow="0" w:lastRow="0" w:firstColumn="1" w:lastColumn="0" w:oddVBand="0" w:evenVBand="0" w:oddHBand="0" w:evenHBand="0" w:firstRowFirstColumn="0" w:firstRowLastColumn="0" w:lastRowFirstColumn="0" w:lastRowLastColumn="0"/>
            <w:tcW w:w="1634" w:type="dxa"/>
          </w:tcPr>
          <w:p w14:paraId="00000080" w14:textId="77777777" w:rsidR="001B2BCD" w:rsidRDefault="001B2BCD" w:rsidP="001B2BCD">
            <w:pPr>
              <w:numPr>
                <w:ilvl w:val="3"/>
                <w:numId w:val="92"/>
              </w:numPr>
            </w:pPr>
          </w:p>
        </w:tc>
        <w:tc>
          <w:tcPr>
            <w:tcW w:w="7428" w:type="dxa"/>
          </w:tcPr>
          <w:p w14:paraId="00000081" w14:textId="77777777" w:rsidR="001B2BCD" w:rsidRDefault="001B2BCD" w:rsidP="001B2BCD">
            <w:pPr>
              <w:cnfStyle w:val="000000000000" w:firstRow="0" w:lastRow="0" w:firstColumn="0" w:lastColumn="0" w:oddVBand="0" w:evenVBand="0" w:oddHBand="0" w:evenHBand="0" w:firstRowFirstColumn="0" w:firstRowLastColumn="0" w:lastRowFirstColumn="0" w:lastRowLastColumn="0"/>
            </w:pPr>
            <w:r>
              <w:t>Możliwość oznaczania poszczególnych wartości słownikowych jako NIEAKTYWNE. Wartości takie nie mogą zostać wybrane przez użytkownika w trakcie edycji formularza.</w:t>
            </w:r>
          </w:p>
        </w:tc>
      </w:tr>
      <w:tr w:rsidR="001B2BCD" w14:paraId="1F9793D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82" w14:textId="77777777" w:rsidR="001B2BCD" w:rsidRDefault="001B2BCD" w:rsidP="001B2BCD">
            <w:pPr>
              <w:numPr>
                <w:ilvl w:val="2"/>
                <w:numId w:val="92"/>
              </w:numPr>
              <w:pBdr>
                <w:top w:val="nil"/>
                <w:left w:val="nil"/>
                <w:bottom w:val="nil"/>
                <w:right w:val="nil"/>
                <w:between w:val="nil"/>
              </w:pBdr>
            </w:pPr>
          </w:p>
        </w:tc>
        <w:tc>
          <w:tcPr>
            <w:tcW w:w="7428" w:type="dxa"/>
          </w:tcPr>
          <w:p w14:paraId="00000083" w14:textId="77777777" w:rsidR="001B2BCD" w:rsidRDefault="001B2BCD" w:rsidP="001B2BCD">
            <w:pPr>
              <w:cnfStyle w:val="000000100000" w:firstRow="0" w:lastRow="0" w:firstColumn="0" w:lastColumn="0" w:oddVBand="0" w:evenVBand="0" w:oddHBand="1" w:evenHBand="0" w:firstRowFirstColumn="0" w:firstRowLastColumn="0" w:lastRowFirstColumn="0" w:lastRowLastColumn="0"/>
            </w:pPr>
            <w:r w:rsidRPr="005B67CC">
              <w:t>Możliwość definiowania dostosowania istniejących formularzy wraz z regułami wymagalności, regułami walidacji danych oraz regułami autouzupełniania wraz z obsługą historii wersji</w:t>
            </w:r>
          </w:p>
        </w:tc>
      </w:tr>
      <w:tr w:rsidR="001B2BCD" w14:paraId="150E4D3C" w14:textId="77777777">
        <w:tc>
          <w:tcPr>
            <w:cnfStyle w:val="001000000000" w:firstRow="0" w:lastRow="0" w:firstColumn="1" w:lastColumn="0" w:oddVBand="0" w:evenVBand="0" w:oddHBand="0" w:evenHBand="0" w:firstRowFirstColumn="0" w:firstRowLastColumn="0" w:lastRowFirstColumn="0" w:lastRowLastColumn="0"/>
            <w:tcW w:w="1634" w:type="dxa"/>
          </w:tcPr>
          <w:p w14:paraId="00000084" w14:textId="77777777" w:rsidR="001B2BCD" w:rsidRDefault="001B2BCD" w:rsidP="001B2BCD">
            <w:pPr>
              <w:numPr>
                <w:ilvl w:val="2"/>
                <w:numId w:val="92"/>
              </w:numPr>
              <w:pBdr>
                <w:top w:val="nil"/>
                <w:left w:val="nil"/>
                <w:bottom w:val="nil"/>
                <w:right w:val="nil"/>
                <w:between w:val="nil"/>
              </w:pBdr>
            </w:pPr>
          </w:p>
        </w:tc>
        <w:tc>
          <w:tcPr>
            <w:tcW w:w="7428" w:type="dxa"/>
          </w:tcPr>
          <w:p w14:paraId="00000085" w14:textId="77777777" w:rsidR="001B2BCD" w:rsidRDefault="001B2BCD" w:rsidP="001B2BCD">
            <w:pPr>
              <w:cnfStyle w:val="000000000000" w:firstRow="0" w:lastRow="0" w:firstColumn="0" w:lastColumn="0" w:oddVBand="0" w:evenVBand="0" w:oddHBand="0" w:evenHBand="0" w:firstRowFirstColumn="0" w:firstRowLastColumn="0" w:lastRowFirstColumn="0" w:lastRowLastColumn="0"/>
            </w:pPr>
            <w:r>
              <w:t>Reguły walidacyjne powinny działać na trzech poziomach: 1 – BŁĄD, uniemożliwia zapis rekordu w bazie danych (możliwy jest jedynie zapis rekordu testowego), gdy naruszone są kluczowe reguły walidacyjne; 2 – OSTRZEŻENIE, umożliwia zapis do bazy danych, jednak rekord zawiera dane o obniżonej jakości, nie naruszają one kluczowych reguł walidacyjnych; 3 – INFORMACJA, umożliwia zapis do bazy danych informując użytkownika o dostrzeżonym trendzie, prawidłowości, szczególnych wymaganiach lub potrzebie dodatkowego rozważenia wprowadzanej informacji. Reguły walidacyjne muszą być wiązane do typu formularza oraz jest statusu (np. ‘W trakcie’, ‘Zakończony’ itp.)</w:t>
            </w:r>
          </w:p>
        </w:tc>
      </w:tr>
      <w:tr w:rsidR="001B2BCD" w14:paraId="60B5B2E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86" w14:textId="77777777" w:rsidR="001B2BCD" w:rsidRDefault="001B2BCD" w:rsidP="001B2BCD">
            <w:pPr>
              <w:numPr>
                <w:ilvl w:val="2"/>
                <w:numId w:val="92"/>
              </w:numPr>
              <w:pBdr>
                <w:top w:val="nil"/>
                <w:left w:val="nil"/>
                <w:bottom w:val="nil"/>
                <w:right w:val="nil"/>
                <w:between w:val="nil"/>
              </w:pBdr>
            </w:pPr>
          </w:p>
        </w:tc>
        <w:tc>
          <w:tcPr>
            <w:tcW w:w="7428" w:type="dxa"/>
          </w:tcPr>
          <w:p w14:paraId="00000087" w14:textId="77777777" w:rsidR="001B2BCD" w:rsidRDefault="001B2BCD" w:rsidP="001B2BCD">
            <w:pPr>
              <w:cnfStyle w:val="000000100000" w:firstRow="0" w:lastRow="0" w:firstColumn="0" w:lastColumn="0" w:oddVBand="0" w:evenVBand="0" w:oddHBand="1" w:evenHBand="0" w:firstRowFirstColumn="0" w:firstRowLastColumn="0" w:lastRowFirstColumn="0" w:lastRowLastColumn="0"/>
            </w:pPr>
            <w:r>
              <w:t>Możliwość usunięcia formularza z listy aktywnych formularzy wraz z obsługą historii wersji</w:t>
            </w:r>
          </w:p>
        </w:tc>
      </w:tr>
      <w:tr w:rsidR="001B2BCD" w14:paraId="359CA23B" w14:textId="77777777">
        <w:tc>
          <w:tcPr>
            <w:cnfStyle w:val="001000000000" w:firstRow="0" w:lastRow="0" w:firstColumn="1" w:lastColumn="0" w:oddVBand="0" w:evenVBand="0" w:oddHBand="0" w:evenHBand="0" w:firstRowFirstColumn="0" w:firstRowLastColumn="0" w:lastRowFirstColumn="0" w:lastRowLastColumn="0"/>
            <w:tcW w:w="1634" w:type="dxa"/>
          </w:tcPr>
          <w:p w14:paraId="00000088" w14:textId="77777777" w:rsidR="001B2BCD" w:rsidRDefault="001B2BCD" w:rsidP="001B2BCD">
            <w:pPr>
              <w:numPr>
                <w:ilvl w:val="2"/>
                <w:numId w:val="92"/>
              </w:numPr>
              <w:pBdr>
                <w:top w:val="nil"/>
                <w:left w:val="nil"/>
                <w:bottom w:val="nil"/>
                <w:right w:val="nil"/>
                <w:between w:val="nil"/>
              </w:pBdr>
            </w:pPr>
          </w:p>
        </w:tc>
        <w:tc>
          <w:tcPr>
            <w:tcW w:w="7428" w:type="dxa"/>
          </w:tcPr>
          <w:p w14:paraId="00000089" w14:textId="77777777" w:rsidR="001B2BCD" w:rsidRDefault="001B2BCD" w:rsidP="001B2BCD">
            <w:pPr>
              <w:cnfStyle w:val="000000000000" w:firstRow="0" w:lastRow="0" w:firstColumn="0" w:lastColumn="0" w:oddVBand="0" w:evenVBand="0" w:oddHBand="0" w:evenHBand="0" w:firstRowFirstColumn="0" w:firstRowLastColumn="0" w:lastRowFirstColumn="0" w:lastRowLastColumn="0"/>
            </w:pPr>
            <w:r>
              <w:t>Oprogramowanie musi rejestrować i walidować dane dotyczące danych adresowych zgodnie z zawartością rejestru TERYT</w:t>
            </w:r>
          </w:p>
        </w:tc>
      </w:tr>
      <w:tr w:rsidR="001B2BCD" w14:paraId="2607253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8A" w14:textId="77777777" w:rsidR="001B2BCD" w:rsidRDefault="001B2BCD" w:rsidP="001B2BCD">
            <w:pPr>
              <w:numPr>
                <w:ilvl w:val="2"/>
                <w:numId w:val="92"/>
              </w:numPr>
              <w:pBdr>
                <w:top w:val="nil"/>
                <w:left w:val="nil"/>
                <w:bottom w:val="nil"/>
                <w:right w:val="nil"/>
                <w:between w:val="nil"/>
              </w:pBdr>
            </w:pPr>
          </w:p>
        </w:tc>
        <w:tc>
          <w:tcPr>
            <w:tcW w:w="7428" w:type="dxa"/>
          </w:tcPr>
          <w:p w14:paraId="0000008B" w14:textId="56CC2571" w:rsidR="001B2BCD" w:rsidRDefault="001B2BCD" w:rsidP="001B2BCD">
            <w:pPr>
              <w:cnfStyle w:val="000000100000" w:firstRow="0" w:lastRow="0" w:firstColumn="0" w:lastColumn="0" w:oddVBand="0" w:evenVBand="0" w:oddHBand="1" w:evenHBand="0" w:firstRowFirstColumn="0" w:firstRowLastColumn="0" w:lastRowFirstColumn="0" w:lastRowLastColumn="0"/>
            </w:pPr>
            <w:r>
              <w:t xml:space="preserve">Oprogramowanie musi umożliwiać aktualizację danych z bazy danych TERYT przez mechanizm WS </w:t>
            </w:r>
            <w:sdt>
              <w:sdtPr>
                <w:tag w:val="goog_rdk_2"/>
                <w:id w:val="-1441758348"/>
              </w:sdtPr>
              <w:sdtEndPr/>
              <w:sdtContent/>
            </w:sdt>
            <w:sdt>
              <w:sdtPr>
                <w:tag w:val="goog_rdk_3"/>
                <w:id w:val="1146006579"/>
              </w:sdtPr>
              <w:sdtEndPr/>
              <w:sdtContent/>
            </w:sdt>
            <w:r>
              <w:t>udostępniony na stronie GUS (rejestracja w serwisie będzie po stronie PZH) lub pobieranie tych danych z systemów wewnętrznych NIZP-PZH.</w:t>
            </w:r>
          </w:p>
        </w:tc>
      </w:tr>
      <w:tr w:rsidR="001B2BCD" w14:paraId="7B2AE386" w14:textId="77777777">
        <w:tc>
          <w:tcPr>
            <w:cnfStyle w:val="001000000000" w:firstRow="0" w:lastRow="0" w:firstColumn="1" w:lastColumn="0" w:oddVBand="0" w:evenVBand="0" w:oddHBand="0" w:evenHBand="0" w:firstRowFirstColumn="0" w:firstRowLastColumn="0" w:lastRowFirstColumn="0" w:lastRowLastColumn="0"/>
            <w:tcW w:w="1634" w:type="dxa"/>
          </w:tcPr>
          <w:p w14:paraId="0000008C" w14:textId="77777777" w:rsidR="001B2BCD" w:rsidRDefault="001B2BCD" w:rsidP="001B2BCD">
            <w:pPr>
              <w:numPr>
                <w:ilvl w:val="2"/>
                <w:numId w:val="92"/>
              </w:numPr>
              <w:pBdr>
                <w:top w:val="nil"/>
                <w:left w:val="nil"/>
                <w:bottom w:val="nil"/>
                <w:right w:val="nil"/>
                <w:between w:val="nil"/>
              </w:pBdr>
            </w:pPr>
          </w:p>
        </w:tc>
        <w:tc>
          <w:tcPr>
            <w:tcW w:w="7428" w:type="dxa"/>
          </w:tcPr>
          <w:p w14:paraId="0000008D" w14:textId="77777777" w:rsidR="001B2BCD" w:rsidRDefault="001B2BCD" w:rsidP="001B2BCD">
            <w:pPr>
              <w:cnfStyle w:val="000000000000" w:firstRow="0" w:lastRow="0" w:firstColumn="0" w:lastColumn="0" w:oddVBand="0" w:evenVBand="0" w:oddHBand="0" w:evenHBand="0" w:firstRowFirstColumn="0" w:firstRowLastColumn="0" w:lastRowFirstColumn="0" w:lastRowLastColumn="0"/>
            </w:pPr>
            <w:r>
              <w:t>Oprogramowanie musi umożliwiać na dostęp do danych historycznych bazy TERYT (np. miejscowość XXX w 2017 r była wsią, a w 2018 już miastem)</w:t>
            </w:r>
          </w:p>
        </w:tc>
      </w:tr>
      <w:tr w:rsidR="001B2BCD" w14:paraId="37678F4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8E" w14:textId="77777777" w:rsidR="001B2BCD" w:rsidRDefault="001B2BCD" w:rsidP="001B2BCD">
            <w:pPr>
              <w:numPr>
                <w:ilvl w:val="0"/>
                <w:numId w:val="92"/>
              </w:numPr>
            </w:pPr>
          </w:p>
        </w:tc>
        <w:tc>
          <w:tcPr>
            <w:tcW w:w="7428" w:type="dxa"/>
          </w:tcPr>
          <w:p w14:paraId="0000008F" w14:textId="77777777" w:rsidR="001B2BCD" w:rsidRDefault="001B2BCD" w:rsidP="001B2BCD">
            <w:pPr>
              <w:cnfStyle w:val="000000100000" w:firstRow="0" w:lastRow="0" w:firstColumn="0" w:lastColumn="0" w:oddVBand="0" w:evenVBand="0" w:oddHBand="1" w:evenHBand="0" w:firstRowFirstColumn="0" w:firstRowLastColumn="0" w:lastRowFirstColumn="0" w:lastRowLastColumn="0"/>
              <w:rPr>
                <w:b/>
              </w:rPr>
            </w:pPr>
            <w:r>
              <w:rPr>
                <w:b/>
              </w:rPr>
              <w:t>Personalizacja list z danymi</w:t>
            </w:r>
          </w:p>
        </w:tc>
      </w:tr>
      <w:tr w:rsidR="001B2BCD" w14:paraId="1AEF88F5" w14:textId="77777777">
        <w:tc>
          <w:tcPr>
            <w:cnfStyle w:val="001000000000" w:firstRow="0" w:lastRow="0" w:firstColumn="1" w:lastColumn="0" w:oddVBand="0" w:evenVBand="0" w:oddHBand="0" w:evenHBand="0" w:firstRowFirstColumn="0" w:firstRowLastColumn="0" w:lastRowFirstColumn="0" w:lastRowLastColumn="0"/>
            <w:tcW w:w="1634" w:type="dxa"/>
          </w:tcPr>
          <w:p w14:paraId="00000090" w14:textId="77777777" w:rsidR="001B2BCD" w:rsidRDefault="001B2BCD" w:rsidP="001B2BCD">
            <w:pPr>
              <w:numPr>
                <w:ilvl w:val="1"/>
                <w:numId w:val="92"/>
              </w:numPr>
            </w:pPr>
          </w:p>
        </w:tc>
        <w:tc>
          <w:tcPr>
            <w:tcW w:w="7428" w:type="dxa"/>
          </w:tcPr>
          <w:p w14:paraId="00000091" w14:textId="77777777" w:rsidR="001B2BCD" w:rsidRDefault="001B2BCD" w:rsidP="001B2BCD">
            <w:pPr>
              <w:cnfStyle w:val="000000000000" w:firstRow="0" w:lastRow="0" w:firstColumn="0" w:lastColumn="0" w:oddVBand="0" w:evenVBand="0" w:oddHBand="0" w:evenHBand="0" w:firstRowFirstColumn="0" w:firstRowLastColumn="0" w:lastRowFirstColumn="0" w:lastRowLastColumn="0"/>
            </w:pPr>
            <w:r>
              <w:t>Każdy użytkownik może wybrać kolumny, które mają być widoczne na poszczególnych listach (z zakresu kolumn opracowane na etapie analizy ze Zlecającym). Jego wybór jest zapamiętywany, wylogowanie i zalogowanie nie może powodować utraty tej konfiguracji.</w:t>
            </w:r>
          </w:p>
        </w:tc>
      </w:tr>
      <w:tr w:rsidR="001B2BCD" w14:paraId="7265D8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92" w14:textId="77777777" w:rsidR="001B2BCD" w:rsidRDefault="001B2BCD" w:rsidP="001B2BCD">
            <w:pPr>
              <w:numPr>
                <w:ilvl w:val="1"/>
                <w:numId w:val="92"/>
              </w:numPr>
            </w:pPr>
          </w:p>
        </w:tc>
        <w:tc>
          <w:tcPr>
            <w:tcW w:w="7428" w:type="dxa"/>
          </w:tcPr>
          <w:p w14:paraId="00000093" w14:textId="77777777" w:rsidR="001B2BCD" w:rsidRDefault="001B2BCD" w:rsidP="001B2BCD">
            <w:pPr>
              <w:cnfStyle w:val="000000100000" w:firstRow="0" w:lastRow="0" w:firstColumn="0" w:lastColumn="0" w:oddVBand="0" w:evenVBand="0" w:oddHBand="1" w:evenHBand="0" w:firstRowFirstColumn="0" w:firstRowLastColumn="0" w:lastRowFirstColumn="0" w:lastRowLastColumn="0"/>
            </w:pPr>
            <w:r>
              <w:t>Każdy użytkownik może wybrać kolejność kolumn, które są widoczne na poszczególnych listach. Jego wybór jest zapamiętywany, wylogowanie i zalogowanie nie może powodować utraty tej konfiguracji.</w:t>
            </w:r>
          </w:p>
        </w:tc>
      </w:tr>
      <w:tr w:rsidR="001B2BCD" w14:paraId="482BA023" w14:textId="77777777">
        <w:tc>
          <w:tcPr>
            <w:cnfStyle w:val="001000000000" w:firstRow="0" w:lastRow="0" w:firstColumn="1" w:lastColumn="0" w:oddVBand="0" w:evenVBand="0" w:oddHBand="0" w:evenHBand="0" w:firstRowFirstColumn="0" w:firstRowLastColumn="0" w:lastRowFirstColumn="0" w:lastRowLastColumn="0"/>
            <w:tcW w:w="1634" w:type="dxa"/>
          </w:tcPr>
          <w:p w14:paraId="00000094" w14:textId="77777777" w:rsidR="001B2BCD" w:rsidRDefault="001B2BCD" w:rsidP="001B2BCD">
            <w:pPr>
              <w:numPr>
                <w:ilvl w:val="1"/>
                <w:numId w:val="92"/>
              </w:numPr>
            </w:pPr>
          </w:p>
        </w:tc>
        <w:tc>
          <w:tcPr>
            <w:tcW w:w="7428" w:type="dxa"/>
          </w:tcPr>
          <w:p w14:paraId="00000095" w14:textId="77777777" w:rsidR="001B2BCD" w:rsidRDefault="001B2BCD" w:rsidP="001B2BCD">
            <w:pPr>
              <w:cnfStyle w:val="000000000000" w:firstRow="0" w:lastRow="0" w:firstColumn="0" w:lastColumn="0" w:oddVBand="0" w:evenVBand="0" w:oddHBand="0" w:evenHBand="0" w:firstRowFirstColumn="0" w:firstRowLastColumn="0" w:lastRowFirstColumn="0" w:lastRowLastColumn="0"/>
            </w:pPr>
            <w:r>
              <w:t>Przejście z listy do elementu docelowego (np. do podglądu szczegółowego, edycji) może się odbywać poprzez podwójne kliknięcie oraz za pomocą przycisku.</w:t>
            </w:r>
          </w:p>
        </w:tc>
      </w:tr>
      <w:tr w:rsidR="001B2BCD" w14:paraId="4CAB4BE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96" w14:textId="77777777" w:rsidR="001B2BCD" w:rsidRDefault="001B2BCD" w:rsidP="001B2BCD">
            <w:pPr>
              <w:numPr>
                <w:ilvl w:val="1"/>
                <w:numId w:val="92"/>
              </w:numPr>
            </w:pPr>
          </w:p>
        </w:tc>
        <w:tc>
          <w:tcPr>
            <w:tcW w:w="7428" w:type="dxa"/>
          </w:tcPr>
          <w:p w14:paraId="00000097" w14:textId="77777777" w:rsidR="001B2BCD" w:rsidRDefault="001B2BCD" w:rsidP="001B2BCD">
            <w:pPr>
              <w:cnfStyle w:val="000000100000" w:firstRow="0" w:lastRow="0" w:firstColumn="0" w:lastColumn="0" w:oddVBand="0" w:evenVBand="0" w:oddHBand="1" w:evenHBand="0" w:firstRowFirstColumn="0" w:firstRowLastColumn="0" w:lastRowFirstColumn="0" w:lastRowLastColumn="0"/>
            </w:pPr>
            <w:r>
              <w:t>Powrót z elementu do listy nie może powodować utraty wcześniej zdefiniowanych filtrów, sortowań itp. Powrót powinien także odbyć się do tej samej strony, z której nastąpiło wejście do obiektu docelowego.</w:t>
            </w:r>
          </w:p>
        </w:tc>
      </w:tr>
      <w:tr w:rsidR="001B2BCD" w14:paraId="628B0FE4" w14:textId="77777777">
        <w:tc>
          <w:tcPr>
            <w:cnfStyle w:val="001000000000" w:firstRow="0" w:lastRow="0" w:firstColumn="1" w:lastColumn="0" w:oddVBand="0" w:evenVBand="0" w:oddHBand="0" w:evenHBand="0" w:firstRowFirstColumn="0" w:firstRowLastColumn="0" w:lastRowFirstColumn="0" w:lastRowLastColumn="0"/>
            <w:tcW w:w="1634" w:type="dxa"/>
          </w:tcPr>
          <w:p w14:paraId="00000098" w14:textId="77777777" w:rsidR="001B2BCD" w:rsidRDefault="001B2BCD" w:rsidP="001B2BCD">
            <w:pPr>
              <w:numPr>
                <w:ilvl w:val="1"/>
                <w:numId w:val="92"/>
              </w:numPr>
            </w:pPr>
          </w:p>
        </w:tc>
        <w:tc>
          <w:tcPr>
            <w:tcW w:w="7428" w:type="dxa"/>
          </w:tcPr>
          <w:p w14:paraId="00000099" w14:textId="77777777" w:rsidR="001B2BCD" w:rsidRDefault="001B2BCD" w:rsidP="001B2BCD">
            <w:pPr>
              <w:cnfStyle w:val="000000000000" w:firstRow="0" w:lastRow="0" w:firstColumn="0" w:lastColumn="0" w:oddVBand="0" w:evenVBand="0" w:oddHBand="0" w:evenHBand="0" w:firstRowFirstColumn="0" w:firstRowLastColumn="0" w:lastRowFirstColumn="0" w:lastRowLastColumn="0"/>
            </w:pPr>
            <w:r>
              <w:t>Każda z list powinna mieć możliwość wyboru ilości elementów na stronie, a wybór użytkownika powinien być trwale zapamiętywany.</w:t>
            </w:r>
          </w:p>
        </w:tc>
      </w:tr>
      <w:tr w:rsidR="00E62CB0" w14:paraId="447B193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72936F92" w14:textId="77777777" w:rsidR="00E62CB0" w:rsidRDefault="00E62CB0" w:rsidP="001B2BCD">
            <w:pPr>
              <w:numPr>
                <w:ilvl w:val="1"/>
                <w:numId w:val="92"/>
              </w:numPr>
            </w:pPr>
          </w:p>
        </w:tc>
        <w:tc>
          <w:tcPr>
            <w:tcW w:w="7428" w:type="dxa"/>
          </w:tcPr>
          <w:p w14:paraId="1D2C385D" w14:textId="2456CD04" w:rsidR="00E62CB0" w:rsidRDefault="00E62CB0" w:rsidP="001B2BCD">
            <w:pPr>
              <w:cnfStyle w:val="000000100000" w:firstRow="0" w:lastRow="0" w:firstColumn="0" w:lastColumn="0" w:oddVBand="0" w:evenVBand="0" w:oddHBand="1" w:evenHBand="0" w:firstRowFirstColumn="0" w:firstRowLastColumn="0" w:lastRowFirstColumn="0" w:lastRowLastColumn="0"/>
            </w:pPr>
            <w:r>
              <w:t>Dostęp do systemów</w:t>
            </w:r>
          </w:p>
        </w:tc>
      </w:tr>
      <w:tr w:rsidR="001B2BCD" w14:paraId="4D7C044E" w14:textId="77777777">
        <w:tc>
          <w:tcPr>
            <w:cnfStyle w:val="001000000000" w:firstRow="0" w:lastRow="0" w:firstColumn="1" w:lastColumn="0" w:oddVBand="0" w:evenVBand="0" w:oddHBand="0" w:evenHBand="0" w:firstRowFirstColumn="0" w:firstRowLastColumn="0" w:lastRowFirstColumn="0" w:lastRowLastColumn="0"/>
            <w:tcW w:w="1634" w:type="dxa"/>
          </w:tcPr>
          <w:p w14:paraId="5D175379" w14:textId="77777777" w:rsidR="001B2BCD" w:rsidRDefault="001B2BCD" w:rsidP="00E62CB0">
            <w:pPr>
              <w:numPr>
                <w:ilvl w:val="2"/>
                <w:numId w:val="1"/>
              </w:numPr>
            </w:pPr>
          </w:p>
        </w:tc>
        <w:tc>
          <w:tcPr>
            <w:tcW w:w="7428" w:type="dxa"/>
          </w:tcPr>
          <w:p w14:paraId="62EA318E" w14:textId="61D4C999" w:rsidR="001B2BCD" w:rsidRDefault="001B2BCD" w:rsidP="001B2BCD">
            <w:pPr>
              <w:spacing w:after="160" w:line="256" w:lineRule="auto"/>
              <w:jc w:val="both"/>
              <w:cnfStyle w:val="000000000000" w:firstRow="0" w:lastRow="0" w:firstColumn="0" w:lastColumn="0" w:oddVBand="0" w:evenVBand="0" w:oddHBand="0" w:evenHBand="0" w:firstRowFirstColumn="0" w:firstRowLastColumn="0" w:lastRowFirstColumn="0" w:lastRowLastColumn="0"/>
            </w:pPr>
            <w:r>
              <w:t>Dostęp do systemów i wymiany danych jest możliwy tylko w ramach zestawionego szyfrowanego protokołu TLS w wersji minimum 1.2.</w:t>
            </w:r>
          </w:p>
        </w:tc>
      </w:tr>
      <w:tr w:rsidR="001B2BCD" w14:paraId="27854A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7B974F48" w14:textId="77777777" w:rsidR="001B2BCD" w:rsidRDefault="001B2BCD" w:rsidP="00E62CB0">
            <w:pPr>
              <w:numPr>
                <w:ilvl w:val="2"/>
                <w:numId w:val="1"/>
              </w:numPr>
            </w:pPr>
          </w:p>
        </w:tc>
        <w:tc>
          <w:tcPr>
            <w:tcW w:w="7428" w:type="dxa"/>
          </w:tcPr>
          <w:p w14:paraId="76C9671A" w14:textId="67799FF2" w:rsidR="001B2BCD" w:rsidRDefault="001B2BCD" w:rsidP="001B2BCD">
            <w:pPr>
              <w:spacing w:after="160" w:line="256" w:lineRule="auto"/>
              <w:jc w:val="both"/>
              <w:cnfStyle w:val="000000100000" w:firstRow="0" w:lastRow="0" w:firstColumn="0" w:lastColumn="0" w:oddVBand="0" w:evenVBand="0" w:oddHBand="1" w:evenHBand="0" w:firstRowFirstColumn="0" w:firstRowLastColumn="0" w:lastRowFirstColumn="0" w:lastRowLastColumn="0"/>
            </w:pPr>
            <w:r>
              <w:t>Sesje zalogowanych użytkowników wygasają po określonym czasie.</w:t>
            </w:r>
          </w:p>
        </w:tc>
      </w:tr>
      <w:tr w:rsidR="001B2BCD" w14:paraId="3881758A" w14:textId="77777777">
        <w:tc>
          <w:tcPr>
            <w:cnfStyle w:val="001000000000" w:firstRow="0" w:lastRow="0" w:firstColumn="1" w:lastColumn="0" w:oddVBand="0" w:evenVBand="0" w:oddHBand="0" w:evenHBand="0" w:firstRowFirstColumn="0" w:firstRowLastColumn="0" w:lastRowFirstColumn="0" w:lastRowLastColumn="0"/>
            <w:tcW w:w="1634" w:type="dxa"/>
          </w:tcPr>
          <w:p w14:paraId="6A08D882" w14:textId="77777777" w:rsidR="001B2BCD" w:rsidRDefault="001B2BCD" w:rsidP="00E62CB0">
            <w:pPr>
              <w:numPr>
                <w:ilvl w:val="2"/>
                <w:numId w:val="1"/>
              </w:numPr>
            </w:pPr>
          </w:p>
        </w:tc>
        <w:tc>
          <w:tcPr>
            <w:tcW w:w="7428" w:type="dxa"/>
          </w:tcPr>
          <w:p w14:paraId="7066F2E7" w14:textId="54D7C0A8" w:rsidR="001B2BCD" w:rsidRDefault="001B2BCD" w:rsidP="001B2BCD">
            <w:pPr>
              <w:spacing w:after="160" w:line="256" w:lineRule="auto"/>
              <w:jc w:val="both"/>
              <w:cnfStyle w:val="000000000000" w:firstRow="0" w:lastRow="0" w:firstColumn="0" w:lastColumn="0" w:oddVBand="0" w:evenVBand="0" w:oddHBand="0" w:evenHBand="0" w:firstRowFirstColumn="0" w:firstRowLastColumn="0" w:lastRowFirstColumn="0" w:lastRowLastColumn="0"/>
            </w:pPr>
            <w:r>
              <w:t>Ruch z i do Internetu musi być szyfrowany i poddawany inspekcji</w:t>
            </w:r>
          </w:p>
        </w:tc>
      </w:tr>
      <w:tr w:rsidR="001B2BCD" w14:paraId="5CA096E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2D2395D" w14:textId="77777777" w:rsidR="001B2BCD" w:rsidRDefault="001B2BCD" w:rsidP="00E62CB0">
            <w:pPr>
              <w:numPr>
                <w:ilvl w:val="2"/>
                <w:numId w:val="1"/>
              </w:numPr>
            </w:pPr>
          </w:p>
        </w:tc>
        <w:tc>
          <w:tcPr>
            <w:tcW w:w="7428" w:type="dxa"/>
          </w:tcPr>
          <w:p w14:paraId="55EF691E" w14:textId="286C345C" w:rsidR="001B2BCD" w:rsidRDefault="001B2BCD" w:rsidP="001B2BCD">
            <w:pPr>
              <w:spacing w:after="160" w:line="256" w:lineRule="auto"/>
              <w:jc w:val="both"/>
              <w:cnfStyle w:val="000000100000" w:firstRow="0" w:lastRow="0" w:firstColumn="0" w:lastColumn="0" w:oddVBand="0" w:evenVBand="0" w:oddHBand="1" w:evenHBand="0" w:firstRowFirstColumn="0" w:firstRowLastColumn="0" w:lastRowFirstColumn="0" w:lastRowLastColumn="0"/>
            </w:pPr>
            <w:r>
              <w:t>Wszystkie dostarczone systemy muszą działać w trybie SSO</w:t>
            </w:r>
          </w:p>
        </w:tc>
      </w:tr>
    </w:tbl>
    <w:p w14:paraId="0000009A" w14:textId="77777777" w:rsidR="00210A5D" w:rsidRDefault="00210A5D"/>
    <w:p w14:paraId="0000009B" w14:textId="77777777" w:rsidR="00210A5D" w:rsidRDefault="008428BC">
      <w:pPr>
        <w:pStyle w:val="Nagwek2"/>
        <w:numPr>
          <w:ilvl w:val="1"/>
          <w:numId w:val="11"/>
        </w:numPr>
      </w:pPr>
      <w:bookmarkStart w:id="32" w:name="_Toc16681211"/>
      <w:r>
        <w:t>Moduł rejestracji MZ</w:t>
      </w:r>
      <w:bookmarkEnd w:id="32"/>
    </w:p>
    <w:p w14:paraId="0000009C" w14:textId="77777777" w:rsidR="00210A5D" w:rsidRDefault="00210A5D"/>
    <w:p w14:paraId="0000009D" w14:textId="77777777" w:rsidR="00210A5D" w:rsidRDefault="008428BC">
      <w:pPr>
        <w:jc w:val="both"/>
      </w:pPr>
      <w:r>
        <w:t xml:space="preserve">Dane z tego obszaru pochodzą ze </w:t>
      </w:r>
      <w:sdt>
        <w:sdtPr>
          <w:tag w:val="goog_rdk_4"/>
          <w:id w:val="400188237"/>
        </w:sdtPr>
        <w:sdtEndPr/>
        <w:sdtContent/>
      </w:sdt>
      <w:sdt>
        <w:sdtPr>
          <w:tag w:val="goog_rdk_5"/>
          <w:id w:val="-445770251"/>
        </w:sdtPr>
        <w:sdtEndPr/>
        <w:sdtContent/>
      </w:sdt>
      <w:sdt>
        <w:sdtPr>
          <w:tag w:val="goog_rdk_6"/>
          <w:id w:val="-1235465609"/>
        </w:sdtPr>
        <w:sdtEndPr/>
        <w:sdtContent/>
      </w:sdt>
      <w:sdt>
        <w:sdtPr>
          <w:tag w:val="goog_rdk_7"/>
          <w:id w:val="215859925"/>
        </w:sdtPr>
        <w:sdtEndPr/>
        <w:sdtContent/>
      </w:sdt>
      <w:sdt>
        <w:sdtPr>
          <w:tag w:val="goog_rdk_8"/>
          <w:id w:val="-617142312"/>
        </w:sdtPr>
        <w:sdtEndPr/>
        <w:sdtContent/>
      </w:sdt>
      <w:r>
        <w:t xml:space="preserve">sprawozdań dostarczanych przez </w:t>
      </w:r>
      <w:sdt>
        <w:sdtPr>
          <w:tag w:val="goog_rdk_9"/>
          <w:id w:val="208383049"/>
        </w:sdtPr>
        <w:sdtEndPr/>
        <w:sdtContent/>
      </w:sdt>
      <w:sdt>
        <w:sdtPr>
          <w:tag w:val="goog_rdk_10"/>
          <w:id w:val="-855265181"/>
        </w:sdtPr>
        <w:sdtEndPr/>
        <w:sdtContent/>
      </w:sdt>
      <w:sdt>
        <w:sdtPr>
          <w:tag w:val="goog_rdk_11"/>
          <w:id w:val="948897901"/>
        </w:sdtPr>
        <w:sdtEndPr/>
        <w:sdtContent/>
      </w:sdt>
      <w:r>
        <w:t>jednostki terenowe Państwowej Inspekcji Sanitarnej (PIS) według dwóch wzorów: formularza MZ-49 oraz formularza MZ-53.</w:t>
      </w:r>
    </w:p>
    <w:p w14:paraId="0000009E" w14:textId="77777777" w:rsidR="00210A5D" w:rsidRDefault="008428BC">
      <w:pPr>
        <w:jc w:val="both"/>
      </w:pPr>
      <w:r>
        <w:t>Formularz MZ-49 dostarcza dane o zatrudnieniu w działach oświaty zdrowotnej i promocji zdrowia w jednostkach terenowych PIS, o zakresie nadzoru sprawowanego nad jednostkami oświatowo-</w:t>
      </w:r>
      <w:r>
        <w:lastRenderedPageBreak/>
        <w:t>zdrowotnymi oraz o podejmowanych interwencjach programowych i nieprogramowych w zakresie zdrowia publicznego.</w:t>
      </w:r>
    </w:p>
    <w:p w14:paraId="0000009F" w14:textId="77777777" w:rsidR="00210A5D" w:rsidRDefault="008428BC">
      <w:pPr>
        <w:jc w:val="both"/>
      </w:pPr>
      <w:r>
        <w:t>Formularz MZ-53 dostarcza danych dotyczących stanu sanitarnego placówek oświatowo-wychowawczych (na podstawie działów tematycznych formularza) nadzorowanych przez daną jednostkę PIS.</w:t>
      </w:r>
    </w:p>
    <w:p w14:paraId="000000A0" w14:textId="77777777" w:rsidR="00210A5D" w:rsidRDefault="008428BC">
      <w:pPr>
        <w:jc w:val="both"/>
        <w:rPr>
          <w:color w:val="CC0000"/>
        </w:rPr>
      </w:pPr>
      <w:r>
        <w:t>Tryb przekazywania oraz wzory formularzy określa cyklicznie wydawane rozporządzenie Prezesa Rady Ministrów w sprawie określenia wzorów formularzy sprawozdawczych, objaśnień co do sposobu ich wypełniania oraz wzorów kwestionariuszy i ankiet statystycznych stosowanych w badaniach statystycznych ustalonych w programie badań statystycznych statystyki publicznej. Corocznie wydawane jest rozporządzenie Rady Ministrów w sprawie programu badań statystycznych statystyki publicznej na dany rok. Rozporządzenia stanowią akty wykonawcze do Ustawy z dnia 29 czerwca 1995 r. o statystyce publicznej (Dz. U. 1995 nr 88 poz. 439).</w:t>
      </w:r>
    </w:p>
    <w:p w14:paraId="000000A1" w14:textId="77777777" w:rsidR="00210A5D" w:rsidRDefault="008428BC">
      <w:pPr>
        <w:jc w:val="both"/>
      </w:pPr>
      <w:r>
        <w:rPr>
          <w:color w:val="CC0000"/>
        </w:rPr>
        <w:t xml:space="preserve"> </w:t>
      </w:r>
    </w:p>
    <w:p w14:paraId="000000A2" w14:textId="77777777" w:rsidR="00210A5D" w:rsidRDefault="00210A5D"/>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4"/>
        <w:gridCol w:w="7428"/>
      </w:tblGrid>
      <w:tr w:rsidR="00210A5D" w14:paraId="72D6731E"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34" w:type="dxa"/>
          </w:tcPr>
          <w:p w14:paraId="000000A3" w14:textId="77777777" w:rsidR="00210A5D" w:rsidRDefault="008428BC">
            <w:r>
              <w:t xml:space="preserve">Nr </w:t>
            </w:r>
          </w:p>
        </w:tc>
        <w:tc>
          <w:tcPr>
            <w:tcW w:w="7428" w:type="dxa"/>
          </w:tcPr>
          <w:p w14:paraId="000000A4" w14:textId="77777777" w:rsidR="00210A5D" w:rsidRDefault="008428BC">
            <w:pPr>
              <w:cnfStyle w:val="100000000000" w:firstRow="1" w:lastRow="0" w:firstColumn="0" w:lastColumn="0" w:oddVBand="0" w:evenVBand="0" w:oddHBand="0" w:evenHBand="0" w:firstRowFirstColumn="0" w:firstRowLastColumn="0" w:lastRowFirstColumn="0" w:lastRowLastColumn="0"/>
            </w:pPr>
            <w:r>
              <w:t>Wymaganie</w:t>
            </w:r>
          </w:p>
        </w:tc>
      </w:tr>
      <w:tr w:rsidR="00210A5D" w14:paraId="280B4BB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A5" w14:textId="77777777" w:rsidR="00210A5D" w:rsidRDefault="00210A5D">
            <w:pPr>
              <w:numPr>
                <w:ilvl w:val="0"/>
                <w:numId w:val="13"/>
              </w:numPr>
              <w:pBdr>
                <w:top w:val="nil"/>
                <w:left w:val="nil"/>
                <w:bottom w:val="nil"/>
                <w:right w:val="nil"/>
                <w:between w:val="nil"/>
              </w:pBdr>
            </w:pPr>
          </w:p>
        </w:tc>
        <w:tc>
          <w:tcPr>
            <w:tcW w:w="7428" w:type="dxa"/>
          </w:tcPr>
          <w:p w14:paraId="000000A6" w14:textId="77777777" w:rsidR="00210A5D" w:rsidRDefault="008428BC">
            <w:pPr>
              <w:cnfStyle w:val="000000100000" w:firstRow="0" w:lastRow="0" w:firstColumn="0" w:lastColumn="0" w:oddVBand="0" w:evenVBand="0" w:oddHBand="1" w:evenHBand="0" w:firstRowFirstColumn="0" w:firstRowLastColumn="0" w:lastRowFirstColumn="0" w:lastRowLastColumn="0"/>
              <w:rPr>
                <w:b/>
              </w:rPr>
            </w:pPr>
            <w:r>
              <w:rPr>
                <w:b/>
              </w:rPr>
              <w:t>Formularz MZ-49 oraz MZ-53</w:t>
            </w:r>
          </w:p>
        </w:tc>
      </w:tr>
      <w:tr w:rsidR="00210A5D" w14:paraId="5464BB91" w14:textId="77777777">
        <w:tc>
          <w:tcPr>
            <w:cnfStyle w:val="001000000000" w:firstRow="0" w:lastRow="0" w:firstColumn="1" w:lastColumn="0" w:oddVBand="0" w:evenVBand="0" w:oddHBand="0" w:evenHBand="0" w:firstRowFirstColumn="0" w:firstRowLastColumn="0" w:lastRowFirstColumn="0" w:lastRowLastColumn="0"/>
            <w:tcW w:w="1634" w:type="dxa"/>
          </w:tcPr>
          <w:p w14:paraId="000000A7" w14:textId="77777777" w:rsidR="00210A5D" w:rsidRDefault="00210A5D">
            <w:pPr>
              <w:numPr>
                <w:ilvl w:val="1"/>
                <w:numId w:val="13"/>
              </w:numPr>
              <w:pBdr>
                <w:top w:val="nil"/>
                <w:left w:val="nil"/>
                <w:bottom w:val="nil"/>
                <w:right w:val="nil"/>
                <w:between w:val="nil"/>
              </w:pBdr>
            </w:pPr>
          </w:p>
        </w:tc>
        <w:tc>
          <w:tcPr>
            <w:tcW w:w="7428" w:type="dxa"/>
          </w:tcPr>
          <w:p w14:paraId="000000A8" w14:textId="77777777" w:rsidR="00210A5D" w:rsidRDefault="008428BC">
            <w:pPr>
              <w:cnfStyle w:val="000000000000" w:firstRow="0" w:lastRow="0" w:firstColumn="0" w:lastColumn="0" w:oddVBand="0" w:evenVBand="0" w:oddHBand="0" w:evenHBand="0" w:firstRowFirstColumn="0" w:firstRowLastColumn="0" w:lastRowFirstColumn="0" w:lastRowLastColumn="0"/>
            </w:pPr>
            <w:r>
              <w:t>Formularze będą zawierać pola różnego typu – tekstowe, liczbowe, daty, listy jednokrotnego i wielokrotnego wyboru, w tym pola słownikowe i tabele.</w:t>
            </w:r>
          </w:p>
          <w:p w14:paraId="000000A9" w14:textId="77777777" w:rsidR="00210A5D" w:rsidRDefault="008428BC">
            <w:pPr>
              <w:cnfStyle w:val="000000000000" w:firstRow="0" w:lastRow="0" w:firstColumn="0" w:lastColumn="0" w:oddVBand="0" w:evenVBand="0" w:oddHBand="0" w:evenHBand="0" w:firstRowFirstColumn="0" w:firstRowLastColumn="0" w:lastRowFirstColumn="0" w:lastRowLastColumn="0"/>
            </w:pPr>
            <w:r>
              <w:t>Obowiązkiem Wykonawcy na etapie Wdrożenia jest przygotowanie i skonfigurowanie formularzy zgodnie z obowiązującymi wzorami.</w:t>
            </w:r>
          </w:p>
        </w:tc>
      </w:tr>
      <w:tr w:rsidR="00210A5D" w14:paraId="377C8ED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AA" w14:textId="77777777" w:rsidR="00210A5D" w:rsidRDefault="00210A5D">
            <w:pPr>
              <w:numPr>
                <w:ilvl w:val="1"/>
                <w:numId w:val="13"/>
              </w:numPr>
            </w:pPr>
          </w:p>
        </w:tc>
        <w:tc>
          <w:tcPr>
            <w:tcW w:w="7428" w:type="dxa"/>
          </w:tcPr>
          <w:p w14:paraId="000000AB" w14:textId="77777777" w:rsidR="00210A5D" w:rsidRDefault="008428BC">
            <w:pPr>
              <w:cnfStyle w:val="000000100000" w:firstRow="0" w:lastRow="0" w:firstColumn="0" w:lastColumn="0" w:oddVBand="0" w:evenVBand="0" w:oddHBand="1" w:evenHBand="0" w:firstRowFirstColumn="0" w:firstRowLastColumn="0" w:lastRowFirstColumn="0" w:lastRowLastColumn="0"/>
            </w:pPr>
            <w:r>
              <w:t>Podczas prac analitycznych Wykonawcy, Zleceniodawca może rozszerzyć zakres w/w formularzy o dodatkowe pola (tekstowe, liczbowe, daty, listy jednokrotnego i wielokrotnego wyboru) - zwiększenie nie więcej niż o 150.</w:t>
            </w:r>
          </w:p>
        </w:tc>
      </w:tr>
      <w:tr w:rsidR="00210A5D" w14:paraId="40803D19" w14:textId="77777777">
        <w:tc>
          <w:tcPr>
            <w:cnfStyle w:val="001000000000" w:firstRow="0" w:lastRow="0" w:firstColumn="1" w:lastColumn="0" w:oddVBand="0" w:evenVBand="0" w:oddHBand="0" w:evenHBand="0" w:firstRowFirstColumn="0" w:firstRowLastColumn="0" w:lastRowFirstColumn="0" w:lastRowLastColumn="0"/>
            <w:tcW w:w="1634" w:type="dxa"/>
          </w:tcPr>
          <w:p w14:paraId="000000AC" w14:textId="77777777" w:rsidR="00210A5D" w:rsidRDefault="00210A5D">
            <w:pPr>
              <w:numPr>
                <w:ilvl w:val="1"/>
                <w:numId w:val="13"/>
              </w:numPr>
            </w:pPr>
          </w:p>
        </w:tc>
        <w:tc>
          <w:tcPr>
            <w:tcW w:w="7428" w:type="dxa"/>
          </w:tcPr>
          <w:p w14:paraId="000000AD" w14:textId="77777777" w:rsidR="00210A5D" w:rsidRDefault="008428BC">
            <w:pPr>
              <w:cnfStyle w:val="000000000000" w:firstRow="0" w:lastRow="0" w:firstColumn="0" w:lastColumn="0" w:oddVBand="0" w:evenVBand="0" w:oddHBand="0" w:evenHBand="0" w:firstRowFirstColumn="0" w:firstRowLastColumn="0" w:lastRowFirstColumn="0" w:lastRowLastColumn="0"/>
            </w:pPr>
            <w:r>
              <w:t>Formularz w chwili uruchomienia musi być zgodny z obowiązującymi aktami prawnymi regulującymi zakres danych formularzy MZ (w zakresie pól podstawowych).</w:t>
            </w:r>
          </w:p>
        </w:tc>
      </w:tr>
      <w:tr w:rsidR="00210A5D" w14:paraId="12B4B90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AE" w14:textId="77777777" w:rsidR="00210A5D" w:rsidRDefault="00210A5D">
            <w:pPr>
              <w:numPr>
                <w:ilvl w:val="1"/>
                <w:numId w:val="13"/>
              </w:numPr>
            </w:pPr>
          </w:p>
        </w:tc>
        <w:tc>
          <w:tcPr>
            <w:tcW w:w="7428" w:type="dxa"/>
          </w:tcPr>
          <w:p w14:paraId="000000AF" w14:textId="77777777" w:rsidR="00210A5D" w:rsidRDefault="008428BC">
            <w:pPr>
              <w:cnfStyle w:val="000000100000" w:firstRow="0" w:lastRow="0" w:firstColumn="0" w:lastColumn="0" w:oddVBand="0" w:evenVBand="0" w:oddHBand="1" w:evenHBand="0" w:firstRowFirstColumn="0" w:firstRowLastColumn="0" w:lastRowFirstColumn="0" w:lastRowLastColumn="0"/>
            </w:pPr>
            <w:r>
              <w:t>Do każdego formularza (jak i każdej jego wersji) mu być możliwość dołączenia instrukcji wypełniania. Instrukcja może być dołączona np. w plikach typu PDF, DOCX, ODF oraz także w postaci dokumentu HTML.</w:t>
            </w:r>
          </w:p>
        </w:tc>
      </w:tr>
      <w:tr w:rsidR="00210A5D" w14:paraId="3A2A3BCC" w14:textId="77777777">
        <w:tc>
          <w:tcPr>
            <w:cnfStyle w:val="001000000000" w:firstRow="0" w:lastRow="0" w:firstColumn="1" w:lastColumn="0" w:oddVBand="0" w:evenVBand="0" w:oddHBand="0" w:evenHBand="0" w:firstRowFirstColumn="0" w:firstRowLastColumn="0" w:lastRowFirstColumn="0" w:lastRowLastColumn="0"/>
            <w:tcW w:w="1634" w:type="dxa"/>
          </w:tcPr>
          <w:p w14:paraId="000000B0" w14:textId="77777777" w:rsidR="00210A5D" w:rsidRDefault="00210A5D">
            <w:pPr>
              <w:numPr>
                <w:ilvl w:val="2"/>
                <w:numId w:val="13"/>
              </w:numPr>
            </w:pPr>
          </w:p>
        </w:tc>
        <w:tc>
          <w:tcPr>
            <w:tcW w:w="7428" w:type="dxa"/>
          </w:tcPr>
          <w:p w14:paraId="000000B1" w14:textId="77777777" w:rsidR="00210A5D" w:rsidRDefault="008428BC">
            <w:pPr>
              <w:cnfStyle w:val="000000000000" w:firstRow="0" w:lastRow="0" w:firstColumn="0" w:lastColumn="0" w:oddVBand="0" w:evenVBand="0" w:oddHBand="0" w:evenHBand="0" w:firstRowFirstColumn="0" w:firstRowLastColumn="0" w:lastRowFirstColumn="0" w:lastRowLastColumn="0"/>
            </w:pPr>
            <w:r>
              <w:t>System musi umożliwiać wyświetlanie instrukcji z poziomu formularza jeśli została załączona jako dokument HTML oraz pobrania jej jeśli była dodana w formie załącznika PDF, DOCX, ODF</w:t>
            </w:r>
          </w:p>
        </w:tc>
      </w:tr>
      <w:tr w:rsidR="00210A5D" w14:paraId="0144D23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B2" w14:textId="77777777" w:rsidR="00210A5D" w:rsidRDefault="00210A5D">
            <w:pPr>
              <w:numPr>
                <w:ilvl w:val="1"/>
                <w:numId w:val="13"/>
              </w:numPr>
              <w:pBdr>
                <w:top w:val="nil"/>
                <w:left w:val="nil"/>
                <w:bottom w:val="nil"/>
                <w:right w:val="nil"/>
                <w:between w:val="nil"/>
              </w:pBdr>
            </w:pPr>
          </w:p>
        </w:tc>
        <w:tc>
          <w:tcPr>
            <w:tcW w:w="7428" w:type="dxa"/>
          </w:tcPr>
          <w:p w14:paraId="000000B3" w14:textId="77777777" w:rsidR="00210A5D" w:rsidRDefault="008428BC">
            <w:pPr>
              <w:cnfStyle w:val="000000100000" w:firstRow="0" w:lastRow="0" w:firstColumn="0" w:lastColumn="0" w:oddVBand="0" w:evenVBand="0" w:oddHBand="1" w:evenHBand="0" w:firstRowFirstColumn="0" w:firstRowLastColumn="0" w:lastRowFirstColumn="0" w:lastRowLastColumn="0"/>
            </w:pPr>
            <w:r>
              <w:t>Weryfikacja wymagalności pól formularzy oraz walidacja wprowadzanych danych</w:t>
            </w:r>
          </w:p>
        </w:tc>
      </w:tr>
      <w:tr w:rsidR="00210A5D" w14:paraId="48401D15" w14:textId="77777777">
        <w:tc>
          <w:tcPr>
            <w:cnfStyle w:val="001000000000" w:firstRow="0" w:lastRow="0" w:firstColumn="1" w:lastColumn="0" w:oddVBand="0" w:evenVBand="0" w:oddHBand="0" w:evenHBand="0" w:firstRowFirstColumn="0" w:firstRowLastColumn="0" w:lastRowFirstColumn="0" w:lastRowLastColumn="0"/>
            <w:tcW w:w="1634" w:type="dxa"/>
          </w:tcPr>
          <w:p w14:paraId="000000B4" w14:textId="77777777" w:rsidR="00210A5D" w:rsidRDefault="00210A5D">
            <w:pPr>
              <w:numPr>
                <w:ilvl w:val="1"/>
                <w:numId w:val="13"/>
              </w:numPr>
              <w:pBdr>
                <w:top w:val="nil"/>
                <w:left w:val="nil"/>
                <w:bottom w:val="nil"/>
                <w:right w:val="nil"/>
                <w:between w:val="nil"/>
              </w:pBdr>
            </w:pPr>
          </w:p>
        </w:tc>
        <w:tc>
          <w:tcPr>
            <w:tcW w:w="7428" w:type="dxa"/>
          </w:tcPr>
          <w:p w14:paraId="000000B5" w14:textId="77777777" w:rsidR="00210A5D" w:rsidRDefault="008428BC">
            <w:pPr>
              <w:cnfStyle w:val="000000000000" w:firstRow="0" w:lastRow="0" w:firstColumn="0" w:lastColumn="0" w:oddVBand="0" w:evenVBand="0" w:oddHBand="0" w:evenHBand="0" w:firstRowFirstColumn="0" w:firstRowLastColumn="0" w:lastRowFirstColumn="0" w:lastRowLastColumn="0"/>
            </w:pPr>
            <w:r>
              <w:t>Autouzupełnianie pól formularzy na podstawie danych słownikowych i danych z bieżącego formularza (np. dane instytucji zgłaszającej, dane pracownika zgłaszającego)</w:t>
            </w:r>
          </w:p>
        </w:tc>
      </w:tr>
      <w:tr w:rsidR="00210A5D" w14:paraId="5EA8777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B6" w14:textId="77777777" w:rsidR="00210A5D" w:rsidRDefault="00210A5D">
            <w:pPr>
              <w:numPr>
                <w:ilvl w:val="1"/>
                <w:numId w:val="13"/>
              </w:numPr>
              <w:pBdr>
                <w:top w:val="nil"/>
                <w:left w:val="nil"/>
                <w:bottom w:val="nil"/>
                <w:right w:val="nil"/>
                <w:between w:val="nil"/>
              </w:pBdr>
            </w:pPr>
          </w:p>
        </w:tc>
        <w:tc>
          <w:tcPr>
            <w:tcW w:w="7428" w:type="dxa"/>
          </w:tcPr>
          <w:p w14:paraId="000000B7" w14:textId="77777777" w:rsidR="00210A5D" w:rsidRDefault="008428BC">
            <w:pPr>
              <w:cnfStyle w:val="000000100000" w:firstRow="0" w:lastRow="0" w:firstColumn="0" w:lastColumn="0" w:oddVBand="0" w:evenVBand="0" w:oddHBand="1" w:evenHBand="0" w:firstRowFirstColumn="0" w:firstRowLastColumn="0" w:lastRowFirstColumn="0" w:lastRowLastColumn="0"/>
            </w:pPr>
            <w:r>
              <w:t>Możliwość zapisania niepełnego formularza w wersji roboczej - możliwe jest zapamiętywanie częściowych wyników wprowadzania danych</w:t>
            </w:r>
          </w:p>
        </w:tc>
      </w:tr>
      <w:tr w:rsidR="00210A5D" w14:paraId="7FFBBE15" w14:textId="77777777">
        <w:tc>
          <w:tcPr>
            <w:cnfStyle w:val="001000000000" w:firstRow="0" w:lastRow="0" w:firstColumn="1" w:lastColumn="0" w:oddVBand="0" w:evenVBand="0" w:oddHBand="0" w:evenHBand="0" w:firstRowFirstColumn="0" w:firstRowLastColumn="0" w:lastRowFirstColumn="0" w:lastRowLastColumn="0"/>
            <w:tcW w:w="1634" w:type="dxa"/>
          </w:tcPr>
          <w:p w14:paraId="000000B8" w14:textId="77777777" w:rsidR="00210A5D" w:rsidRDefault="00210A5D">
            <w:pPr>
              <w:numPr>
                <w:ilvl w:val="2"/>
                <w:numId w:val="13"/>
              </w:numPr>
            </w:pPr>
          </w:p>
        </w:tc>
        <w:tc>
          <w:tcPr>
            <w:tcW w:w="7428" w:type="dxa"/>
          </w:tcPr>
          <w:p w14:paraId="000000B9" w14:textId="77777777" w:rsidR="00210A5D" w:rsidRDefault="008428BC">
            <w:pPr>
              <w:cnfStyle w:val="000000000000" w:firstRow="0" w:lastRow="0" w:firstColumn="0" w:lastColumn="0" w:oddVBand="0" w:evenVBand="0" w:oddHBand="0" w:evenHBand="0" w:firstRowFirstColumn="0" w:firstRowLastColumn="0" w:lastRowFirstColumn="0" w:lastRowLastColumn="0"/>
            </w:pPr>
            <w:r>
              <w:t>Każdy formularz MZ powinien mieć osobną listę reguł walidacyjnych w zależności od statusu - np. inne reguły dla statusu ‘W trakcie’ i ‘Zakończony’. Lista statusów zostanie wypracowana wraz z Wykonawcą w trakcie realizacji projektu.</w:t>
            </w:r>
          </w:p>
        </w:tc>
      </w:tr>
      <w:tr w:rsidR="00210A5D" w14:paraId="77B8321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BA" w14:textId="77777777" w:rsidR="00210A5D" w:rsidRDefault="00210A5D">
            <w:pPr>
              <w:numPr>
                <w:ilvl w:val="1"/>
                <w:numId w:val="13"/>
              </w:numPr>
              <w:pBdr>
                <w:top w:val="nil"/>
                <w:left w:val="nil"/>
                <w:bottom w:val="nil"/>
                <w:right w:val="nil"/>
                <w:between w:val="nil"/>
              </w:pBdr>
            </w:pPr>
          </w:p>
        </w:tc>
        <w:tc>
          <w:tcPr>
            <w:tcW w:w="7428" w:type="dxa"/>
          </w:tcPr>
          <w:p w14:paraId="000000BB" w14:textId="77777777" w:rsidR="00210A5D" w:rsidRDefault="008428BC">
            <w:pPr>
              <w:cnfStyle w:val="000000100000" w:firstRow="0" w:lastRow="0" w:firstColumn="0" w:lastColumn="0" w:oddVBand="0" w:evenVBand="0" w:oddHBand="1" w:evenHBand="0" w:firstRowFirstColumn="0" w:firstRowLastColumn="0" w:lastRowFirstColumn="0" w:lastRowLastColumn="0"/>
            </w:pPr>
            <w:r>
              <w:t xml:space="preserve">Możliwość edycji wzorów formularzy </w:t>
            </w:r>
          </w:p>
        </w:tc>
      </w:tr>
      <w:tr w:rsidR="00210A5D" w14:paraId="7067D142" w14:textId="77777777">
        <w:tc>
          <w:tcPr>
            <w:cnfStyle w:val="001000000000" w:firstRow="0" w:lastRow="0" w:firstColumn="1" w:lastColumn="0" w:oddVBand="0" w:evenVBand="0" w:oddHBand="0" w:evenHBand="0" w:firstRowFirstColumn="0" w:firstRowLastColumn="0" w:lastRowFirstColumn="0" w:lastRowLastColumn="0"/>
            <w:tcW w:w="1634" w:type="dxa"/>
          </w:tcPr>
          <w:p w14:paraId="000000BC" w14:textId="77777777" w:rsidR="00210A5D" w:rsidRDefault="00210A5D">
            <w:pPr>
              <w:numPr>
                <w:ilvl w:val="2"/>
                <w:numId w:val="13"/>
              </w:numPr>
              <w:pBdr>
                <w:top w:val="nil"/>
                <w:left w:val="nil"/>
                <w:bottom w:val="nil"/>
                <w:right w:val="nil"/>
                <w:between w:val="nil"/>
              </w:pBdr>
            </w:pPr>
          </w:p>
        </w:tc>
        <w:tc>
          <w:tcPr>
            <w:tcW w:w="7428" w:type="dxa"/>
          </w:tcPr>
          <w:p w14:paraId="000000BD" w14:textId="77777777" w:rsidR="00210A5D" w:rsidRDefault="008428BC">
            <w:pPr>
              <w:cnfStyle w:val="000000000000" w:firstRow="0" w:lastRow="0" w:firstColumn="0" w:lastColumn="0" w:oddVBand="0" w:evenVBand="0" w:oddHBand="0" w:evenHBand="0" w:firstRowFirstColumn="0" w:firstRowLastColumn="0" w:lastRowFirstColumn="0" w:lastRowLastColumn="0"/>
            </w:pPr>
            <w:r>
              <w:t>Możliwość modyfikacji przez uprawniony/specjalistyczny personel, wzorów formularzy, reguł wymagalności, reguł walidacji danych oraz reguł autouzupełniania.</w:t>
            </w:r>
          </w:p>
        </w:tc>
      </w:tr>
      <w:tr w:rsidR="00210A5D" w14:paraId="59D3D6D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BE" w14:textId="77777777" w:rsidR="00210A5D" w:rsidRDefault="00210A5D">
            <w:pPr>
              <w:numPr>
                <w:ilvl w:val="2"/>
                <w:numId w:val="13"/>
              </w:numPr>
              <w:pBdr>
                <w:top w:val="nil"/>
                <w:left w:val="nil"/>
                <w:bottom w:val="nil"/>
                <w:right w:val="nil"/>
                <w:between w:val="nil"/>
              </w:pBdr>
            </w:pPr>
          </w:p>
        </w:tc>
        <w:tc>
          <w:tcPr>
            <w:tcW w:w="7428" w:type="dxa"/>
          </w:tcPr>
          <w:p w14:paraId="000000BF" w14:textId="77777777" w:rsidR="00210A5D" w:rsidRDefault="008428BC">
            <w:pPr>
              <w:cnfStyle w:val="000000100000" w:firstRow="0" w:lastRow="0" w:firstColumn="0" w:lastColumn="0" w:oddVBand="0" w:evenVBand="0" w:oddHBand="1" w:evenHBand="0" w:firstRowFirstColumn="0" w:firstRowLastColumn="0" w:lastRowFirstColumn="0" w:lastRowLastColumn="0"/>
            </w:pPr>
            <w:r>
              <w:t>Możliwość określenia przedziału dat w jakim obowiązuje dana wersja wzoru formularza</w:t>
            </w:r>
          </w:p>
        </w:tc>
      </w:tr>
      <w:tr w:rsidR="00210A5D" w14:paraId="2EE719A1" w14:textId="77777777">
        <w:tc>
          <w:tcPr>
            <w:cnfStyle w:val="001000000000" w:firstRow="0" w:lastRow="0" w:firstColumn="1" w:lastColumn="0" w:oddVBand="0" w:evenVBand="0" w:oddHBand="0" w:evenHBand="0" w:firstRowFirstColumn="0" w:firstRowLastColumn="0" w:lastRowFirstColumn="0" w:lastRowLastColumn="0"/>
            <w:tcW w:w="1634" w:type="dxa"/>
          </w:tcPr>
          <w:p w14:paraId="000000C0" w14:textId="77777777" w:rsidR="00210A5D" w:rsidRDefault="00210A5D">
            <w:pPr>
              <w:numPr>
                <w:ilvl w:val="2"/>
                <w:numId w:val="13"/>
              </w:numPr>
              <w:pBdr>
                <w:top w:val="nil"/>
                <w:left w:val="nil"/>
                <w:bottom w:val="nil"/>
                <w:right w:val="nil"/>
                <w:between w:val="nil"/>
              </w:pBdr>
            </w:pPr>
          </w:p>
        </w:tc>
        <w:tc>
          <w:tcPr>
            <w:tcW w:w="7428" w:type="dxa"/>
          </w:tcPr>
          <w:p w14:paraId="000000C1" w14:textId="77777777" w:rsidR="00210A5D" w:rsidRDefault="008428BC">
            <w:pPr>
              <w:cnfStyle w:val="000000000000" w:firstRow="0" w:lastRow="0" w:firstColumn="0" w:lastColumn="0" w:oddVBand="0" w:evenVBand="0" w:oddHBand="0" w:evenHBand="0" w:firstRowFirstColumn="0" w:firstRowLastColumn="0" w:lastRowFirstColumn="0" w:lastRowLastColumn="0"/>
            </w:pPr>
            <w:r>
              <w:t>Możliwość istnienia wielu wzorów tych samych formularzy jednocześnie, przy czym tylko jeden jest aktualnie obowiązującym (wynika np. ze zdefiniowanych dat obowiązywania, stanu pola STATUS)</w:t>
            </w:r>
          </w:p>
        </w:tc>
      </w:tr>
      <w:tr w:rsidR="00210A5D" w14:paraId="72CF0F8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C2" w14:textId="77777777" w:rsidR="00210A5D" w:rsidRDefault="00210A5D">
            <w:pPr>
              <w:numPr>
                <w:ilvl w:val="2"/>
                <w:numId w:val="13"/>
              </w:numPr>
              <w:pBdr>
                <w:top w:val="nil"/>
                <w:left w:val="nil"/>
                <w:bottom w:val="nil"/>
                <w:right w:val="nil"/>
                <w:between w:val="nil"/>
              </w:pBdr>
            </w:pPr>
          </w:p>
        </w:tc>
        <w:tc>
          <w:tcPr>
            <w:tcW w:w="7428" w:type="dxa"/>
          </w:tcPr>
          <w:p w14:paraId="000000C3" w14:textId="77777777" w:rsidR="00210A5D" w:rsidRDefault="008428BC">
            <w:pPr>
              <w:cnfStyle w:val="000000100000" w:firstRow="0" w:lastRow="0" w:firstColumn="0" w:lastColumn="0" w:oddVBand="0" w:evenVBand="0" w:oddHBand="1" w:evenHBand="0" w:firstRowFirstColumn="0" w:firstRowLastColumn="0" w:lastRowFirstColumn="0" w:lastRowLastColumn="0"/>
            </w:pPr>
            <w:r>
              <w:t>Możliwość testowego wypełniania dowolnych formularzy przez uprawnionych pracowników.</w:t>
            </w:r>
          </w:p>
        </w:tc>
      </w:tr>
      <w:tr w:rsidR="00210A5D" w14:paraId="0C947ACE" w14:textId="77777777">
        <w:tc>
          <w:tcPr>
            <w:cnfStyle w:val="001000000000" w:firstRow="0" w:lastRow="0" w:firstColumn="1" w:lastColumn="0" w:oddVBand="0" w:evenVBand="0" w:oddHBand="0" w:evenHBand="0" w:firstRowFirstColumn="0" w:firstRowLastColumn="0" w:lastRowFirstColumn="0" w:lastRowLastColumn="0"/>
            <w:tcW w:w="1634" w:type="dxa"/>
          </w:tcPr>
          <w:p w14:paraId="000000C4" w14:textId="77777777" w:rsidR="00210A5D" w:rsidRDefault="00210A5D">
            <w:pPr>
              <w:numPr>
                <w:ilvl w:val="3"/>
                <w:numId w:val="13"/>
              </w:numPr>
              <w:pBdr>
                <w:top w:val="nil"/>
                <w:left w:val="nil"/>
                <w:bottom w:val="nil"/>
                <w:right w:val="nil"/>
                <w:between w:val="nil"/>
              </w:pBdr>
            </w:pPr>
          </w:p>
        </w:tc>
        <w:tc>
          <w:tcPr>
            <w:tcW w:w="7428" w:type="dxa"/>
          </w:tcPr>
          <w:p w14:paraId="000000C5" w14:textId="77777777" w:rsidR="00210A5D" w:rsidRDefault="008428BC">
            <w:pPr>
              <w:cnfStyle w:val="000000000000" w:firstRow="0" w:lastRow="0" w:firstColumn="0" w:lastColumn="0" w:oddVBand="0" w:evenVBand="0" w:oddHBand="0" w:evenHBand="0" w:firstRowFirstColumn="0" w:firstRowLastColumn="0" w:lastRowFirstColumn="0" w:lastRowLastColumn="0"/>
            </w:pPr>
            <w:r>
              <w:t>Testowo wypełnione formularze są specjalnie oznaczone i nie są widoczne dla nieuprawnionych użytkowników.</w:t>
            </w:r>
          </w:p>
        </w:tc>
      </w:tr>
      <w:tr w:rsidR="00210A5D" w14:paraId="3737D79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C6" w14:textId="77777777" w:rsidR="00210A5D" w:rsidRDefault="00210A5D">
            <w:pPr>
              <w:numPr>
                <w:ilvl w:val="3"/>
                <w:numId w:val="13"/>
              </w:numPr>
              <w:pBdr>
                <w:top w:val="nil"/>
                <w:left w:val="nil"/>
                <w:bottom w:val="nil"/>
                <w:right w:val="nil"/>
                <w:between w:val="nil"/>
              </w:pBdr>
            </w:pPr>
          </w:p>
        </w:tc>
        <w:tc>
          <w:tcPr>
            <w:tcW w:w="7428" w:type="dxa"/>
          </w:tcPr>
          <w:p w14:paraId="000000C7" w14:textId="77777777" w:rsidR="00210A5D" w:rsidRDefault="008428BC">
            <w:pPr>
              <w:cnfStyle w:val="000000100000" w:firstRow="0" w:lastRow="0" w:firstColumn="0" w:lastColumn="0" w:oddVBand="0" w:evenVBand="0" w:oddHBand="1" w:evenHBand="0" w:firstRowFirstColumn="0" w:firstRowLastColumn="0" w:lastRowFirstColumn="0" w:lastRowLastColumn="0"/>
            </w:pPr>
            <w:r>
              <w:t>Musi być możliwość całkowitego usunięcia testowo wypełnionych formularzy.</w:t>
            </w:r>
          </w:p>
        </w:tc>
      </w:tr>
      <w:tr w:rsidR="00210A5D" w14:paraId="7455F8B8" w14:textId="77777777">
        <w:tc>
          <w:tcPr>
            <w:cnfStyle w:val="001000000000" w:firstRow="0" w:lastRow="0" w:firstColumn="1" w:lastColumn="0" w:oddVBand="0" w:evenVBand="0" w:oddHBand="0" w:evenHBand="0" w:firstRowFirstColumn="0" w:firstRowLastColumn="0" w:lastRowFirstColumn="0" w:lastRowLastColumn="0"/>
            <w:tcW w:w="1634" w:type="dxa"/>
          </w:tcPr>
          <w:p w14:paraId="000000C8" w14:textId="77777777" w:rsidR="00210A5D" w:rsidRDefault="00210A5D">
            <w:pPr>
              <w:numPr>
                <w:ilvl w:val="1"/>
                <w:numId w:val="13"/>
              </w:numPr>
              <w:pBdr>
                <w:top w:val="nil"/>
                <w:left w:val="nil"/>
                <w:bottom w:val="nil"/>
                <w:right w:val="nil"/>
                <w:between w:val="nil"/>
              </w:pBdr>
            </w:pPr>
          </w:p>
        </w:tc>
        <w:tc>
          <w:tcPr>
            <w:tcW w:w="7428" w:type="dxa"/>
          </w:tcPr>
          <w:p w14:paraId="000000C9" w14:textId="77777777" w:rsidR="00210A5D" w:rsidRDefault="008428BC">
            <w:pPr>
              <w:cnfStyle w:val="000000000000" w:firstRow="0" w:lastRow="0" w:firstColumn="0" w:lastColumn="0" w:oddVBand="0" w:evenVBand="0" w:oddHBand="0" w:evenHBand="0" w:firstRowFirstColumn="0" w:firstRowLastColumn="0" w:lastRowFirstColumn="0" w:lastRowLastColumn="0"/>
            </w:pPr>
            <w:r>
              <w:t>Wyszukanie i podgląd wprowadzonych formularzy przez uprawniony personel instytucji zgłaszającej oraz instytucji nadrzędnych (PSSE, WSSE, NIZP-PZH, GIS, MZ). Szczegółowy zakres kryteriów wyszukiwania podlega uzgodnieniu z Zamawiającym na etapie Projektu.</w:t>
            </w:r>
          </w:p>
        </w:tc>
      </w:tr>
      <w:tr w:rsidR="00210A5D" w14:paraId="21338E4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CA" w14:textId="77777777" w:rsidR="00210A5D" w:rsidRDefault="00210A5D">
            <w:pPr>
              <w:numPr>
                <w:ilvl w:val="1"/>
                <w:numId w:val="13"/>
              </w:numPr>
              <w:pBdr>
                <w:top w:val="nil"/>
                <w:left w:val="nil"/>
                <w:bottom w:val="nil"/>
                <w:right w:val="nil"/>
                <w:between w:val="nil"/>
              </w:pBdr>
            </w:pPr>
          </w:p>
        </w:tc>
        <w:tc>
          <w:tcPr>
            <w:tcW w:w="7428" w:type="dxa"/>
          </w:tcPr>
          <w:p w14:paraId="000000CB" w14:textId="77777777" w:rsidR="00210A5D" w:rsidRDefault="008428BC">
            <w:pPr>
              <w:cnfStyle w:val="000000100000" w:firstRow="0" w:lastRow="0" w:firstColumn="0" w:lastColumn="0" w:oddVBand="0" w:evenVBand="0" w:oddHBand="1" w:evenHBand="0" w:firstRowFirstColumn="0" w:firstRowLastColumn="0" w:lastRowFirstColumn="0" w:lastRowLastColumn="0"/>
            </w:pPr>
            <w:r>
              <w:t>Możliwość oznaczania zgłoszeń przez dodatkowe statusy, np.: zawieszone, odrzucone, zaakceptowane, do uzupełnienia – na każdym poziomie osobno (PSSE, WSSE, NIZP-PZH, GIS, MZ). Pełna lista statusów zostanie zdefiniowana wraz z wykonawcą.</w:t>
            </w:r>
          </w:p>
        </w:tc>
      </w:tr>
      <w:tr w:rsidR="00210A5D" w14:paraId="51E5EEC4" w14:textId="77777777">
        <w:tc>
          <w:tcPr>
            <w:cnfStyle w:val="001000000000" w:firstRow="0" w:lastRow="0" w:firstColumn="1" w:lastColumn="0" w:oddVBand="0" w:evenVBand="0" w:oddHBand="0" w:evenHBand="0" w:firstRowFirstColumn="0" w:firstRowLastColumn="0" w:lastRowFirstColumn="0" w:lastRowLastColumn="0"/>
            <w:tcW w:w="1634" w:type="dxa"/>
          </w:tcPr>
          <w:p w14:paraId="000000CC" w14:textId="77777777" w:rsidR="00210A5D" w:rsidRDefault="00210A5D">
            <w:pPr>
              <w:numPr>
                <w:ilvl w:val="1"/>
                <w:numId w:val="13"/>
              </w:numPr>
              <w:pBdr>
                <w:top w:val="nil"/>
                <w:left w:val="nil"/>
                <w:bottom w:val="nil"/>
                <w:right w:val="nil"/>
                <w:between w:val="nil"/>
              </w:pBdr>
            </w:pPr>
          </w:p>
        </w:tc>
        <w:tc>
          <w:tcPr>
            <w:tcW w:w="7428" w:type="dxa"/>
          </w:tcPr>
          <w:p w14:paraId="000000CD" w14:textId="77777777" w:rsidR="00210A5D" w:rsidRDefault="008428BC">
            <w:pPr>
              <w:cnfStyle w:val="000000000000" w:firstRow="0" w:lastRow="0" w:firstColumn="0" w:lastColumn="0" w:oddVBand="0" w:evenVBand="0" w:oddHBand="0" w:evenHBand="0" w:firstRowFirstColumn="0" w:firstRowLastColumn="0" w:lastRowFirstColumn="0" w:lastRowLastColumn="0"/>
            </w:pPr>
            <w:r>
              <w:t>Możliwość grupowego zaznaczania oraz oznaczania formularzy na listach</w:t>
            </w:r>
          </w:p>
        </w:tc>
      </w:tr>
      <w:tr w:rsidR="00210A5D" w14:paraId="7D05BF2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CE" w14:textId="77777777" w:rsidR="00210A5D" w:rsidRDefault="00210A5D">
            <w:pPr>
              <w:numPr>
                <w:ilvl w:val="1"/>
                <w:numId w:val="13"/>
              </w:numPr>
              <w:pBdr>
                <w:top w:val="nil"/>
                <w:left w:val="nil"/>
                <w:bottom w:val="nil"/>
                <w:right w:val="nil"/>
                <w:between w:val="nil"/>
              </w:pBdr>
            </w:pPr>
          </w:p>
        </w:tc>
        <w:tc>
          <w:tcPr>
            <w:tcW w:w="7428" w:type="dxa"/>
          </w:tcPr>
          <w:p w14:paraId="000000CF" w14:textId="77777777" w:rsidR="00210A5D" w:rsidRDefault="008428BC">
            <w:pPr>
              <w:cnfStyle w:val="000000100000" w:firstRow="0" w:lastRow="0" w:firstColumn="0" w:lastColumn="0" w:oddVBand="0" w:evenVBand="0" w:oddHBand="1" w:evenHBand="0" w:firstRowFirstColumn="0" w:firstRowLastColumn="0" w:lastRowFirstColumn="0" w:lastRowLastColumn="0"/>
            </w:pPr>
            <w:r>
              <w:t>Możliwość przekazania formularza do instytucji nadrzędnej</w:t>
            </w:r>
          </w:p>
        </w:tc>
      </w:tr>
      <w:tr w:rsidR="00210A5D" w14:paraId="60830EDC" w14:textId="77777777">
        <w:tc>
          <w:tcPr>
            <w:cnfStyle w:val="001000000000" w:firstRow="0" w:lastRow="0" w:firstColumn="1" w:lastColumn="0" w:oddVBand="0" w:evenVBand="0" w:oddHBand="0" w:evenHBand="0" w:firstRowFirstColumn="0" w:firstRowLastColumn="0" w:lastRowFirstColumn="0" w:lastRowLastColumn="0"/>
            <w:tcW w:w="1634" w:type="dxa"/>
          </w:tcPr>
          <w:p w14:paraId="000000D0" w14:textId="77777777" w:rsidR="00210A5D" w:rsidRDefault="00210A5D">
            <w:pPr>
              <w:numPr>
                <w:ilvl w:val="1"/>
                <w:numId w:val="13"/>
              </w:numPr>
              <w:pBdr>
                <w:top w:val="nil"/>
                <w:left w:val="nil"/>
                <w:bottom w:val="nil"/>
                <w:right w:val="nil"/>
                <w:between w:val="nil"/>
              </w:pBdr>
            </w:pPr>
          </w:p>
        </w:tc>
        <w:tc>
          <w:tcPr>
            <w:tcW w:w="7428" w:type="dxa"/>
          </w:tcPr>
          <w:p w14:paraId="000000D1" w14:textId="77777777" w:rsidR="00210A5D" w:rsidRDefault="008428BC">
            <w:pPr>
              <w:cnfStyle w:val="000000000000" w:firstRow="0" w:lastRow="0" w:firstColumn="0" w:lastColumn="0" w:oddVBand="0" w:evenVBand="0" w:oddHBand="0" w:evenHBand="0" w:firstRowFirstColumn="0" w:firstRowLastColumn="0" w:lastRowFirstColumn="0" w:lastRowLastColumn="0"/>
            </w:pPr>
            <w:r>
              <w:t>Podgląd i weryfikacja formularzy przez instytucje nadrzędne</w:t>
            </w:r>
          </w:p>
        </w:tc>
      </w:tr>
      <w:tr w:rsidR="00210A5D" w14:paraId="1EDE0A1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D2" w14:textId="77777777" w:rsidR="00210A5D" w:rsidRDefault="00210A5D">
            <w:pPr>
              <w:numPr>
                <w:ilvl w:val="2"/>
                <w:numId w:val="13"/>
              </w:numPr>
              <w:pBdr>
                <w:top w:val="nil"/>
                <w:left w:val="nil"/>
                <w:bottom w:val="nil"/>
                <w:right w:val="nil"/>
                <w:between w:val="nil"/>
              </w:pBdr>
            </w:pPr>
          </w:p>
        </w:tc>
        <w:tc>
          <w:tcPr>
            <w:tcW w:w="7428" w:type="dxa"/>
          </w:tcPr>
          <w:p w14:paraId="000000D3" w14:textId="77777777" w:rsidR="00210A5D" w:rsidRDefault="008428BC">
            <w:pPr>
              <w:cnfStyle w:val="000000100000" w:firstRow="0" w:lastRow="0" w:firstColumn="0" w:lastColumn="0" w:oddVBand="0" w:evenVBand="0" w:oddHBand="1" w:evenHBand="0" w:firstRowFirstColumn="0" w:firstRowLastColumn="0" w:lastRowFirstColumn="0" w:lastRowLastColumn="0"/>
            </w:pPr>
            <w:r>
              <w:t xml:space="preserve">Możliwość dodania uwag/komentarzy/prośby o poprawę /pytań do formularza przez instytucje nadrzędne </w:t>
            </w:r>
          </w:p>
        </w:tc>
      </w:tr>
      <w:tr w:rsidR="00210A5D" w14:paraId="47357A48" w14:textId="77777777">
        <w:tc>
          <w:tcPr>
            <w:cnfStyle w:val="001000000000" w:firstRow="0" w:lastRow="0" w:firstColumn="1" w:lastColumn="0" w:oddVBand="0" w:evenVBand="0" w:oddHBand="0" w:evenHBand="0" w:firstRowFirstColumn="0" w:firstRowLastColumn="0" w:lastRowFirstColumn="0" w:lastRowLastColumn="0"/>
            <w:tcW w:w="1634" w:type="dxa"/>
          </w:tcPr>
          <w:p w14:paraId="000000D4" w14:textId="77777777" w:rsidR="00210A5D" w:rsidRDefault="00210A5D">
            <w:pPr>
              <w:numPr>
                <w:ilvl w:val="2"/>
                <w:numId w:val="13"/>
              </w:numPr>
              <w:pBdr>
                <w:top w:val="nil"/>
                <w:left w:val="nil"/>
                <w:bottom w:val="nil"/>
                <w:right w:val="nil"/>
                <w:between w:val="nil"/>
              </w:pBdr>
            </w:pPr>
          </w:p>
        </w:tc>
        <w:tc>
          <w:tcPr>
            <w:tcW w:w="7428" w:type="dxa"/>
          </w:tcPr>
          <w:p w14:paraId="000000D5" w14:textId="77777777" w:rsidR="00210A5D" w:rsidRDefault="008428BC">
            <w:pPr>
              <w:cnfStyle w:val="000000000000" w:firstRow="0" w:lastRow="0" w:firstColumn="0" w:lastColumn="0" w:oddVBand="0" w:evenVBand="0" w:oddHBand="0" w:evenHBand="0" w:firstRowFirstColumn="0" w:firstRowLastColumn="0" w:lastRowFirstColumn="0" w:lastRowLastColumn="0"/>
            </w:pPr>
            <w:r>
              <w:t xml:space="preserve">Możliwość powiadomienia podmiotów, które wysłały formularz o konieczności aktualizacji </w:t>
            </w:r>
          </w:p>
        </w:tc>
      </w:tr>
      <w:tr w:rsidR="00210A5D" w14:paraId="69A0EDE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D6" w14:textId="77777777" w:rsidR="00210A5D" w:rsidRDefault="00210A5D">
            <w:pPr>
              <w:numPr>
                <w:ilvl w:val="2"/>
                <w:numId w:val="13"/>
              </w:numPr>
              <w:pBdr>
                <w:top w:val="nil"/>
                <w:left w:val="nil"/>
                <w:bottom w:val="nil"/>
                <w:right w:val="nil"/>
                <w:between w:val="nil"/>
              </w:pBdr>
            </w:pPr>
          </w:p>
        </w:tc>
        <w:tc>
          <w:tcPr>
            <w:tcW w:w="7428" w:type="dxa"/>
          </w:tcPr>
          <w:p w14:paraId="000000D7" w14:textId="77777777" w:rsidR="00210A5D" w:rsidRDefault="008428BC">
            <w:pPr>
              <w:cnfStyle w:val="000000100000" w:firstRow="0" w:lastRow="0" w:firstColumn="0" w:lastColumn="0" w:oddVBand="0" w:evenVBand="0" w:oddHBand="1" w:evenHBand="0" w:firstRowFirstColumn="0" w:firstRowLastColumn="0" w:lastRowFirstColumn="0" w:lastRowLastColumn="0"/>
            </w:pPr>
            <w:r>
              <w:t>Możliwość konfiguracji auto-powiadomień</w:t>
            </w:r>
          </w:p>
        </w:tc>
      </w:tr>
      <w:tr w:rsidR="00210A5D" w14:paraId="5DD39746" w14:textId="77777777">
        <w:tc>
          <w:tcPr>
            <w:cnfStyle w:val="001000000000" w:firstRow="0" w:lastRow="0" w:firstColumn="1" w:lastColumn="0" w:oddVBand="0" w:evenVBand="0" w:oddHBand="0" w:evenHBand="0" w:firstRowFirstColumn="0" w:firstRowLastColumn="0" w:lastRowFirstColumn="0" w:lastRowLastColumn="0"/>
            <w:tcW w:w="1634" w:type="dxa"/>
          </w:tcPr>
          <w:p w14:paraId="000000D8" w14:textId="77777777" w:rsidR="00210A5D" w:rsidRDefault="00210A5D">
            <w:pPr>
              <w:numPr>
                <w:ilvl w:val="2"/>
                <w:numId w:val="13"/>
              </w:numPr>
              <w:pBdr>
                <w:top w:val="nil"/>
                <w:left w:val="nil"/>
                <w:bottom w:val="nil"/>
                <w:right w:val="nil"/>
                <w:between w:val="nil"/>
              </w:pBdr>
            </w:pPr>
          </w:p>
        </w:tc>
        <w:tc>
          <w:tcPr>
            <w:tcW w:w="7428" w:type="dxa"/>
          </w:tcPr>
          <w:p w14:paraId="000000D9" w14:textId="77777777" w:rsidR="00210A5D" w:rsidRDefault="008428BC">
            <w:pPr>
              <w:cnfStyle w:val="000000000000" w:firstRow="0" w:lastRow="0" w:firstColumn="0" w:lastColumn="0" w:oddVBand="0" w:evenVBand="0" w:oddHBand="0" w:evenHBand="0" w:firstRowFirstColumn="0" w:firstRowLastColumn="0" w:lastRowFirstColumn="0" w:lastRowLastColumn="0"/>
            </w:pPr>
            <w:r>
              <w:t xml:space="preserve">Aktywacja/dezaktywacja </w:t>
            </w:r>
            <w:proofErr w:type="spellStart"/>
            <w:r>
              <w:t>autopowiadomienia</w:t>
            </w:r>
            <w:proofErr w:type="spellEnd"/>
            <w:r>
              <w:t xml:space="preserve"> dla różnych akcji w systemie (np. zmiana statusu, dodanie komentarza itp.)</w:t>
            </w:r>
          </w:p>
        </w:tc>
      </w:tr>
      <w:tr w:rsidR="00210A5D" w14:paraId="4334BC4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DA" w14:textId="77777777" w:rsidR="00210A5D" w:rsidRDefault="00210A5D">
            <w:pPr>
              <w:numPr>
                <w:ilvl w:val="2"/>
                <w:numId w:val="13"/>
              </w:numPr>
              <w:pBdr>
                <w:top w:val="nil"/>
                <w:left w:val="nil"/>
                <w:bottom w:val="nil"/>
                <w:right w:val="nil"/>
                <w:between w:val="nil"/>
              </w:pBdr>
            </w:pPr>
          </w:p>
        </w:tc>
        <w:tc>
          <w:tcPr>
            <w:tcW w:w="7428" w:type="dxa"/>
          </w:tcPr>
          <w:p w14:paraId="000000DB" w14:textId="77777777" w:rsidR="00210A5D" w:rsidRDefault="008428BC">
            <w:pPr>
              <w:cnfStyle w:val="000000100000" w:firstRow="0" w:lastRow="0" w:firstColumn="0" w:lastColumn="0" w:oddVBand="0" w:evenVBand="0" w:oddHBand="1" w:evenHBand="0" w:firstRowFirstColumn="0" w:firstRowLastColumn="0" w:lastRowFirstColumn="0" w:lastRowLastColumn="0"/>
            </w:pPr>
            <w:r>
              <w:t xml:space="preserve">Możliwość wyboru drogi powiadomienia (email, wiadomość systemowa, </w:t>
            </w:r>
            <w:sdt>
              <w:sdtPr>
                <w:tag w:val="goog_rdk_12"/>
                <w:id w:val="851373815"/>
              </w:sdtPr>
              <w:sdtEndPr/>
              <w:sdtContent/>
            </w:sdt>
            <w:r>
              <w:t>sms)</w:t>
            </w:r>
          </w:p>
        </w:tc>
      </w:tr>
      <w:tr w:rsidR="00210A5D" w14:paraId="59270D69" w14:textId="77777777">
        <w:tc>
          <w:tcPr>
            <w:cnfStyle w:val="001000000000" w:firstRow="0" w:lastRow="0" w:firstColumn="1" w:lastColumn="0" w:oddVBand="0" w:evenVBand="0" w:oddHBand="0" w:evenHBand="0" w:firstRowFirstColumn="0" w:firstRowLastColumn="0" w:lastRowFirstColumn="0" w:lastRowLastColumn="0"/>
            <w:tcW w:w="1634" w:type="dxa"/>
          </w:tcPr>
          <w:p w14:paraId="000000DC" w14:textId="77777777" w:rsidR="00210A5D" w:rsidRDefault="00210A5D">
            <w:pPr>
              <w:numPr>
                <w:ilvl w:val="2"/>
                <w:numId w:val="13"/>
              </w:numPr>
              <w:pBdr>
                <w:top w:val="nil"/>
                <w:left w:val="nil"/>
                <w:bottom w:val="nil"/>
                <w:right w:val="nil"/>
                <w:between w:val="nil"/>
              </w:pBdr>
            </w:pPr>
          </w:p>
        </w:tc>
        <w:tc>
          <w:tcPr>
            <w:tcW w:w="7428" w:type="dxa"/>
          </w:tcPr>
          <w:p w14:paraId="000000DD" w14:textId="77777777" w:rsidR="00210A5D" w:rsidRDefault="008428BC">
            <w:pPr>
              <w:cnfStyle w:val="000000000000" w:firstRow="0" w:lastRow="0" w:firstColumn="0" w:lastColumn="0" w:oddVBand="0" w:evenVBand="0" w:oddHBand="0" w:evenHBand="0" w:firstRowFirstColumn="0" w:firstRowLastColumn="0" w:lastRowFirstColumn="0" w:lastRowLastColumn="0"/>
            </w:pPr>
            <w:r>
              <w:t>Możliwość ręcznego uruchomienia wysłania powiadomienia.</w:t>
            </w:r>
          </w:p>
        </w:tc>
      </w:tr>
      <w:tr w:rsidR="00210A5D" w14:paraId="4A3A626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DE" w14:textId="77777777" w:rsidR="00210A5D" w:rsidRDefault="00210A5D">
            <w:pPr>
              <w:numPr>
                <w:ilvl w:val="1"/>
                <w:numId w:val="13"/>
              </w:numPr>
              <w:pBdr>
                <w:top w:val="nil"/>
                <w:left w:val="nil"/>
                <w:bottom w:val="nil"/>
                <w:right w:val="nil"/>
                <w:between w:val="nil"/>
              </w:pBdr>
            </w:pPr>
          </w:p>
        </w:tc>
        <w:tc>
          <w:tcPr>
            <w:tcW w:w="7428" w:type="dxa"/>
          </w:tcPr>
          <w:p w14:paraId="000000DF" w14:textId="77777777" w:rsidR="00210A5D" w:rsidRDefault="008428BC">
            <w:pPr>
              <w:cnfStyle w:val="000000100000" w:firstRow="0" w:lastRow="0" w:firstColumn="0" w:lastColumn="0" w:oddVBand="0" w:evenVBand="0" w:oddHBand="1" w:evenHBand="0" w:firstRowFirstColumn="0" w:firstRowLastColumn="0" w:lastRowFirstColumn="0" w:lastRowLastColumn="0"/>
            </w:pPr>
            <w:r>
              <w:t>Blokowanie zamykania i akceptowania formularzy z uwagami/komentarzami krytycznymi/ważnymi.</w:t>
            </w:r>
          </w:p>
        </w:tc>
      </w:tr>
      <w:tr w:rsidR="00210A5D" w14:paraId="3CDD69B9" w14:textId="77777777">
        <w:tc>
          <w:tcPr>
            <w:cnfStyle w:val="001000000000" w:firstRow="0" w:lastRow="0" w:firstColumn="1" w:lastColumn="0" w:oddVBand="0" w:evenVBand="0" w:oddHBand="0" w:evenHBand="0" w:firstRowFirstColumn="0" w:firstRowLastColumn="0" w:lastRowFirstColumn="0" w:lastRowLastColumn="0"/>
            <w:tcW w:w="1634" w:type="dxa"/>
          </w:tcPr>
          <w:p w14:paraId="000000E0" w14:textId="77777777" w:rsidR="00210A5D" w:rsidRDefault="00210A5D">
            <w:pPr>
              <w:numPr>
                <w:ilvl w:val="2"/>
                <w:numId w:val="13"/>
              </w:numPr>
              <w:pBdr>
                <w:top w:val="nil"/>
                <w:left w:val="nil"/>
                <w:bottom w:val="nil"/>
                <w:right w:val="nil"/>
                <w:between w:val="nil"/>
              </w:pBdr>
            </w:pPr>
          </w:p>
        </w:tc>
        <w:tc>
          <w:tcPr>
            <w:tcW w:w="7428" w:type="dxa"/>
          </w:tcPr>
          <w:p w14:paraId="000000E1" w14:textId="77777777" w:rsidR="00210A5D" w:rsidRDefault="008428BC">
            <w:pPr>
              <w:cnfStyle w:val="000000000000" w:firstRow="0" w:lastRow="0" w:firstColumn="0" w:lastColumn="0" w:oddVBand="0" w:evenVBand="0" w:oddHBand="0" w:evenHBand="0" w:firstRowFirstColumn="0" w:firstRowLastColumn="0" w:lastRowFirstColumn="0" w:lastRowLastColumn="0"/>
            </w:pPr>
            <w:r>
              <w:t>Możliwość oznaczania takich uwag/komentarzy jako ‘Przeczytane’, ‘Zrobione’ itp.</w:t>
            </w:r>
          </w:p>
        </w:tc>
      </w:tr>
      <w:tr w:rsidR="00210A5D" w14:paraId="152DBE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E2" w14:textId="77777777" w:rsidR="00210A5D" w:rsidRDefault="00210A5D">
            <w:pPr>
              <w:numPr>
                <w:ilvl w:val="2"/>
                <w:numId w:val="13"/>
              </w:numPr>
              <w:pBdr>
                <w:top w:val="nil"/>
                <w:left w:val="nil"/>
                <w:bottom w:val="nil"/>
                <w:right w:val="nil"/>
                <w:between w:val="nil"/>
              </w:pBdr>
            </w:pPr>
          </w:p>
        </w:tc>
        <w:tc>
          <w:tcPr>
            <w:tcW w:w="7428" w:type="dxa"/>
          </w:tcPr>
          <w:p w14:paraId="000000E3" w14:textId="77777777" w:rsidR="00210A5D" w:rsidRDefault="008428BC">
            <w:pPr>
              <w:cnfStyle w:val="000000100000" w:firstRow="0" w:lastRow="0" w:firstColumn="0" w:lastColumn="0" w:oddVBand="0" w:evenVBand="0" w:oddHBand="1" w:evenHBand="0" w:firstRowFirstColumn="0" w:firstRowLastColumn="0" w:lastRowFirstColumn="0" w:lastRowLastColumn="0"/>
            </w:pPr>
            <w:r>
              <w:t xml:space="preserve">Możliwość oznaczenia przez instytucje nadrzędne formularza nie spełniającego wymogów poprawności w celu naniesienia poprawek </w:t>
            </w:r>
          </w:p>
        </w:tc>
      </w:tr>
      <w:tr w:rsidR="00210A5D" w14:paraId="16EECB0B" w14:textId="77777777">
        <w:tc>
          <w:tcPr>
            <w:cnfStyle w:val="001000000000" w:firstRow="0" w:lastRow="0" w:firstColumn="1" w:lastColumn="0" w:oddVBand="0" w:evenVBand="0" w:oddHBand="0" w:evenHBand="0" w:firstRowFirstColumn="0" w:firstRowLastColumn="0" w:lastRowFirstColumn="0" w:lastRowLastColumn="0"/>
            <w:tcW w:w="1634" w:type="dxa"/>
          </w:tcPr>
          <w:p w14:paraId="000000E4" w14:textId="77777777" w:rsidR="00210A5D" w:rsidRDefault="00210A5D">
            <w:pPr>
              <w:numPr>
                <w:ilvl w:val="2"/>
                <w:numId w:val="13"/>
              </w:numPr>
              <w:pBdr>
                <w:top w:val="nil"/>
                <w:left w:val="nil"/>
                <w:bottom w:val="nil"/>
                <w:right w:val="nil"/>
                <w:between w:val="nil"/>
              </w:pBdr>
            </w:pPr>
          </w:p>
        </w:tc>
        <w:tc>
          <w:tcPr>
            <w:tcW w:w="7428" w:type="dxa"/>
          </w:tcPr>
          <w:p w14:paraId="000000E5" w14:textId="77777777" w:rsidR="00210A5D" w:rsidRDefault="008428BC">
            <w:pPr>
              <w:cnfStyle w:val="000000000000" w:firstRow="0" w:lastRow="0" w:firstColumn="0" w:lastColumn="0" w:oddVBand="0" w:evenVBand="0" w:oddHBand="0" w:evenHBand="0" w:firstRowFirstColumn="0" w:firstRowLastColumn="0" w:lastRowFirstColumn="0" w:lastRowLastColumn="0"/>
            </w:pPr>
            <w:r>
              <w:t>Możliwość oznaczenie przez instytucję nadrzędną formularzy spełniającego wymogi poprawności (osobno dla każdego poziomu – WSSE, NIZP-PZH, GIS)</w:t>
            </w:r>
          </w:p>
        </w:tc>
      </w:tr>
      <w:tr w:rsidR="00210A5D" w14:paraId="61F0130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E6" w14:textId="77777777" w:rsidR="00210A5D" w:rsidRDefault="00210A5D">
            <w:pPr>
              <w:numPr>
                <w:ilvl w:val="2"/>
                <w:numId w:val="13"/>
              </w:numPr>
              <w:pBdr>
                <w:top w:val="nil"/>
                <w:left w:val="nil"/>
                <w:bottom w:val="nil"/>
                <w:right w:val="nil"/>
                <w:between w:val="nil"/>
              </w:pBdr>
            </w:pPr>
          </w:p>
        </w:tc>
        <w:tc>
          <w:tcPr>
            <w:tcW w:w="7428" w:type="dxa"/>
          </w:tcPr>
          <w:p w14:paraId="000000E7" w14:textId="77777777" w:rsidR="00210A5D" w:rsidRDefault="008428BC">
            <w:pPr>
              <w:cnfStyle w:val="000000100000" w:firstRow="0" w:lastRow="0" w:firstColumn="0" w:lastColumn="0" w:oddVBand="0" w:evenVBand="0" w:oddHBand="1" w:evenHBand="0" w:firstRowFirstColumn="0" w:firstRowLastColumn="0" w:lastRowFirstColumn="0" w:lastRowLastColumn="0"/>
            </w:pPr>
            <w:r>
              <w:t>Dodanie krytycznej uwagi bądź oznaczenie formularza jako błędne powoduje usunięcie stanu zaakceptowanego/zakończonego na poziomie niższym.</w:t>
            </w:r>
          </w:p>
        </w:tc>
      </w:tr>
      <w:tr w:rsidR="00210A5D" w14:paraId="5215D512" w14:textId="77777777">
        <w:tc>
          <w:tcPr>
            <w:cnfStyle w:val="001000000000" w:firstRow="0" w:lastRow="0" w:firstColumn="1" w:lastColumn="0" w:oddVBand="0" w:evenVBand="0" w:oddHBand="0" w:evenHBand="0" w:firstRowFirstColumn="0" w:firstRowLastColumn="0" w:lastRowFirstColumn="0" w:lastRowLastColumn="0"/>
            <w:tcW w:w="1634" w:type="dxa"/>
          </w:tcPr>
          <w:p w14:paraId="000000E8" w14:textId="77777777" w:rsidR="00210A5D" w:rsidRDefault="00210A5D">
            <w:pPr>
              <w:numPr>
                <w:ilvl w:val="1"/>
                <w:numId w:val="13"/>
              </w:numPr>
              <w:pBdr>
                <w:top w:val="nil"/>
                <w:left w:val="nil"/>
                <w:bottom w:val="nil"/>
                <w:right w:val="nil"/>
                <w:between w:val="nil"/>
              </w:pBdr>
            </w:pPr>
          </w:p>
        </w:tc>
        <w:tc>
          <w:tcPr>
            <w:tcW w:w="7428" w:type="dxa"/>
          </w:tcPr>
          <w:p w14:paraId="000000E9" w14:textId="77777777" w:rsidR="00210A5D" w:rsidRDefault="008428BC">
            <w:pPr>
              <w:cnfStyle w:val="000000000000" w:firstRow="0" w:lastRow="0" w:firstColumn="0" w:lastColumn="0" w:oddVBand="0" w:evenVBand="0" w:oddHBand="0" w:evenHBand="0" w:firstRowFirstColumn="0" w:firstRowLastColumn="0" w:lastRowFirstColumn="0" w:lastRowLastColumn="0"/>
            </w:pPr>
            <w:r>
              <w:t>Podgląd listy formularzy z możliwością filtrowania (również tych oznaczonych do uzupełnienia/poprawy/zduplikowanych)</w:t>
            </w:r>
          </w:p>
        </w:tc>
      </w:tr>
      <w:tr w:rsidR="00210A5D" w14:paraId="2A9BE6D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EA" w14:textId="77777777" w:rsidR="00210A5D" w:rsidRDefault="00210A5D">
            <w:pPr>
              <w:numPr>
                <w:ilvl w:val="1"/>
                <w:numId w:val="13"/>
              </w:numPr>
              <w:pBdr>
                <w:top w:val="nil"/>
                <w:left w:val="nil"/>
                <w:bottom w:val="nil"/>
                <w:right w:val="nil"/>
                <w:between w:val="nil"/>
              </w:pBdr>
            </w:pPr>
          </w:p>
        </w:tc>
        <w:tc>
          <w:tcPr>
            <w:tcW w:w="7428" w:type="dxa"/>
          </w:tcPr>
          <w:p w14:paraId="000000EB" w14:textId="77777777" w:rsidR="00210A5D" w:rsidRDefault="008428BC">
            <w:pPr>
              <w:cnfStyle w:val="000000100000" w:firstRow="0" w:lastRow="0" w:firstColumn="0" w:lastColumn="0" w:oddVBand="0" w:evenVBand="0" w:oddHBand="1" w:evenHBand="0" w:firstRowFirstColumn="0" w:firstRowLastColumn="0" w:lastRowFirstColumn="0" w:lastRowLastColumn="0"/>
            </w:pPr>
            <w:r>
              <w:t>Możliwość uzupełnienia lub poprawienia formularzy wraz z podaniem przyczyny edycji przez instytucję zgłaszającą lub instytucję nadrzędną w określonym zakresie.</w:t>
            </w:r>
          </w:p>
        </w:tc>
      </w:tr>
      <w:tr w:rsidR="00210A5D" w14:paraId="39F45F2A" w14:textId="77777777">
        <w:tc>
          <w:tcPr>
            <w:cnfStyle w:val="001000000000" w:firstRow="0" w:lastRow="0" w:firstColumn="1" w:lastColumn="0" w:oddVBand="0" w:evenVBand="0" w:oddHBand="0" w:evenHBand="0" w:firstRowFirstColumn="0" w:firstRowLastColumn="0" w:lastRowFirstColumn="0" w:lastRowLastColumn="0"/>
            <w:tcW w:w="1634" w:type="dxa"/>
          </w:tcPr>
          <w:p w14:paraId="000000EC" w14:textId="77777777" w:rsidR="00210A5D" w:rsidRDefault="00210A5D">
            <w:pPr>
              <w:numPr>
                <w:ilvl w:val="0"/>
                <w:numId w:val="13"/>
              </w:numPr>
            </w:pPr>
          </w:p>
        </w:tc>
        <w:tc>
          <w:tcPr>
            <w:tcW w:w="7428" w:type="dxa"/>
          </w:tcPr>
          <w:p w14:paraId="000000ED" w14:textId="77777777" w:rsidR="00210A5D" w:rsidRDefault="008428BC">
            <w:pPr>
              <w:cnfStyle w:val="000000000000" w:firstRow="0" w:lastRow="0" w:firstColumn="0" w:lastColumn="0" w:oddVBand="0" w:evenVBand="0" w:oddHBand="0" w:evenHBand="0" w:firstRowFirstColumn="0" w:firstRowLastColumn="0" w:lastRowFirstColumn="0" w:lastRowLastColumn="0"/>
              <w:rPr>
                <w:b/>
              </w:rPr>
            </w:pPr>
            <w:r>
              <w:rPr>
                <w:b/>
              </w:rPr>
              <w:t>Systemowe wspieranie wypełniania formularzy</w:t>
            </w:r>
          </w:p>
        </w:tc>
      </w:tr>
      <w:tr w:rsidR="00791101" w14:paraId="166A066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747B9569" w14:textId="77777777" w:rsidR="00791101" w:rsidRDefault="00791101" w:rsidP="00791101">
            <w:pPr>
              <w:numPr>
                <w:ilvl w:val="1"/>
                <w:numId w:val="13"/>
              </w:numPr>
            </w:pPr>
          </w:p>
        </w:tc>
        <w:tc>
          <w:tcPr>
            <w:tcW w:w="7428" w:type="dxa"/>
          </w:tcPr>
          <w:p w14:paraId="441FE391" w14:textId="2C28EFBC" w:rsidR="00791101" w:rsidRDefault="00791101" w:rsidP="00791101">
            <w:pPr>
              <w:cnfStyle w:val="000000100000" w:firstRow="0" w:lastRow="0" w:firstColumn="0" w:lastColumn="0" w:oddVBand="0" w:evenVBand="0" w:oddHBand="1" w:evenHBand="0" w:firstRowFirstColumn="0" w:firstRowLastColumn="0" w:lastRowFirstColumn="0" w:lastRowLastColumn="0"/>
              <w:rPr>
                <w:b/>
              </w:rPr>
            </w:pPr>
            <w:r>
              <w:t>Podczas wypełniania formularza użytkownik powinien mieć możliwość wywołania funkcji automatycznego wypełnienia części formularza. Funkcja ta na podstawie zgromadzonych danych w innych częściach systemu powinna zasugerować część wartości - np. o ilości realizowanych programów zdrowotnych w danym okresie sprawozdawczym (na podstawie wprowadzonych danych oraz na podstawie importów z systemu z systemu SSOZ).</w:t>
            </w:r>
          </w:p>
        </w:tc>
      </w:tr>
      <w:tr w:rsidR="00791101" w14:paraId="5172E892" w14:textId="77777777">
        <w:tc>
          <w:tcPr>
            <w:cnfStyle w:val="001000000000" w:firstRow="0" w:lastRow="0" w:firstColumn="1" w:lastColumn="0" w:oddVBand="0" w:evenVBand="0" w:oddHBand="0" w:evenHBand="0" w:firstRowFirstColumn="0" w:firstRowLastColumn="0" w:lastRowFirstColumn="0" w:lastRowLastColumn="0"/>
            <w:tcW w:w="1634" w:type="dxa"/>
          </w:tcPr>
          <w:p w14:paraId="3A9084AA" w14:textId="77777777" w:rsidR="00791101" w:rsidRDefault="00791101" w:rsidP="00791101">
            <w:pPr>
              <w:numPr>
                <w:ilvl w:val="1"/>
                <w:numId w:val="13"/>
              </w:numPr>
            </w:pPr>
          </w:p>
        </w:tc>
        <w:tc>
          <w:tcPr>
            <w:tcW w:w="7428" w:type="dxa"/>
          </w:tcPr>
          <w:p w14:paraId="553E4892" w14:textId="3981D8B0" w:rsidR="00791101" w:rsidRDefault="00791101" w:rsidP="00791101">
            <w:pPr>
              <w:cnfStyle w:val="000000000000" w:firstRow="0" w:lastRow="0" w:firstColumn="0" w:lastColumn="0" w:oddVBand="0" w:evenVBand="0" w:oddHBand="0" w:evenHBand="0" w:firstRowFirstColumn="0" w:firstRowLastColumn="0" w:lastRowFirstColumn="0" w:lastRowLastColumn="0"/>
              <w:rPr>
                <w:b/>
              </w:rPr>
            </w:pPr>
            <w:r>
              <w:t>Podczas wypełniania formularza użytkownik powinien mieć możliwość podejrzenia listy Programów Zdrowotnych/Interwencji, które powinny zostać uwzględnione w sprawozdaniu (np. osobnej zakładce).</w:t>
            </w:r>
          </w:p>
        </w:tc>
      </w:tr>
      <w:tr w:rsidR="00791101" w14:paraId="4F2CA5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F4" w14:textId="77777777" w:rsidR="00791101" w:rsidRDefault="00791101" w:rsidP="00791101">
            <w:pPr>
              <w:numPr>
                <w:ilvl w:val="0"/>
                <w:numId w:val="13"/>
              </w:numPr>
            </w:pPr>
          </w:p>
        </w:tc>
        <w:tc>
          <w:tcPr>
            <w:tcW w:w="7428" w:type="dxa"/>
          </w:tcPr>
          <w:p w14:paraId="000000F5" w14:textId="77777777" w:rsidR="00791101" w:rsidRDefault="00791101" w:rsidP="00791101">
            <w:pPr>
              <w:cnfStyle w:val="000000100000" w:firstRow="0" w:lastRow="0" w:firstColumn="0" w:lastColumn="0" w:oddVBand="0" w:evenVBand="0" w:oddHBand="1" w:evenHBand="0" w:firstRowFirstColumn="0" w:firstRowLastColumn="0" w:lastRowFirstColumn="0" w:lastRowLastColumn="0"/>
              <w:rPr>
                <w:b/>
              </w:rPr>
            </w:pPr>
            <w:r>
              <w:rPr>
                <w:rFonts w:ascii="Roboto" w:eastAsia="Roboto" w:hAnsi="Roboto" w:cs="Roboto"/>
                <w:b/>
                <w:color w:val="3C4043"/>
                <w:sz w:val="21"/>
                <w:szCs w:val="21"/>
                <w:highlight w:val="white"/>
              </w:rPr>
              <w:t xml:space="preserve">Sprawozdania </w:t>
            </w:r>
            <w:sdt>
              <w:sdtPr>
                <w:tag w:val="goog_rdk_13"/>
                <w:id w:val="1618181907"/>
              </w:sdtPr>
              <w:sdtEndPr/>
              <w:sdtContent/>
            </w:sdt>
            <w:r>
              <w:rPr>
                <w:rFonts w:ascii="Roboto" w:eastAsia="Roboto" w:hAnsi="Roboto" w:cs="Roboto"/>
                <w:b/>
                <w:color w:val="3C4043"/>
                <w:sz w:val="21"/>
                <w:szCs w:val="21"/>
                <w:highlight w:val="white"/>
              </w:rPr>
              <w:t>opisowe z działalności oświatowo-zdrowotnej</w:t>
            </w:r>
          </w:p>
        </w:tc>
      </w:tr>
      <w:tr w:rsidR="00791101" w14:paraId="7ED19A95" w14:textId="77777777">
        <w:tc>
          <w:tcPr>
            <w:cnfStyle w:val="001000000000" w:firstRow="0" w:lastRow="0" w:firstColumn="1" w:lastColumn="0" w:oddVBand="0" w:evenVBand="0" w:oddHBand="0" w:evenHBand="0" w:firstRowFirstColumn="0" w:firstRowLastColumn="0" w:lastRowFirstColumn="0" w:lastRowLastColumn="0"/>
            <w:tcW w:w="1634" w:type="dxa"/>
          </w:tcPr>
          <w:p w14:paraId="000000F6" w14:textId="77777777" w:rsidR="00791101" w:rsidRDefault="00791101" w:rsidP="00791101">
            <w:pPr>
              <w:numPr>
                <w:ilvl w:val="1"/>
                <w:numId w:val="13"/>
              </w:numPr>
            </w:pPr>
          </w:p>
        </w:tc>
        <w:tc>
          <w:tcPr>
            <w:tcW w:w="7428" w:type="dxa"/>
          </w:tcPr>
          <w:p w14:paraId="000000F7" w14:textId="77777777" w:rsidR="00791101" w:rsidRDefault="00791101" w:rsidP="00791101">
            <w:pPr>
              <w:cnfStyle w:val="000000000000" w:firstRow="0" w:lastRow="0" w:firstColumn="0" w:lastColumn="0" w:oddVBand="0" w:evenVBand="0" w:oddHBand="0" w:evenHBand="0" w:firstRowFirstColumn="0" w:firstRowLastColumn="0" w:lastRowFirstColumn="0" w:lastRowLastColumn="0"/>
            </w:pPr>
            <w:r>
              <w:t>Formularze sprawozdań z działalności oświatowo-zdrowotnej będą zawierać pola różnego typu (około 200) – tekstowe, liczbowe, daty, listy jednokrotnego i wielokrotnego wyboru, w tym pola słownikowe i tabele.</w:t>
            </w:r>
          </w:p>
          <w:p w14:paraId="000000F8" w14:textId="77777777" w:rsidR="00791101" w:rsidRDefault="00791101" w:rsidP="00791101">
            <w:pPr>
              <w:cnfStyle w:val="000000000000" w:firstRow="0" w:lastRow="0" w:firstColumn="0" w:lastColumn="0" w:oddVBand="0" w:evenVBand="0" w:oddHBand="0" w:evenHBand="0" w:firstRowFirstColumn="0" w:firstRowLastColumn="0" w:lastRowFirstColumn="0" w:lastRowLastColumn="0"/>
            </w:pPr>
            <w:r>
              <w:t>Obowiązkiem Wykonawcy na etapie Wdrożenia jest przygotowanie.</w:t>
            </w:r>
          </w:p>
        </w:tc>
      </w:tr>
      <w:tr w:rsidR="00791101" w14:paraId="4A243B3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F9" w14:textId="77777777" w:rsidR="00791101" w:rsidRDefault="00791101" w:rsidP="00791101">
            <w:pPr>
              <w:numPr>
                <w:ilvl w:val="1"/>
                <w:numId w:val="13"/>
              </w:numPr>
            </w:pPr>
          </w:p>
        </w:tc>
        <w:tc>
          <w:tcPr>
            <w:tcW w:w="7428" w:type="dxa"/>
          </w:tcPr>
          <w:p w14:paraId="000000FA" w14:textId="77777777" w:rsidR="00791101" w:rsidRDefault="00791101" w:rsidP="00791101">
            <w:pPr>
              <w:cnfStyle w:val="000000100000" w:firstRow="0" w:lastRow="0" w:firstColumn="0" w:lastColumn="0" w:oddVBand="0" w:evenVBand="0" w:oddHBand="1" w:evenHBand="0" w:firstRowFirstColumn="0" w:firstRowLastColumn="0" w:lastRowFirstColumn="0" w:lastRowLastColumn="0"/>
            </w:pPr>
            <w:r>
              <w:t>Podczas prac analitycznych Wykonawcy, Zleceniodawca może rozszerzyć zakres w/w formularzy o dodatkowe pola (tekstowe, liczbowe, daty, listy jednokrotnego i wielokrotnego wyboru) - zwiększenie nie więcej niż o 100.</w:t>
            </w:r>
          </w:p>
        </w:tc>
      </w:tr>
      <w:tr w:rsidR="00791101" w14:paraId="6B018FC3" w14:textId="77777777">
        <w:tc>
          <w:tcPr>
            <w:cnfStyle w:val="001000000000" w:firstRow="0" w:lastRow="0" w:firstColumn="1" w:lastColumn="0" w:oddVBand="0" w:evenVBand="0" w:oddHBand="0" w:evenHBand="0" w:firstRowFirstColumn="0" w:firstRowLastColumn="0" w:lastRowFirstColumn="0" w:lastRowLastColumn="0"/>
            <w:tcW w:w="1634" w:type="dxa"/>
          </w:tcPr>
          <w:p w14:paraId="000000FB" w14:textId="77777777" w:rsidR="00791101" w:rsidRDefault="00791101" w:rsidP="00791101">
            <w:pPr>
              <w:numPr>
                <w:ilvl w:val="1"/>
                <w:numId w:val="13"/>
              </w:numPr>
            </w:pPr>
          </w:p>
        </w:tc>
        <w:tc>
          <w:tcPr>
            <w:tcW w:w="7428" w:type="dxa"/>
          </w:tcPr>
          <w:p w14:paraId="000000FC" w14:textId="77777777" w:rsidR="00791101" w:rsidRDefault="00791101" w:rsidP="00791101">
            <w:pPr>
              <w:cnfStyle w:val="000000000000" w:firstRow="0" w:lastRow="0" w:firstColumn="0" w:lastColumn="0" w:oddVBand="0" w:evenVBand="0" w:oddHBand="0" w:evenHBand="0" w:firstRowFirstColumn="0" w:firstRowLastColumn="0" w:lastRowFirstColumn="0" w:lastRowLastColumn="0"/>
            </w:pPr>
            <w:r>
              <w:t>Do każdego formularza (jak i każdej jego wersji) mu być możliwość dołączenia instrukcji wypełniania. Instrukcja może być dołączona np. w plikach typu PDF, DOCX, ODF oraz także w postaci dokumentu HTML.</w:t>
            </w:r>
          </w:p>
        </w:tc>
      </w:tr>
      <w:tr w:rsidR="00791101" w14:paraId="35F52EA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0FD" w14:textId="77777777" w:rsidR="00791101" w:rsidRDefault="00791101" w:rsidP="00791101">
            <w:pPr>
              <w:numPr>
                <w:ilvl w:val="2"/>
                <w:numId w:val="13"/>
              </w:numPr>
            </w:pPr>
          </w:p>
        </w:tc>
        <w:tc>
          <w:tcPr>
            <w:tcW w:w="7428" w:type="dxa"/>
          </w:tcPr>
          <w:p w14:paraId="000000FE" w14:textId="77777777" w:rsidR="00791101" w:rsidRDefault="00791101" w:rsidP="00791101">
            <w:pPr>
              <w:cnfStyle w:val="000000100000" w:firstRow="0" w:lastRow="0" w:firstColumn="0" w:lastColumn="0" w:oddVBand="0" w:evenVBand="0" w:oddHBand="1" w:evenHBand="0" w:firstRowFirstColumn="0" w:firstRowLastColumn="0" w:lastRowFirstColumn="0" w:lastRowLastColumn="0"/>
            </w:pPr>
            <w:r>
              <w:t>System musi umożliwiać wyświetlanie instrukcji z poziomu formularza jeśli została załączona jako dokument HTML oraz pobrania jej jeśli była dodana w formie załącznika PDF, DOCX, ODF</w:t>
            </w:r>
          </w:p>
        </w:tc>
      </w:tr>
      <w:tr w:rsidR="00791101" w14:paraId="1A0C0F4B" w14:textId="77777777">
        <w:tc>
          <w:tcPr>
            <w:cnfStyle w:val="001000000000" w:firstRow="0" w:lastRow="0" w:firstColumn="1" w:lastColumn="0" w:oddVBand="0" w:evenVBand="0" w:oddHBand="0" w:evenHBand="0" w:firstRowFirstColumn="0" w:firstRowLastColumn="0" w:lastRowFirstColumn="0" w:lastRowLastColumn="0"/>
            <w:tcW w:w="1634" w:type="dxa"/>
          </w:tcPr>
          <w:p w14:paraId="000000FF" w14:textId="77777777" w:rsidR="00791101" w:rsidRDefault="00791101" w:rsidP="00791101">
            <w:pPr>
              <w:numPr>
                <w:ilvl w:val="1"/>
                <w:numId w:val="13"/>
              </w:numPr>
            </w:pPr>
          </w:p>
        </w:tc>
        <w:tc>
          <w:tcPr>
            <w:tcW w:w="7428" w:type="dxa"/>
          </w:tcPr>
          <w:p w14:paraId="00000100" w14:textId="77777777" w:rsidR="00791101" w:rsidRDefault="00791101" w:rsidP="00791101">
            <w:pPr>
              <w:cnfStyle w:val="000000000000" w:firstRow="0" w:lastRow="0" w:firstColumn="0" w:lastColumn="0" w:oddVBand="0" w:evenVBand="0" w:oddHBand="0" w:evenHBand="0" w:firstRowFirstColumn="0" w:firstRowLastColumn="0" w:lastRowFirstColumn="0" w:lastRowLastColumn="0"/>
            </w:pPr>
            <w:r>
              <w:t>Weryfikacja wymagalności pól formularzy oraz walidacja wprowadzanych danych</w:t>
            </w:r>
          </w:p>
        </w:tc>
      </w:tr>
      <w:tr w:rsidR="00791101" w14:paraId="5BB37A6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01" w14:textId="77777777" w:rsidR="00791101" w:rsidRDefault="00791101" w:rsidP="00791101">
            <w:pPr>
              <w:numPr>
                <w:ilvl w:val="1"/>
                <w:numId w:val="13"/>
              </w:numPr>
            </w:pPr>
          </w:p>
        </w:tc>
        <w:tc>
          <w:tcPr>
            <w:tcW w:w="7428" w:type="dxa"/>
          </w:tcPr>
          <w:p w14:paraId="00000102" w14:textId="77777777" w:rsidR="00791101" w:rsidRDefault="00791101" w:rsidP="00791101">
            <w:pPr>
              <w:cnfStyle w:val="000000100000" w:firstRow="0" w:lastRow="0" w:firstColumn="0" w:lastColumn="0" w:oddVBand="0" w:evenVBand="0" w:oddHBand="1" w:evenHBand="0" w:firstRowFirstColumn="0" w:firstRowLastColumn="0" w:lastRowFirstColumn="0" w:lastRowLastColumn="0"/>
            </w:pPr>
            <w:r>
              <w:t>Autouzupełnianie pól formularzy na podstawie danych słownikowych i danych z bieżącego formularza (np. dane instytucji zgłaszającej, dane pracownika zgłaszającego)</w:t>
            </w:r>
          </w:p>
        </w:tc>
      </w:tr>
      <w:tr w:rsidR="00791101" w14:paraId="0F6C7AB2" w14:textId="77777777">
        <w:tc>
          <w:tcPr>
            <w:cnfStyle w:val="001000000000" w:firstRow="0" w:lastRow="0" w:firstColumn="1" w:lastColumn="0" w:oddVBand="0" w:evenVBand="0" w:oddHBand="0" w:evenHBand="0" w:firstRowFirstColumn="0" w:firstRowLastColumn="0" w:lastRowFirstColumn="0" w:lastRowLastColumn="0"/>
            <w:tcW w:w="1634" w:type="dxa"/>
          </w:tcPr>
          <w:p w14:paraId="00000103" w14:textId="77777777" w:rsidR="00791101" w:rsidRDefault="00791101" w:rsidP="00791101">
            <w:pPr>
              <w:numPr>
                <w:ilvl w:val="1"/>
                <w:numId w:val="13"/>
              </w:numPr>
            </w:pPr>
          </w:p>
        </w:tc>
        <w:tc>
          <w:tcPr>
            <w:tcW w:w="7428" w:type="dxa"/>
          </w:tcPr>
          <w:p w14:paraId="00000104" w14:textId="77777777" w:rsidR="00791101" w:rsidRDefault="00791101" w:rsidP="00791101">
            <w:pPr>
              <w:cnfStyle w:val="000000000000" w:firstRow="0" w:lastRow="0" w:firstColumn="0" w:lastColumn="0" w:oddVBand="0" w:evenVBand="0" w:oddHBand="0" w:evenHBand="0" w:firstRowFirstColumn="0" w:firstRowLastColumn="0" w:lastRowFirstColumn="0" w:lastRowLastColumn="0"/>
            </w:pPr>
            <w:r>
              <w:t>Możliwość zapisania niepełnego formularza w wersji roboczej - możliwe jest zapamiętywanie częściowych wyników wprowadzania danych</w:t>
            </w:r>
          </w:p>
        </w:tc>
      </w:tr>
      <w:tr w:rsidR="00791101" w14:paraId="4FABC2F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05" w14:textId="77777777" w:rsidR="00791101" w:rsidRDefault="00791101" w:rsidP="00791101">
            <w:pPr>
              <w:numPr>
                <w:ilvl w:val="1"/>
                <w:numId w:val="13"/>
              </w:numPr>
            </w:pPr>
          </w:p>
        </w:tc>
        <w:tc>
          <w:tcPr>
            <w:tcW w:w="7428" w:type="dxa"/>
          </w:tcPr>
          <w:p w14:paraId="00000106" w14:textId="77777777" w:rsidR="00791101" w:rsidRDefault="00791101" w:rsidP="00791101">
            <w:pPr>
              <w:cnfStyle w:val="000000100000" w:firstRow="0" w:lastRow="0" w:firstColumn="0" w:lastColumn="0" w:oddVBand="0" w:evenVBand="0" w:oddHBand="1" w:evenHBand="0" w:firstRowFirstColumn="0" w:firstRowLastColumn="0" w:lastRowFirstColumn="0" w:lastRowLastColumn="0"/>
            </w:pPr>
            <w:r>
              <w:t>Każdy formularz MZ powinien mieć osobną listę reguł walidacyjnych w zależności od statusu - np. inne reguły dla statusu ‘W trakcie’ i ‘Zakończony’. Lista statusów zostanie wypracowana wraz z Wykonawcą w trakcie realizacji projektu.</w:t>
            </w:r>
          </w:p>
        </w:tc>
      </w:tr>
      <w:tr w:rsidR="00791101" w14:paraId="0B64A3A8" w14:textId="77777777">
        <w:tc>
          <w:tcPr>
            <w:cnfStyle w:val="001000000000" w:firstRow="0" w:lastRow="0" w:firstColumn="1" w:lastColumn="0" w:oddVBand="0" w:evenVBand="0" w:oddHBand="0" w:evenHBand="0" w:firstRowFirstColumn="0" w:firstRowLastColumn="0" w:lastRowFirstColumn="0" w:lastRowLastColumn="0"/>
            <w:tcW w:w="1634" w:type="dxa"/>
          </w:tcPr>
          <w:p w14:paraId="00000107" w14:textId="77777777" w:rsidR="00791101" w:rsidRDefault="00791101" w:rsidP="00791101">
            <w:pPr>
              <w:numPr>
                <w:ilvl w:val="1"/>
                <w:numId w:val="13"/>
              </w:numPr>
            </w:pPr>
          </w:p>
        </w:tc>
        <w:tc>
          <w:tcPr>
            <w:tcW w:w="7428" w:type="dxa"/>
          </w:tcPr>
          <w:p w14:paraId="00000108" w14:textId="77777777" w:rsidR="00791101" w:rsidRDefault="00791101" w:rsidP="00791101">
            <w:pPr>
              <w:cnfStyle w:val="000000000000" w:firstRow="0" w:lastRow="0" w:firstColumn="0" w:lastColumn="0" w:oddVBand="0" w:evenVBand="0" w:oddHBand="0" w:evenHBand="0" w:firstRowFirstColumn="0" w:firstRowLastColumn="0" w:lastRowFirstColumn="0" w:lastRowLastColumn="0"/>
            </w:pPr>
            <w:r>
              <w:t xml:space="preserve">Możliwość edycji wzorów formularzy </w:t>
            </w:r>
          </w:p>
        </w:tc>
      </w:tr>
      <w:tr w:rsidR="00791101" w14:paraId="2EE7108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09" w14:textId="77777777" w:rsidR="00791101" w:rsidRDefault="00791101" w:rsidP="00791101">
            <w:pPr>
              <w:numPr>
                <w:ilvl w:val="2"/>
                <w:numId w:val="13"/>
              </w:numPr>
            </w:pPr>
          </w:p>
        </w:tc>
        <w:tc>
          <w:tcPr>
            <w:tcW w:w="7428" w:type="dxa"/>
          </w:tcPr>
          <w:p w14:paraId="0000010A" w14:textId="77777777" w:rsidR="00791101" w:rsidRDefault="00791101" w:rsidP="00791101">
            <w:pPr>
              <w:cnfStyle w:val="000000100000" w:firstRow="0" w:lastRow="0" w:firstColumn="0" w:lastColumn="0" w:oddVBand="0" w:evenVBand="0" w:oddHBand="1" w:evenHBand="0" w:firstRowFirstColumn="0" w:firstRowLastColumn="0" w:lastRowFirstColumn="0" w:lastRowLastColumn="0"/>
            </w:pPr>
            <w:r>
              <w:t>Możliwość modyfikacji przez uprawniony/specjalistyczny personel, wzorów formularzy, reguł wymagalności, reguł walidacji danych oraz reguł autouzupełniania.</w:t>
            </w:r>
          </w:p>
        </w:tc>
      </w:tr>
      <w:tr w:rsidR="00791101" w14:paraId="717253EC" w14:textId="77777777">
        <w:tc>
          <w:tcPr>
            <w:cnfStyle w:val="001000000000" w:firstRow="0" w:lastRow="0" w:firstColumn="1" w:lastColumn="0" w:oddVBand="0" w:evenVBand="0" w:oddHBand="0" w:evenHBand="0" w:firstRowFirstColumn="0" w:firstRowLastColumn="0" w:lastRowFirstColumn="0" w:lastRowLastColumn="0"/>
            <w:tcW w:w="1634" w:type="dxa"/>
          </w:tcPr>
          <w:p w14:paraId="0000010B" w14:textId="77777777" w:rsidR="00791101" w:rsidRDefault="00791101" w:rsidP="00791101">
            <w:pPr>
              <w:numPr>
                <w:ilvl w:val="2"/>
                <w:numId w:val="13"/>
              </w:numPr>
            </w:pPr>
          </w:p>
        </w:tc>
        <w:tc>
          <w:tcPr>
            <w:tcW w:w="7428" w:type="dxa"/>
          </w:tcPr>
          <w:p w14:paraId="0000010C" w14:textId="77777777" w:rsidR="00791101" w:rsidRDefault="00791101" w:rsidP="00791101">
            <w:pPr>
              <w:cnfStyle w:val="000000000000" w:firstRow="0" w:lastRow="0" w:firstColumn="0" w:lastColumn="0" w:oddVBand="0" w:evenVBand="0" w:oddHBand="0" w:evenHBand="0" w:firstRowFirstColumn="0" w:firstRowLastColumn="0" w:lastRowFirstColumn="0" w:lastRowLastColumn="0"/>
            </w:pPr>
            <w:r>
              <w:t>Możliwość określenia przedziału dat w jakim obowiązuje dana wersja wzoru formularza</w:t>
            </w:r>
          </w:p>
        </w:tc>
      </w:tr>
      <w:tr w:rsidR="00791101" w14:paraId="4A0A841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0D" w14:textId="77777777" w:rsidR="00791101" w:rsidRDefault="00791101" w:rsidP="00791101">
            <w:pPr>
              <w:numPr>
                <w:ilvl w:val="2"/>
                <w:numId w:val="13"/>
              </w:numPr>
            </w:pPr>
          </w:p>
        </w:tc>
        <w:tc>
          <w:tcPr>
            <w:tcW w:w="7428" w:type="dxa"/>
          </w:tcPr>
          <w:p w14:paraId="0000010E" w14:textId="77777777" w:rsidR="00791101" w:rsidRDefault="00791101" w:rsidP="00791101">
            <w:pPr>
              <w:cnfStyle w:val="000000100000" w:firstRow="0" w:lastRow="0" w:firstColumn="0" w:lastColumn="0" w:oddVBand="0" w:evenVBand="0" w:oddHBand="1" w:evenHBand="0" w:firstRowFirstColumn="0" w:firstRowLastColumn="0" w:lastRowFirstColumn="0" w:lastRowLastColumn="0"/>
            </w:pPr>
            <w:r>
              <w:t>Możliwość istnienia wielu wzorów tych samych formularzy jednocześnie, przy czym tylko jeden jest aktualnie obowiązującym (wynika np. ze zdefiniowanych dat obowiązywania, stanu pola STATUS)</w:t>
            </w:r>
          </w:p>
        </w:tc>
      </w:tr>
      <w:tr w:rsidR="00791101" w14:paraId="107B1E49" w14:textId="77777777">
        <w:tc>
          <w:tcPr>
            <w:cnfStyle w:val="001000000000" w:firstRow="0" w:lastRow="0" w:firstColumn="1" w:lastColumn="0" w:oddVBand="0" w:evenVBand="0" w:oddHBand="0" w:evenHBand="0" w:firstRowFirstColumn="0" w:firstRowLastColumn="0" w:lastRowFirstColumn="0" w:lastRowLastColumn="0"/>
            <w:tcW w:w="1634" w:type="dxa"/>
          </w:tcPr>
          <w:p w14:paraId="0000010F" w14:textId="77777777" w:rsidR="00791101" w:rsidRDefault="00791101" w:rsidP="00791101">
            <w:pPr>
              <w:numPr>
                <w:ilvl w:val="2"/>
                <w:numId w:val="13"/>
              </w:numPr>
            </w:pPr>
          </w:p>
        </w:tc>
        <w:tc>
          <w:tcPr>
            <w:tcW w:w="7428" w:type="dxa"/>
          </w:tcPr>
          <w:p w14:paraId="00000110" w14:textId="77777777" w:rsidR="00791101" w:rsidRDefault="00791101" w:rsidP="00791101">
            <w:pPr>
              <w:cnfStyle w:val="000000000000" w:firstRow="0" w:lastRow="0" w:firstColumn="0" w:lastColumn="0" w:oddVBand="0" w:evenVBand="0" w:oddHBand="0" w:evenHBand="0" w:firstRowFirstColumn="0" w:firstRowLastColumn="0" w:lastRowFirstColumn="0" w:lastRowLastColumn="0"/>
            </w:pPr>
            <w:r>
              <w:t>Możliwość testowego wypełniania dowolnych formularzy przez uprawnionych pracowników.</w:t>
            </w:r>
          </w:p>
        </w:tc>
      </w:tr>
      <w:tr w:rsidR="00791101" w14:paraId="5E45908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11" w14:textId="77777777" w:rsidR="00791101" w:rsidRDefault="00791101" w:rsidP="00791101">
            <w:pPr>
              <w:numPr>
                <w:ilvl w:val="2"/>
                <w:numId w:val="13"/>
              </w:numPr>
            </w:pPr>
          </w:p>
        </w:tc>
        <w:tc>
          <w:tcPr>
            <w:tcW w:w="7428" w:type="dxa"/>
          </w:tcPr>
          <w:p w14:paraId="00000112" w14:textId="77777777" w:rsidR="00791101" w:rsidRDefault="00791101" w:rsidP="00791101">
            <w:pPr>
              <w:cnfStyle w:val="000000100000" w:firstRow="0" w:lastRow="0" w:firstColumn="0" w:lastColumn="0" w:oddVBand="0" w:evenVBand="0" w:oddHBand="1" w:evenHBand="0" w:firstRowFirstColumn="0" w:firstRowLastColumn="0" w:lastRowFirstColumn="0" w:lastRowLastColumn="0"/>
            </w:pPr>
            <w:r>
              <w:t>Testowo wypełnione formularze są specjalnie oznaczone i nie są widoczne dla nieuprawnionych użytkowników.</w:t>
            </w:r>
          </w:p>
        </w:tc>
      </w:tr>
      <w:tr w:rsidR="00791101" w14:paraId="2DC5E20F" w14:textId="77777777">
        <w:tc>
          <w:tcPr>
            <w:cnfStyle w:val="001000000000" w:firstRow="0" w:lastRow="0" w:firstColumn="1" w:lastColumn="0" w:oddVBand="0" w:evenVBand="0" w:oddHBand="0" w:evenHBand="0" w:firstRowFirstColumn="0" w:firstRowLastColumn="0" w:lastRowFirstColumn="0" w:lastRowLastColumn="0"/>
            <w:tcW w:w="1634" w:type="dxa"/>
          </w:tcPr>
          <w:p w14:paraId="00000113" w14:textId="77777777" w:rsidR="00791101" w:rsidRDefault="00791101" w:rsidP="00791101">
            <w:pPr>
              <w:numPr>
                <w:ilvl w:val="2"/>
                <w:numId w:val="13"/>
              </w:numPr>
            </w:pPr>
          </w:p>
        </w:tc>
        <w:tc>
          <w:tcPr>
            <w:tcW w:w="7428" w:type="dxa"/>
          </w:tcPr>
          <w:p w14:paraId="00000114" w14:textId="77777777" w:rsidR="00791101" w:rsidRDefault="00791101" w:rsidP="00791101">
            <w:pPr>
              <w:cnfStyle w:val="000000000000" w:firstRow="0" w:lastRow="0" w:firstColumn="0" w:lastColumn="0" w:oddVBand="0" w:evenVBand="0" w:oddHBand="0" w:evenHBand="0" w:firstRowFirstColumn="0" w:firstRowLastColumn="0" w:lastRowFirstColumn="0" w:lastRowLastColumn="0"/>
            </w:pPr>
            <w:r>
              <w:t>Musi być możliwość całkowitego usunięcia testowo wypełnionych formularzy.</w:t>
            </w:r>
          </w:p>
        </w:tc>
      </w:tr>
      <w:tr w:rsidR="00791101" w14:paraId="1B7E259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15" w14:textId="77777777" w:rsidR="00791101" w:rsidRDefault="00791101" w:rsidP="00791101">
            <w:pPr>
              <w:numPr>
                <w:ilvl w:val="1"/>
                <w:numId w:val="13"/>
              </w:numPr>
            </w:pPr>
          </w:p>
        </w:tc>
        <w:tc>
          <w:tcPr>
            <w:tcW w:w="7428" w:type="dxa"/>
          </w:tcPr>
          <w:p w14:paraId="00000116" w14:textId="77777777" w:rsidR="00791101" w:rsidRDefault="00791101" w:rsidP="00791101">
            <w:pPr>
              <w:cnfStyle w:val="000000100000" w:firstRow="0" w:lastRow="0" w:firstColumn="0" w:lastColumn="0" w:oddVBand="0" w:evenVBand="0" w:oddHBand="1" w:evenHBand="0" w:firstRowFirstColumn="0" w:firstRowLastColumn="0" w:lastRowFirstColumn="0" w:lastRowLastColumn="0"/>
            </w:pPr>
            <w:r>
              <w:t>Wyszukanie i podgląd wprowadzonych formularzy przez uprawniony personel instytucji zgłaszającej oraz instytucji nadrzędnych (PSSE, WSSE, NIZP-PZH, GIS, MZ). Szczegółowy zakres kryteriów wyszukiwania podlega uzgodnieniu z Zamawiającym na etapie Projektu.</w:t>
            </w:r>
          </w:p>
        </w:tc>
      </w:tr>
      <w:tr w:rsidR="00791101" w14:paraId="51746738" w14:textId="77777777">
        <w:tc>
          <w:tcPr>
            <w:cnfStyle w:val="001000000000" w:firstRow="0" w:lastRow="0" w:firstColumn="1" w:lastColumn="0" w:oddVBand="0" w:evenVBand="0" w:oddHBand="0" w:evenHBand="0" w:firstRowFirstColumn="0" w:firstRowLastColumn="0" w:lastRowFirstColumn="0" w:lastRowLastColumn="0"/>
            <w:tcW w:w="1634" w:type="dxa"/>
          </w:tcPr>
          <w:p w14:paraId="00000117" w14:textId="77777777" w:rsidR="00791101" w:rsidRDefault="00791101" w:rsidP="00791101">
            <w:pPr>
              <w:numPr>
                <w:ilvl w:val="1"/>
                <w:numId w:val="13"/>
              </w:numPr>
            </w:pPr>
          </w:p>
        </w:tc>
        <w:tc>
          <w:tcPr>
            <w:tcW w:w="7428" w:type="dxa"/>
          </w:tcPr>
          <w:p w14:paraId="00000118" w14:textId="77777777" w:rsidR="00791101" w:rsidRDefault="00791101" w:rsidP="00791101">
            <w:pPr>
              <w:cnfStyle w:val="000000000000" w:firstRow="0" w:lastRow="0" w:firstColumn="0" w:lastColumn="0" w:oddVBand="0" w:evenVBand="0" w:oddHBand="0" w:evenHBand="0" w:firstRowFirstColumn="0" w:firstRowLastColumn="0" w:lastRowFirstColumn="0" w:lastRowLastColumn="0"/>
            </w:pPr>
            <w:r>
              <w:t>Możliwość oznaczania zgłoszeń przez dodatkowe statusy, np.: zawieszone, odrzucone, zaakceptowane, do uzupełnienia. Pełna lista statusów zostanie zdefiniowana wraz z wykonawcą.</w:t>
            </w:r>
          </w:p>
        </w:tc>
      </w:tr>
      <w:tr w:rsidR="00791101" w14:paraId="79A8C1F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19" w14:textId="77777777" w:rsidR="00791101" w:rsidRDefault="00791101" w:rsidP="00791101">
            <w:pPr>
              <w:numPr>
                <w:ilvl w:val="1"/>
                <w:numId w:val="13"/>
              </w:numPr>
            </w:pPr>
          </w:p>
        </w:tc>
        <w:tc>
          <w:tcPr>
            <w:tcW w:w="7428" w:type="dxa"/>
          </w:tcPr>
          <w:p w14:paraId="0000011A" w14:textId="77777777" w:rsidR="00791101" w:rsidRDefault="00791101" w:rsidP="00791101">
            <w:pPr>
              <w:cnfStyle w:val="000000100000" w:firstRow="0" w:lastRow="0" w:firstColumn="0" w:lastColumn="0" w:oddVBand="0" w:evenVBand="0" w:oddHBand="1" w:evenHBand="0" w:firstRowFirstColumn="0" w:firstRowLastColumn="0" w:lastRowFirstColumn="0" w:lastRowLastColumn="0"/>
            </w:pPr>
            <w:r>
              <w:t>Możliwość grupowego zaznaczania oraz oznaczania formularzy na listach</w:t>
            </w:r>
          </w:p>
        </w:tc>
      </w:tr>
      <w:tr w:rsidR="00791101" w14:paraId="5A26B6F0" w14:textId="77777777">
        <w:tc>
          <w:tcPr>
            <w:cnfStyle w:val="001000000000" w:firstRow="0" w:lastRow="0" w:firstColumn="1" w:lastColumn="0" w:oddVBand="0" w:evenVBand="0" w:oddHBand="0" w:evenHBand="0" w:firstRowFirstColumn="0" w:firstRowLastColumn="0" w:lastRowFirstColumn="0" w:lastRowLastColumn="0"/>
            <w:tcW w:w="1634" w:type="dxa"/>
          </w:tcPr>
          <w:p w14:paraId="0000011B" w14:textId="77777777" w:rsidR="00791101" w:rsidRDefault="00791101" w:rsidP="00791101">
            <w:pPr>
              <w:numPr>
                <w:ilvl w:val="0"/>
                <w:numId w:val="13"/>
              </w:numPr>
              <w:pBdr>
                <w:top w:val="nil"/>
                <w:left w:val="nil"/>
                <w:bottom w:val="nil"/>
                <w:right w:val="nil"/>
                <w:between w:val="nil"/>
              </w:pBdr>
            </w:pPr>
          </w:p>
        </w:tc>
        <w:tc>
          <w:tcPr>
            <w:tcW w:w="7428" w:type="dxa"/>
          </w:tcPr>
          <w:p w14:paraId="0000011C" w14:textId="77777777" w:rsidR="00791101" w:rsidRDefault="00791101" w:rsidP="00791101">
            <w:pPr>
              <w:cnfStyle w:val="000000000000" w:firstRow="0" w:lastRow="0" w:firstColumn="0" w:lastColumn="0" w:oddVBand="0" w:evenVBand="0" w:oddHBand="0" w:evenHBand="0" w:firstRowFirstColumn="0" w:firstRowLastColumn="0" w:lastRowFirstColumn="0" w:lastRowLastColumn="0"/>
              <w:rPr>
                <w:b/>
              </w:rPr>
            </w:pPr>
            <w:r>
              <w:rPr>
                <w:b/>
              </w:rPr>
              <w:t>Dodatkowo zbierane informacje</w:t>
            </w:r>
          </w:p>
        </w:tc>
      </w:tr>
      <w:tr w:rsidR="00791101" w14:paraId="1A44FFA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1D" w14:textId="77777777" w:rsidR="00791101" w:rsidRDefault="00791101" w:rsidP="00791101">
            <w:pPr>
              <w:numPr>
                <w:ilvl w:val="1"/>
                <w:numId w:val="13"/>
              </w:numPr>
              <w:pBdr>
                <w:top w:val="nil"/>
                <w:left w:val="nil"/>
                <w:bottom w:val="nil"/>
                <w:right w:val="nil"/>
                <w:between w:val="nil"/>
              </w:pBdr>
            </w:pPr>
          </w:p>
        </w:tc>
        <w:tc>
          <w:tcPr>
            <w:tcW w:w="7428" w:type="dxa"/>
          </w:tcPr>
          <w:p w14:paraId="0000011E" w14:textId="77777777" w:rsidR="00791101" w:rsidRDefault="00791101" w:rsidP="00791101">
            <w:pPr>
              <w:cnfStyle w:val="000000100000" w:firstRow="0" w:lastRow="0" w:firstColumn="0" w:lastColumn="0" w:oddVBand="0" w:evenVBand="0" w:oddHBand="1" w:evenHBand="0" w:firstRowFirstColumn="0" w:firstRowLastColumn="0" w:lastRowFirstColumn="0" w:lastRowLastColumn="0"/>
            </w:pPr>
            <w:r>
              <w:t>System musi zapisywać wraz z danymi dodatkowe informacje związane z użytkownikiem lub systemem trzecim (dostęp przez API) - użytkownik/system, który utworzył/zmodyfikował formularz</w:t>
            </w:r>
          </w:p>
        </w:tc>
      </w:tr>
      <w:tr w:rsidR="00791101" w14:paraId="6410D481" w14:textId="77777777">
        <w:tc>
          <w:tcPr>
            <w:cnfStyle w:val="001000000000" w:firstRow="0" w:lastRow="0" w:firstColumn="1" w:lastColumn="0" w:oddVBand="0" w:evenVBand="0" w:oddHBand="0" w:evenHBand="0" w:firstRowFirstColumn="0" w:firstRowLastColumn="0" w:lastRowFirstColumn="0" w:lastRowLastColumn="0"/>
            <w:tcW w:w="1634" w:type="dxa"/>
          </w:tcPr>
          <w:p w14:paraId="0000011F" w14:textId="77777777" w:rsidR="00791101" w:rsidRDefault="00791101" w:rsidP="00791101">
            <w:pPr>
              <w:numPr>
                <w:ilvl w:val="1"/>
                <w:numId w:val="13"/>
              </w:numPr>
              <w:pBdr>
                <w:top w:val="nil"/>
                <w:left w:val="nil"/>
                <w:bottom w:val="nil"/>
                <w:right w:val="nil"/>
                <w:between w:val="nil"/>
              </w:pBdr>
            </w:pPr>
          </w:p>
        </w:tc>
        <w:tc>
          <w:tcPr>
            <w:tcW w:w="7428" w:type="dxa"/>
          </w:tcPr>
          <w:p w14:paraId="00000120" w14:textId="77777777" w:rsidR="00791101" w:rsidRDefault="00791101" w:rsidP="00791101">
            <w:pPr>
              <w:cnfStyle w:val="000000000000" w:firstRow="0" w:lastRow="0" w:firstColumn="0" w:lastColumn="0" w:oddVBand="0" w:evenVBand="0" w:oddHBand="0" w:evenHBand="0" w:firstRowFirstColumn="0" w:firstRowLastColumn="0" w:lastRowFirstColumn="0" w:lastRowLastColumn="0"/>
            </w:pPr>
            <w:r>
              <w:t>System musi zapisywać informację o zaistniałej akcji (zapis, aktualizacja, usunięcie)</w:t>
            </w:r>
          </w:p>
        </w:tc>
      </w:tr>
      <w:tr w:rsidR="00791101" w14:paraId="74B5381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21" w14:textId="77777777" w:rsidR="00791101" w:rsidRDefault="00791101" w:rsidP="00791101">
            <w:pPr>
              <w:numPr>
                <w:ilvl w:val="1"/>
                <w:numId w:val="13"/>
              </w:numPr>
              <w:pBdr>
                <w:top w:val="nil"/>
                <w:left w:val="nil"/>
                <w:bottom w:val="nil"/>
                <w:right w:val="nil"/>
                <w:between w:val="nil"/>
              </w:pBdr>
            </w:pPr>
          </w:p>
        </w:tc>
        <w:tc>
          <w:tcPr>
            <w:tcW w:w="7428" w:type="dxa"/>
          </w:tcPr>
          <w:p w14:paraId="00000122" w14:textId="77777777" w:rsidR="00791101" w:rsidRDefault="00791101" w:rsidP="00791101">
            <w:pPr>
              <w:cnfStyle w:val="000000100000" w:firstRow="0" w:lastRow="0" w:firstColumn="0" w:lastColumn="0" w:oddVBand="0" w:evenVBand="0" w:oddHBand="1" w:evenHBand="0" w:firstRowFirstColumn="0" w:firstRowLastColumn="0" w:lastRowFirstColumn="0" w:lastRowLastColumn="0"/>
            </w:pPr>
            <w:r>
              <w:t>System musi zapisywać informacje o czasie zaistnienia akcji/zdarzenia</w:t>
            </w:r>
          </w:p>
        </w:tc>
      </w:tr>
      <w:tr w:rsidR="00791101" w14:paraId="372BB03C" w14:textId="77777777">
        <w:tc>
          <w:tcPr>
            <w:cnfStyle w:val="001000000000" w:firstRow="0" w:lastRow="0" w:firstColumn="1" w:lastColumn="0" w:oddVBand="0" w:evenVBand="0" w:oddHBand="0" w:evenHBand="0" w:firstRowFirstColumn="0" w:firstRowLastColumn="0" w:lastRowFirstColumn="0" w:lastRowLastColumn="0"/>
            <w:tcW w:w="1634" w:type="dxa"/>
          </w:tcPr>
          <w:p w14:paraId="3CF539DC" w14:textId="77777777" w:rsidR="00791101" w:rsidRDefault="00791101" w:rsidP="00791101">
            <w:pPr>
              <w:numPr>
                <w:ilvl w:val="1"/>
                <w:numId w:val="13"/>
              </w:numPr>
              <w:pBdr>
                <w:top w:val="nil"/>
                <w:left w:val="nil"/>
                <w:bottom w:val="nil"/>
                <w:right w:val="nil"/>
                <w:between w:val="nil"/>
              </w:pBdr>
            </w:pPr>
          </w:p>
        </w:tc>
        <w:tc>
          <w:tcPr>
            <w:tcW w:w="7428" w:type="dxa"/>
          </w:tcPr>
          <w:p w14:paraId="26B98B8F" w14:textId="0D19A084" w:rsidR="00791101" w:rsidRDefault="00791101" w:rsidP="00791101">
            <w:pPr>
              <w:cnfStyle w:val="000000000000" w:firstRow="0" w:lastRow="0" w:firstColumn="0" w:lastColumn="0" w:oddVBand="0" w:evenVBand="0" w:oddHBand="0" w:evenHBand="0" w:firstRowFirstColumn="0" w:firstRowLastColumn="0" w:lastRowFirstColumn="0" w:lastRowLastColumn="0"/>
            </w:pPr>
            <w:r>
              <w:t>Dla akcji wykonanych poprzez API system musi zarejestrować informację o nazwie systemu, adresie IP oraz w miarę możliwości nazwę i wersję klienta (jeśli dostępna)</w:t>
            </w:r>
          </w:p>
        </w:tc>
      </w:tr>
      <w:tr w:rsidR="00791101" w14:paraId="1AA2087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25" w14:textId="77777777" w:rsidR="00791101" w:rsidRDefault="00791101" w:rsidP="00791101">
            <w:pPr>
              <w:numPr>
                <w:ilvl w:val="0"/>
                <w:numId w:val="13"/>
              </w:numPr>
              <w:pBdr>
                <w:top w:val="nil"/>
                <w:left w:val="nil"/>
                <w:bottom w:val="nil"/>
                <w:right w:val="nil"/>
                <w:between w:val="nil"/>
              </w:pBdr>
            </w:pPr>
          </w:p>
        </w:tc>
        <w:tc>
          <w:tcPr>
            <w:tcW w:w="7428" w:type="dxa"/>
          </w:tcPr>
          <w:p w14:paraId="00000126" w14:textId="77777777" w:rsidR="00791101" w:rsidRDefault="00791101" w:rsidP="00791101">
            <w:pPr>
              <w:cnfStyle w:val="000000100000" w:firstRow="0" w:lastRow="0" w:firstColumn="0" w:lastColumn="0" w:oddVBand="0" w:evenVBand="0" w:oddHBand="1" w:evenHBand="0" w:firstRowFirstColumn="0" w:firstRowLastColumn="0" w:lastRowFirstColumn="0" w:lastRowLastColumn="0"/>
              <w:rPr>
                <w:b/>
              </w:rPr>
            </w:pPr>
            <w:r>
              <w:rPr>
                <w:b/>
              </w:rPr>
              <w:t>Importy</w:t>
            </w:r>
          </w:p>
        </w:tc>
      </w:tr>
      <w:tr w:rsidR="00791101" w14:paraId="552C2775" w14:textId="77777777">
        <w:tc>
          <w:tcPr>
            <w:cnfStyle w:val="001000000000" w:firstRow="0" w:lastRow="0" w:firstColumn="1" w:lastColumn="0" w:oddVBand="0" w:evenVBand="0" w:oddHBand="0" w:evenHBand="0" w:firstRowFirstColumn="0" w:firstRowLastColumn="0" w:lastRowFirstColumn="0" w:lastRowLastColumn="0"/>
            <w:tcW w:w="1634" w:type="dxa"/>
          </w:tcPr>
          <w:p w14:paraId="00000127" w14:textId="77777777" w:rsidR="00791101" w:rsidRDefault="00791101" w:rsidP="00791101">
            <w:pPr>
              <w:numPr>
                <w:ilvl w:val="1"/>
                <w:numId w:val="13"/>
              </w:numPr>
              <w:pBdr>
                <w:top w:val="nil"/>
                <w:left w:val="nil"/>
                <w:bottom w:val="nil"/>
                <w:right w:val="nil"/>
                <w:between w:val="nil"/>
              </w:pBdr>
            </w:pPr>
          </w:p>
        </w:tc>
        <w:tc>
          <w:tcPr>
            <w:tcW w:w="7428" w:type="dxa"/>
          </w:tcPr>
          <w:p w14:paraId="00000128" w14:textId="77777777" w:rsidR="00791101" w:rsidRDefault="00791101" w:rsidP="00791101">
            <w:pPr>
              <w:cnfStyle w:val="000000000000" w:firstRow="0" w:lastRow="0" w:firstColumn="0" w:lastColumn="0" w:oddVBand="0" w:evenVBand="0" w:oddHBand="0" w:evenHBand="0" w:firstRowFirstColumn="0" w:firstRowLastColumn="0" w:lastRowFirstColumn="0" w:lastRowLastColumn="0"/>
            </w:pPr>
            <w:r>
              <w:t>System musi umożliwiać import dokumentów MZ-49 oraz MZ-53 w formie XML, JSON, Excel</w:t>
            </w:r>
          </w:p>
        </w:tc>
      </w:tr>
      <w:tr w:rsidR="00791101" w14:paraId="19F2860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29" w14:textId="77777777" w:rsidR="00791101" w:rsidRDefault="00791101" w:rsidP="00791101">
            <w:pPr>
              <w:numPr>
                <w:ilvl w:val="1"/>
                <w:numId w:val="13"/>
              </w:numPr>
              <w:pBdr>
                <w:top w:val="nil"/>
                <w:left w:val="nil"/>
                <w:bottom w:val="nil"/>
                <w:right w:val="nil"/>
                <w:between w:val="nil"/>
              </w:pBdr>
            </w:pPr>
          </w:p>
        </w:tc>
        <w:tc>
          <w:tcPr>
            <w:tcW w:w="7428" w:type="dxa"/>
          </w:tcPr>
          <w:p w14:paraId="0000012A" w14:textId="77777777" w:rsidR="00791101" w:rsidRDefault="00791101" w:rsidP="00791101">
            <w:pPr>
              <w:cnfStyle w:val="000000100000" w:firstRow="0" w:lastRow="0" w:firstColumn="0" w:lastColumn="0" w:oddVBand="0" w:evenVBand="0" w:oddHBand="1" w:evenHBand="0" w:firstRowFirstColumn="0" w:firstRowLastColumn="0" w:lastRowFirstColumn="0" w:lastRowLastColumn="0"/>
            </w:pPr>
            <w:r>
              <w:t>Możliwość zaimportowania danych z formularzy historycznych</w:t>
            </w:r>
          </w:p>
        </w:tc>
      </w:tr>
      <w:tr w:rsidR="00791101" w14:paraId="080B8751" w14:textId="77777777">
        <w:tc>
          <w:tcPr>
            <w:cnfStyle w:val="001000000000" w:firstRow="0" w:lastRow="0" w:firstColumn="1" w:lastColumn="0" w:oddVBand="0" w:evenVBand="0" w:oddHBand="0" w:evenHBand="0" w:firstRowFirstColumn="0" w:firstRowLastColumn="0" w:lastRowFirstColumn="0" w:lastRowLastColumn="0"/>
            <w:tcW w:w="1634" w:type="dxa"/>
          </w:tcPr>
          <w:p w14:paraId="0000012B" w14:textId="77777777" w:rsidR="00791101" w:rsidRDefault="00791101" w:rsidP="00791101">
            <w:pPr>
              <w:numPr>
                <w:ilvl w:val="2"/>
                <w:numId w:val="13"/>
              </w:numPr>
            </w:pPr>
          </w:p>
        </w:tc>
        <w:tc>
          <w:tcPr>
            <w:tcW w:w="7428" w:type="dxa"/>
          </w:tcPr>
          <w:p w14:paraId="0000012C" w14:textId="77777777" w:rsidR="00791101" w:rsidRDefault="00791101" w:rsidP="00791101">
            <w:pPr>
              <w:cnfStyle w:val="000000000000" w:firstRow="0" w:lastRow="0" w:firstColumn="0" w:lastColumn="0" w:oddVBand="0" w:evenVBand="0" w:oddHBand="0" w:evenHBand="0" w:firstRowFirstColumn="0" w:firstRowLastColumn="0" w:lastRowFirstColumn="0" w:lastRowLastColumn="0"/>
            </w:pPr>
            <w:r>
              <w:t>Konieczność importu z mapowaniem formularzy z lat 2016-2021 do systemu.</w:t>
            </w:r>
          </w:p>
        </w:tc>
      </w:tr>
      <w:tr w:rsidR="00791101" w14:paraId="3D52F5A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2D" w14:textId="77777777" w:rsidR="00791101" w:rsidRDefault="00791101" w:rsidP="00791101">
            <w:pPr>
              <w:numPr>
                <w:ilvl w:val="2"/>
                <w:numId w:val="13"/>
              </w:numPr>
            </w:pPr>
          </w:p>
        </w:tc>
        <w:tc>
          <w:tcPr>
            <w:tcW w:w="7428" w:type="dxa"/>
          </w:tcPr>
          <w:p w14:paraId="0000012E" w14:textId="77777777" w:rsidR="00791101" w:rsidRDefault="00791101" w:rsidP="00791101">
            <w:pPr>
              <w:cnfStyle w:val="000000100000" w:firstRow="0" w:lastRow="0" w:firstColumn="0" w:lastColumn="0" w:oddVBand="0" w:evenVBand="0" w:oddHBand="1" w:evenHBand="0" w:firstRowFirstColumn="0" w:firstRowLastColumn="0" w:lastRowFirstColumn="0" w:lastRowLastColumn="0"/>
            </w:pPr>
            <w:r>
              <w:t>Zaimportowane dane z lat 2016-2021 powinny być dostępne na listach oraz do szczegółowego podglądu.</w:t>
            </w:r>
          </w:p>
        </w:tc>
      </w:tr>
      <w:tr w:rsidR="00791101" w14:paraId="32A80A73" w14:textId="77777777">
        <w:tc>
          <w:tcPr>
            <w:cnfStyle w:val="001000000000" w:firstRow="0" w:lastRow="0" w:firstColumn="1" w:lastColumn="0" w:oddVBand="0" w:evenVBand="0" w:oddHBand="0" w:evenHBand="0" w:firstRowFirstColumn="0" w:firstRowLastColumn="0" w:lastRowFirstColumn="0" w:lastRowLastColumn="0"/>
            <w:tcW w:w="1634" w:type="dxa"/>
          </w:tcPr>
          <w:p w14:paraId="0000012F" w14:textId="77777777" w:rsidR="00791101" w:rsidRDefault="00791101" w:rsidP="003A1D4D">
            <w:pPr>
              <w:numPr>
                <w:ilvl w:val="2"/>
                <w:numId w:val="13"/>
              </w:numPr>
              <w:pBdr>
                <w:top w:val="nil"/>
                <w:left w:val="nil"/>
                <w:bottom w:val="nil"/>
                <w:right w:val="nil"/>
                <w:between w:val="nil"/>
              </w:pBdr>
            </w:pPr>
          </w:p>
        </w:tc>
        <w:tc>
          <w:tcPr>
            <w:tcW w:w="7428" w:type="dxa"/>
          </w:tcPr>
          <w:p w14:paraId="00000130" w14:textId="77777777" w:rsidR="00791101" w:rsidRDefault="00791101" w:rsidP="00791101">
            <w:pPr>
              <w:cnfStyle w:val="000000000000" w:firstRow="0" w:lastRow="0" w:firstColumn="0" w:lastColumn="0" w:oddVBand="0" w:evenVBand="0" w:oddHBand="0" w:evenHBand="0" w:firstRowFirstColumn="0" w:firstRowLastColumn="0" w:lastRowFirstColumn="0" w:lastRowLastColumn="0"/>
            </w:pPr>
            <w:r>
              <w:t>Możliwość importu pojedynczych formularzy jak i grupowego</w:t>
            </w:r>
          </w:p>
        </w:tc>
      </w:tr>
      <w:tr w:rsidR="00791101" w14:paraId="73A5A96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31" w14:textId="77777777" w:rsidR="00791101" w:rsidRDefault="00791101" w:rsidP="00791101">
            <w:pPr>
              <w:numPr>
                <w:ilvl w:val="1"/>
                <w:numId w:val="13"/>
              </w:numPr>
            </w:pPr>
          </w:p>
        </w:tc>
        <w:tc>
          <w:tcPr>
            <w:tcW w:w="7428" w:type="dxa"/>
          </w:tcPr>
          <w:p w14:paraId="00000132" w14:textId="77777777" w:rsidR="00791101" w:rsidRDefault="00791101" w:rsidP="00791101">
            <w:pPr>
              <w:cnfStyle w:val="000000100000" w:firstRow="0" w:lastRow="0" w:firstColumn="0" w:lastColumn="0" w:oddVBand="0" w:evenVBand="0" w:oddHBand="1" w:evenHBand="0" w:firstRowFirstColumn="0" w:firstRowLastColumn="0" w:lastRowFirstColumn="0" w:lastRowLastColumn="0"/>
              <w:rPr>
                <w:b/>
              </w:rPr>
            </w:pPr>
            <w:r>
              <w:rPr>
                <w:b/>
              </w:rPr>
              <w:t>Import danych z SSOZ</w:t>
            </w:r>
          </w:p>
        </w:tc>
      </w:tr>
      <w:tr w:rsidR="00791101" w14:paraId="355FD2A5" w14:textId="77777777">
        <w:tc>
          <w:tcPr>
            <w:cnfStyle w:val="001000000000" w:firstRow="0" w:lastRow="0" w:firstColumn="1" w:lastColumn="0" w:oddVBand="0" w:evenVBand="0" w:oddHBand="0" w:evenHBand="0" w:firstRowFirstColumn="0" w:firstRowLastColumn="0" w:lastRowFirstColumn="0" w:lastRowLastColumn="0"/>
            <w:tcW w:w="1634" w:type="dxa"/>
          </w:tcPr>
          <w:p w14:paraId="00000133" w14:textId="77777777" w:rsidR="00791101" w:rsidRDefault="00791101" w:rsidP="00791101">
            <w:pPr>
              <w:numPr>
                <w:ilvl w:val="2"/>
                <w:numId w:val="13"/>
              </w:numPr>
            </w:pPr>
          </w:p>
        </w:tc>
        <w:tc>
          <w:tcPr>
            <w:tcW w:w="7428" w:type="dxa"/>
          </w:tcPr>
          <w:p w14:paraId="00000134" w14:textId="52F69CBD" w:rsidR="00791101" w:rsidRDefault="00791101" w:rsidP="00791101">
            <w:pPr>
              <w:cnfStyle w:val="000000000000" w:firstRow="0" w:lastRow="0" w:firstColumn="0" w:lastColumn="0" w:oddVBand="0" w:evenVBand="0" w:oddHBand="0" w:evenHBand="0" w:firstRowFirstColumn="0" w:firstRowLastColumn="0" w:lastRowFirstColumn="0" w:lastRowLastColumn="0"/>
            </w:pPr>
            <w:r>
              <w:t>System musi umożliwiać import danych z systemu SSOZ w formacie XLS</w:t>
            </w:r>
            <w:r w:rsidR="007B7C86">
              <w:t>/XLSX</w:t>
            </w:r>
            <w:r>
              <w:t>.</w:t>
            </w:r>
          </w:p>
        </w:tc>
      </w:tr>
      <w:tr w:rsidR="00791101" w14:paraId="3820C6B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35" w14:textId="77777777" w:rsidR="00791101" w:rsidRDefault="00791101" w:rsidP="00791101">
            <w:pPr>
              <w:numPr>
                <w:ilvl w:val="2"/>
                <w:numId w:val="13"/>
              </w:numPr>
            </w:pPr>
          </w:p>
        </w:tc>
        <w:tc>
          <w:tcPr>
            <w:tcW w:w="7428" w:type="dxa"/>
          </w:tcPr>
          <w:p w14:paraId="00000136" w14:textId="77777777" w:rsidR="00791101" w:rsidRDefault="00791101" w:rsidP="00791101">
            <w:pPr>
              <w:cnfStyle w:val="000000100000" w:firstRow="0" w:lastRow="0" w:firstColumn="0" w:lastColumn="0" w:oddVBand="0" w:evenVBand="0" w:oddHBand="1" w:evenHBand="0" w:firstRowFirstColumn="0" w:firstRowLastColumn="0" w:lastRowFirstColumn="0" w:lastRowLastColumn="0"/>
            </w:pPr>
            <w:r>
              <w:t>Możliwość importu raportu kompletności, sumacyjnego oraz zbiorczego dla poszczególnych poziomów - ogólnopolski, wojewódzki, powiatowy.</w:t>
            </w:r>
          </w:p>
        </w:tc>
      </w:tr>
      <w:tr w:rsidR="00791101" w14:paraId="5C73BB29" w14:textId="77777777">
        <w:tc>
          <w:tcPr>
            <w:cnfStyle w:val="001000000000" w:firstRow="0" w:lastRow="0" w:firstColumn="1" w:lastColumn="0" w:oddVBand="0" w:evenVBand="0" w:oddHBand="0" w:evenHBand="0" w:firstRowFirstColumn="0" w:firstRowLastColumn="0" w:lastRowFirstColumn="0" w:lastRowLastColumn="0"/>
            <w:tcW w:w="1634" w:type="dxa"/>
          </w:tcPr>
          <w:p w14:paraId="00000137" w14:textId="77777777" w:rsidR="00791101" w:rsidRDefault="00791101" w:rsidP="00791101">
            <w:pPr>
              <w:numPr>
                <w:ilvl w:val="2"/>
                <w:numId w:val="13"/>
              </w:numPr>
            </w:pPr>
          </w:p>
        </w:tc>
        <w:tc>
          <w:tcPr>
            <w:tcW w:w="7428" w:type="dxa"/>
          </w:tcPr>
          <w:p w14:paraId="00000138" w14:textId="77777777" w:rsidR="00791101" w:rsidRDefault="00791101" w:rsidP="00791101">
            <w:pPr>
              <w:cnfStyle w:val="000000000000" w:firstRow="0" w:lastRow="0" w:firstColumn="0" w:lastColumn="0" w:oddVBand="0" w:evenVBand="0" w:oddHBand="0" w:evenHBand="0" w:firstRowFirstColumn="0" w:firstRowLastColumn="0" w:lastRowFirstColumn="0" w:lastRowLastColumn="0"/>
            </w:pPr>
            <w:r>
              <w:t>Raport kompletności zawiera informację ile jednostek złożyło bądź nie złożyło sprawozdań MZ.</w:t>
            </w:r>
          </w:p>
        </w:tc>
      </w:tr>
      <w:tr w:rsidR="00791101" w14:paraId="5EDFF09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39" w14:textId="77777777" w:rsidR="00791101" w:rsidRDefault="00791101" w:rsidP="00791101">
            <w:pPr>
              <w:numPr>
                <w:ilvl w:val="2"/>
                <w:numId w:val="13"/>
              </w:numPr>
            </w:pPr>
          </w:p>
        </w:tc>
        <w:tc>
          <w:tcPr>
            <w:tcW w:w="7428" w:type="dxa"/>
          </w:tcPr>
          <w:p w14:paraId="0000013A" w14:textId="77777777" w:rsidR="00791101" w:rsidRDefault="00791101" w:rsidP="00791101">
            <w:pPr>
              <w:cnfStyle w:val="000000100000" w:firstRow="0" w:lastRow="0" w:firstColumn="0" w:lastColumn="0" w:oddVBand="0" w:evenVBand="0" w:oddHBand="1" w:evenHBand="0" w:firstRowFirstColumn="0" w:firstRowLastColumn="0" w:lastRowFirstColumn="0" w:lastRowLastColumn="0"/>
            </w:pPr>
            <w:r>
              <w:t>Raport sumacyjny zawiera zagregowane informacje o aktualnie złożonych sprawozdaniach.</w:t>
            </w:r>
          </w:p>
        </w:tc>
      </w:tr>
      <w:tr w:rsidR="00791101" w14:paraId="501D520E" w14:textId="77777777">
        <w:tc>
          <w:tcPr>
            <w:cnfStyle w:val="001000000000" w:firstRow="0" w:lastRow="0" w:firstColumn="1" w:lastColumn="0" w:oddVBand="0" w:evenVBand="0" w:oddHBand="0" w:evenHBand="0" w:firstRowFirstColumn="0" w:firstRowLastColumn="0" w:lastRowFirstColumn="0" w:lastRowLastColumn="0"/>
            <w:tcW w:w="1634" w:type="dxa"/>
          </w:tcPr>
          <w:p w14:paraId="0000013B" w14:textId="77777777" w:rsidR="00791101" w:rsidRDefault="00791101" w:rsidP="00791101">
            <w:pPr>
              <w:numPr>
                <w:ilvl w:val="2"/>
                <w:numId w:val="13"/>
              </w:numPr>
            </w:pPr>
          </w:p>
        </w:tc>
        <w:tc>
          <w:tcPr>
            <w:tcW w:w="7428" w:type="dxa"/>
          </w:tcPr>
          <w:p w14:paraId="0000013C" w14:textId="77777777" w:rsidR="00791101" w:rsidRDefault="00791101" w:rsidP="00791101">
            <w:pPr>
              <w:cnfStyle w:val="000000000000" w:firstRow="0" w:lastRow="0" w:firstColumn="0" w:lastColumn="0" w:oddVBand="0" w:evenVBand="0" w:oddHBand="0" w:evenHBand="0" w:firstRowFirstColumn="0" w:firstRowLastColumn="0" w:lastRowFirstColumn="0" w:lastRowLastColumn="0"/>
            </w:pPr>
            <w:r>
              <w:t>Raport zbiorczy posiada wszystkie sprawozdania jednostkowe danego raportu.</w:t>
            </w:r>
          </w:p>
        </w:tc>
      </w:tr>
      <w:tr w:rsidR="00791101" w14:paraId="0FE1B95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3D" w14:textId="77777777" w:rsidR="00791101" w:rsidRDefault="00791101" w:rsidP="00791101">
            <w:pPr>
              <w:numPr>
                <w:ilvl w:val="2"/>
                <w:numId w:val="13"/>
              </w:numPr>
            </w:pPr>
          </w:p>
        </w:tc>
        <w:tc>
          <w:tcPr>
            <w:tcW w:w="7428" w:type="dxa"/>
          </w:tcPr>
          <w:p w14:paraId="0000013E" w14:textId="77777777" w:rsidR="00791101" w:rsidRDefault="00791101" w:rsidP="00791101">
            <w:pPr>
              <w:cnfStyle w:val="000000100000" w:firstRow="0" w:lastRow="0" w:firstColumn="0" w:lastColumn="0" w:oddVBand="0" w:evenVBand="0" w:oddHBand="1" w:evenHBand="0" w:firstRowFirstColumn="0" w:firstRowLastColumn="0" w:lastRowFirstColumn="0" w:lastRowLastColumn="0"/>
            </w:pPr>
            <w:r>
              <w:t>System musi umożliwiać wielokrotny import tego samego raportu dla tego samego okresu sprawozdawczego - aktualizacja danych.</w:t>
            </w:r>
          </w:p>
        </w:tc>
      </w:tr>
      <w:tr w:rsidR="00791101" w14:paraId="618FA7FA" w14:textId="77777777">
        <w:tc>
          <w:tcPr>
            <w:cnfStyle w:val="001000000000" w:firstRow="0" w:lastRow="0" w:firstColumn="1" w:lastColumn="0" w:oddVBand="0" w:evenVBand="0" w:oddHBand="0" w:evenHBand="0" w:firstRowFirstColumn="0" w:firstRowLastColumn="0" w:lastRowFirstColumn="0" w:lastRowLastColumn="0"/>
            <w:tcW w:w="1634" w:type="dxa"/>
          </w:tcPr>
          <w:p w14:paraId="0000013F" w14:textId="77777777" w:rsidR="00791101" w:rsidRDefault="00791101" w:rsidP="00791101">
            <w:pPr>
              <w:numPr>
                <w:ilvl w:val="2"/>
                <w:numId w:val="13"/>
              </w:numPr>
            </w:pPr>
          </w:p>
        </w:tc>
        <w:tc>
          <w:tcPr>
            <w:tcW w:w="7428" w:type="dxa"/>
          </w:tcPr>
          <w:p w14:paraId="00000140" w14:textId="77777777" w:rsidR="00791101" w:rsidRDefault="00791101" w:rsidP="00791101">
            <w:pPr>
              <w:cnfStyle w:val="000000000000" w:firstRow="0" w:lastRow="0" w:firstColumn="0" w:lastColumn="0" w:oddVBand="0" w:evenVBand="0" w:oddHBand="0" w:evenHBand="0" w:firstRowFirstColumn="0" w:firstRowLastColumn="0" w:lastRowFirstColumn="0" w:lastRowLastColumn="0"/>
            </w:pPr>
            <w:r>
              <w:t>System musi umożliwiać podgląd zaimportowanych danych</w:t>
            </w:r>
          </w:p>
        </w:tc>
      </w:tr>
      <w:tr w:rsidR="00791101" w14:paraId="5F2C013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41" w14:textId="77777777" w:rsidR="00791101" w:rsidRDefault="00791101" w:rsidP="00791101">
            <w:pPr>
              <w:numPr>
                <w:ilvl w:val="2"/>
                <w:numId w:val="13"/>
              </w:numPr>
            </w:pPr>
          </w:p>
        </w:tc>
        <w:tc>
          <w:tcPr>
            <w:tcW w:w="7428" w:type="dxa"/>
          </w:tcPr>
          <w:p w14:paraId="00000142" w14:textId="77777777" w:rsidR="00791101" w:rsidRDefault="00791101" w:rsidP="00791101">
            <w:pPr>
              <w:cnfStyle w:val="000000100000" w:firstRow="0" w:lastRow="0" w:firstColumn="0" w:lastColumn="0" w:oddVBand="0" w:evenVBand="0" w:oddHBand="1" w:evenHBand="0" w:firstRowFirstColumn="0" w:firstRowLastColumn="0" w:lastRowFirstColumn="0" w:lastRowLastColumn="0"/>
            </w:pPr>
            <w:r>
              <w:t>System musi umożliwiać wygenerowanie raportów na w/w zaimportowanych danych. Zleceniodawca w trakcie realizacji projektu zdefiniuje maksymalnie 5 raportów w tym obszarze.</w:t>
            </w:r>
          </w:p>
        </w:tc>
      </w:tr>
      <w:tr w:rsidR="00791101" w14:paraId="36370A7F" w14:textId="77777777">
        <w:tc>
          <w:tcPr>
            <w:cnfStyle w:val="001000000000" w:firstRow="0" w:lastRow="0" w:firstColumn="1" w:lastColumn="0" w:oddVBand="0" w:evenVBand="0" w:oddHBand="0" w:evenHBand="0" w:firstRowFirstColumn="0" w:firstRowLastColumn="0" w:lastRowFirstColumn="0" w:lastRowLastColumn="0"/>
            <w:tcW w:w="1634" w:type="dxa"/>
          </w:tcPr>
          <w:p w14:paraId="00000143" w14:textId="77777777" w:rsidR="00791101" w:rsidRDefault="00791101" w:rsidP="00791101">
            <w:pPr>
              <w:numPr>
                <w:ilvl w:val="2"/>
                <w:numId w:val="13"/>
              </w:numPr>
            </w:pPr>
          </w:p>
        </w:tc>
        <w:tc>
          <w:tcPr>
            <w:tcW w:w="7428" w:type="dxa"/>
          </w:tcPr>
          <w:p w14:paraId="00000144" w14:textId="77777777" w:rsidR="00791101" w:rsidRDefault="00791101" w:rsidP="00791101">
            <w:pPr>
              <w:cnfStyle w:val="000000000000" w:firstRow="0" w:lastRow="0" w:firstColumn="0" w:lastColumn="0" w:oddVBand="0" w:evenVBand="0" w:oddHBand="0" w:evenHBand="0" w:firstRowFirstColumn="0" w:firstRowLastColumn="0" w:lastRowFirstColumn="0" w:lastRowLastColumn="0"/>
            </w:pPr>
            <w:r>
              <w:t xml:space="preserve">System powinien udostępniać użytkownikowi ekrany, w których będą dostępne porównania ilości danych zgromadzonych lokalnie względem ilości danych zgromadzonych w SSOZ. </w:t>
            </w:r>
          </w:p>
        </w:tc>
      </w:tr>
      <w:tr w:rsidR="00791101" w14:paraId="789A857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45" w14:textId="77777777" w:rsidR="00791101" w:rsidRDefault="00791101" w:rsidP="00791101">
            <w:pPr>
              <w:numPr>
                <w:ilvl w:val="3"/>
                <w:numId w:val="13"/>
              </w:numPr>
            </w:pPr>
          </w:p>
        </w:tc>
        <w:tc>
          <w:tcPr>
            <w:tcW w:w="7428" w:type="dxa"/>
          </w:tcPr>
          <w:p w14:paraId="00000146" w14:textId="77777777" w:rsidR="00791101" w:rsidRDefault="00791101" w:rsidP="00791101">
            <w:pPr>
              <w:cnfStyle w:val="000000100000" w:firstRow="0" w:lastRow="0" w:firstColumn="0" w:lastColumn="0" w:oddVBand="0" w:evenVBand="0" w:oddHBand="1" w:evenHBand="0" w:firstRowFirstColumn="0" w:firstRowLastColumn="0" w:lastRowFirstColumn="0" w:lastRowLastColumn="0"/>
            </w:pPr>
            <w:r>
              <w:t>Możliwość generacji porównania dla różnych poziomów (ogólnopolski, wojewódzki, powiatowy), dla różnych zakresów danych (wybór formularza, wybór okresów sprawozdawczych) z zastosowaniem różnych filtrów. Szczegóły zakresów, filtrów itp. zostaną ustalone z Wykonawcą w trakcie analizy.</w:t>
            </w:r>
          </w:p>
        </w:tc>
      </w:tr>
      <w:tr w:rsidR="00791101" w14:paraId="5AFF5CE8" w14:textId="77777777">
        <w:tc>
          <w:tcPr>
            <w:cnfStyle w:val="001000000000" w:firstRow="0" w:lastRow="0" w:firstColumn="1" w:lastColumn="0" w:oddVBand="0" w:evenVBand="0" w:oddHBand="0" w:evenHBand="0" w:firstRowFirstColumn="0" w:firstRowLastColumn="0" w:lastRowFirstColumn="0" w:lastRowLastColumn="0"/>
            <w:tcW w:w="1634" w:type="dxa"/>
          </w:tcPr>
          <w:p w14:paraId="00000147" w14:textId="77777777" w:rsidR="00791101" w:rsidRDefault="00791101" w:rsidP="00791101">
            <w:pPr>
              <w:numPr>
                <w:ilvl w:val="3"/>
                <w:numId w:val="13"/>
              </w:numPr>
            </w:pPr>
          </w:p>
        </w:tc>
        <w:tc>
          <w:tcPr>
            <w:tcW w:w="7428" w:type="dxa"/>
          </w:tcPr>
          <w:p w14:paraId="00000148" w14:textId="77777777" w:rsidR="00791101" w:rsidRDefault="00791101" w:rsidP="00791101">
            <w:pPr>
              <w:cnfStyle w:val="000000000000" w:firstRow="0" w:lastRow="0" w:firstColumn="0" w:lastColumn="0" w:oddVBand="0" w:evenVBand="0" w:oddHBand="0" w:evenHBand="0" w:firstRowFirstColumn="0" w:firstRowLastColumn="0" w:lastRowFirstColumn="0" w:lastRowLastColumn="0"/>
            </w:pPr>
            <w:r>
              <w:t>Możliwość generacji szczegółowego porównania posiadającego informację jakie jednostki nie zdały sprawozdanie lub dla których placówek dane się różnią. Szczegóły zakres porównania zostanie ustalone z Wykonawcą w trakcie analizy.</w:t>
            </w:r>
          </w:p>
        </w:tc>
      </w:tr>
      <w:tr w:rsidR="00791101" w14:paraId="119C042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49" w14:textId="77777777" w:rsidR="00791101" w:rsidRDefault="00791101" w:rsidP="00791101">
            <w:pPr>
              <w:numPr>
                <w:ilvl w:val="0"/>
                <w:numId w:val="13"/>
              </w:numPr>
              <w:pBdr>
                <w:top w:val="nil"/>
                <w:left w:val="nil"/>
                <w:bottom w:val="nil"/>
                <w:right w:val="nil"/>
                <w:between w:val="nil"/>
              </w:pBdr>
            </w:pPr>
          </w:p>
        </w:tc>
        <w:tc>
          <w:tcPr>
            <w:tcW w:w="7428" w:type="dxa"/>
          </w:tcPr>
          <w:p w14:paraId="0000014A" w14:textId="77777777" w:rsidR="00791101" w:rsidRDefault="00791101" w:rsidP="00791101">
            <w:pPr>
              <w:cnfStyle w:val="000000100000" w:firstRow="0" w:lastRow="0" w:firstColumn="0" w:lastColumn="0" w:oddVBand="0" w:evenVBand="0" w:oddHBand="1" w:evenHBand="0" w:firstRowFirstColumn="0" w:firstRowLastColumn="0" w:lastRowFirstColumn="0" w:lastRowLastColumn="0"/>
              <w:rPr>
                <w:b/>
              </w:rPr>
            </w:pPr>
            <w:r>
              <w:rPr>
                <w:b/>
              </w:rPr>
              <w:t>Interfejs API</w:t>
            </w:r>
          </w:p>
        </w:tc>
      </w:tr>
      <w:tr w:rsidR="00791101" w14:paraId="29572348" w14:textId="77777777">
        <w:tc>
          <w:tcPr>
            <w:cnfStyle w:val="001000000000" w:firstRow="0" w:lastRow="0" w:firstColumn="1" w:lastColumn="0" w:oddVBand="0" w:evenVBand="0" w:oddHBand="0" w:evenHBand="0" w:firstRowFirstColumn="0" w:firstRowLastColumn="0" w:lastRowFirstColumn="0" w:lastRowLastColumn="0"/>
            <w:tcW w:w="1634" w:type="dxa"/>
          </w:tcPr>
          <w:p w14:paraId="0000014B" w14:textId="77777777" w:rsidR="00791101" w:rsidRDefault="00791101" w:rsidP="00791101">
            <w:pPr>
              <w:numPr>
                <w:ilvl w:val="1"/>
                <w:numId w:val="13"/>
              </w:numPr>
              <w:pBdr>
                <w:top w:val="nil"/>
                <w:left w:val="nil"/>
                <w:bottom w:val="nil"/>
                <w:right w:val="nil"/>
                <w:between w:val="nil"/>
              </w:pBdr>
            </w:pPr>
          </w:p>
        </w:tc>
        <w:tc>
          <w:tcPr>
            <w:tcW w:w="7428" w:type="dxa"/>
          </w:tcPr>
          <w:p w14:paraId="0000014C" w14:textId="77777777" w:rsidR="00791101" w:rsidRDefault="00791101" w:rsidP="00791101">
            <w:pPr>
              <w:cnfStyle w:val="000000000000" w:firstRow="0" w:lastRow="0" w:firstColumn="0" w:lastColumn="0" w:oddVBand="0" w:evenVBand="0" w:oddHBand="0" w:evenHBand="0" w:firstRowFirstColumn="0" w:firstRowLastColumn="0" w:lastRowFirstColumn="0" w:lastRowLastColumn="0"/>
            </w:pPr>
            <w:r>
              <w:t>Konieczność wytworzenie dwukierunkowego API</w:t>
            </w:r>
          </w:p>
        </w:tc>
      </w:tr>
      <w:tr w:rsidR="00791101" w14:paraId="0EF14AF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4D" w14:textId="77777777" w:rsidR="00791101" w:rsidRDefault="00791101" w:rsidP="00791101">
            <w:pPr>
              <w:numPr>
                <w:ilvl w:val="1"/>
                <w:numId w:val="13"/>
              </w:numPr>
              <w:pBdr>
                <w:top w:val="nil"/>
                <w:left w:val="nil"/>
                <w:bottom w:val="nil"/>
                <w:right w:val="nil"/>
                <w:between w:val="nil"/>
              </w:pBdr>
            </w:pPr>
          </w:p>
        </w:tc>
        <w:tc>
          <w:tcPr>
            <w:tcW w:w="7428" w:type="dxa"/>
          </w:tcPr>
          <w:p w14:paraId="0000014E" w14:textId="77777777" w:rsidR="00791101" w:rsidRDefault="00791101" w:rsidP="00791101">
            <w:pPr>
              <w:cnfStyle w:val="000000100000" w:firstRow="0" w:lastRow="0" w:firstColumn="0" w:lastColumn="0" w:oddVBand="0" w:evenVBand="0" w:oddHBand="1" w:evenHBand="0" w:firstRowFirstColumn="0" w:firstRowLastColumn="0" w:lastRowFirstColumn="0" w:lastRowLastColumn="0"/>
            </w:pPr>
            <w:r>
              <w:t>System ma umożliwiać integrację uprawnionym systemom trzecimi, które mogłyby zasilać system wypełnionymi formularzami</w:t>
            </w:r>
          </w:p>
        </w:tc>
      </w:tr>
      <w:tr w:rsidR="00791101" w14:paraId="59D595FC" w14:textId="77777777">
        <w:tc>
          <w:tcPr>
            <w:cnfStyle w:val="001000000000" w:firstRow="0" w:lastRow="0" w:firstColumn="1" w:lastColumn="0" w:oddVBand="0" w:evenVBand="0" w:oddHBand="0" w:evenHBand="0" w:firstRowFirstColumn="0" w:firstRowLastColumn="0" w:lastRowFirstColumn="0" w:lastRowLastColumn="0"/>
            <w:tcW w:w="1634" w:type="dxa"/>
          </w:tcPr>
          <w:p w14:paraId="0000014F" w14:textId="77777777" w:rsidR="00791101" w:rsidRDefault="00791101" w:rsidP="00791101">
            <w:pPr>
              <w:numPr>
                <w:ilvl w:val="2"/>
                <w:numId w:val="13"/>
              </w:numPr>
              <w:pBdr>
                <w:top w:val="nil"/>
                <w:left w:val="nil"/>
                <w:bottom w:val="nil"/>
                <w:right w:val="nil"/>
                <w:between w:val="nil"/>
              </w:pBdr>
            </w:pPr>
          </w:p>
        </w:tc>
        <w:tc>
          <w:tcPr>
            <w:tcW w:w="7428" w:type="dxa"/>
          </w:tcPr>
          <w:p w14:paraId="00000150" w14:textId="77777777" w:rsidR="00791101" w:rsidRDefault="00791101" w:rsidP="00791101">
            <w:pPr>
              <w:cnfStyle w:val="000000000000" w:firstRow="0" w:lastRow="0" w:firstColumn="0" w:lastColumn="0" w:oddVBand="0" w:evenVBand="0" w:oddHBand="0" w:evenHBand="0" w:firstRowFirstColumn="0" w:firstRowLastColumn="0" w:lastRowFirstColumn="0" w:lastRowLastColumn="0"/>
            </w:pPr>
            <w:r>
              <w:t>Importowane dane powinny podlegać pełnej walidacji jak dane wprowadzane przez użytkownika do systemu</w:t>
            </w:r>
          </w:p>
        </w:tc>
      </w:tr>
      <w:tr w:rsidR="00791101" w14:paraId="71E7BD7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51" w14:textId="77777777" w:rsidR="00791101" w:rsidRDefault="00791101" w:rsidP="00791101">
            <w:pPr>
              <w:numPr>
                <w:ilvl w:val="2"/>
                <w:numId w:val="13"/>
              </w:numPr>
            </w:pPr>
          </w:p>
        </w:tc>
        <w:tc>
          <w:tcPr>
            <w:tcW w:w="7428" w:type="dxa"/>
          </w:tcPr>
          <w:p w14:paraId="00000152" w14:textId="77777777" w:rsidR="00791101" w:rsidRDefault="00791101" w:rsidP="00791101">
            <w:pPr>
              <w:cnfStyle w:val="000000100000" w:firstRow="0" w:lastRow="0" w:firstColumn="0" w:lastColumn="0" w:oddVBand="0" w:evenVBand="0" w:oddHBand="1" w:evenHBand="0" w:firstRowFirstColumn="0" w:firstRowLastColumn="0" w:lastRowFirstColumn="0" w:lastRowLastColumn="0"/>
            </w:pPr>
            <w:r>
              <w:t>Otrzymane formularze z błędami powinny być zapisane w systemie ze statusem BŁĘDNY (z pominięciem formularzy, które nie posiadają wypełnionych pól bezwzględnie obligatoryjnych), wraz z informacją jakie błędy występują w formularzu</w:t>
            </w:r>
          </w:p>
        </w:tc>
      </w:tr>
      <w:tr w:rsidR="00791101" w14:paraId="625D2F30" w14:textId="77777777">
        <w:tc>
          <w:tcPr>
            <w:cnfStyle w:val="001000000000" w:firstRow="0" w:lastRow="0" w:firstColumn="1" w:lastColumn="0" w:oddVBand="0" w:evenVBand="0" w:oddHBand="0" w:evenHBand="0" w:firstRowFirstColumn="0" w:firstRowLastColumn="0" w:lastRowFirstColumn="0" w:lastRowLastColumn="0"/>
            <w:tcW w:w="1634" w:type="dxa"/>
          </w:tcPr>
          <w:p w14:paraId="00000153" w14:textId="77777777" w:rsidR="00791101" w:rsidRDefault="00791101" w:rsidP="00791101">
            <w:pPr>
              <w:numPr>
                <w:ilvl w:val="2"/>
                <w:numId w:val="13"/>
              </w:numPr>
            </w:pPr>
          </w:p>
        </w:tc>
        <w:tc>
          <w:tcPr>
            <w:tcW w:w="7428" w:type="dxa"/>
          </w:tcPr>
          <w:p w14:paraId="00000154" w14:textId="7262D9E8" w:rsidR="00791101" w:rsidRDefault="00791101" w:rsidP="00791101">
            <w:pPr>
              <w:cnfStyle w:val="000000000000" w:firstRow="0" w:lastRow="0" w:firstColumn="0" w:lastColumn="0" w:oddVBand="0" w:evenVBand="0" w:oddHBand="0" w:evenHBand="0" w:firstRowFirstColumn="0" w:firstRowLastColumn="0" w:lastRowFirstColumn="0" w:lastRowLastColumn="0"/>
            </w:pPr>
            <w:r>
              <w:t>Odpowiedź systemu powinna zawierać informację typu: informację czy formularz został zapisany, identyfikator dokumentu, kody błędów</w:t>
            </w:r>
          </w:p>
        </w:tc>
      </w:tr>
      <w:tr w:rsidR="00791101" w14:paraId="2BE8291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55" w14:textId="77777777" w:rsidR="00791101" w:rsidRDefault="00791101" w:rsidP="00791101">
            <w:pPr>
              <w:numPr>
                <w:ilvl w:val="2"/>
                <w:numId w:val="13"/>
              </w:numPr>
            </w:pPr>
          </w:p>
        </w:tc>
        <w:tc>
          <w:tcPr>
            <w:tcW w:w="7428" w:type="dxa"/>
          </w:tcPr>
          <w:p w14:paraId="00000156" w14:textId="77777777" w:rsidR="00791101" w:rsidRDefault="00791101" w:rsidP="00791101">
            <w:pPr>
              <w:cnfStyle w:val="000000100000" w:firstRow="0" w:lastRow="0" w:firstColumn="0" w:lastColumn="0" w:oddVBand="0" w:evenVBand="0" w:oddHBand="1" w:evenHBand="0" w:firstRowFirstColumn="0" w:firstRowLastColumn="0" w:lastRowFirstColumn="0" w:lastRowLastColumn="0"/>
            </w:pPr>
            <w:r>
              <w:t>Systemy trzecie poprzez interfejs API powinny móc przeprowadzić aktualizację swoich danych (oryginalnie przez nich przesłanych) z wykorzystanie identyfikatora</w:t>
            </w:r>
          </w:p>
        </w:tc>
      </w:tr>
      <w:tr w:rsidR="00791101" w14:paraId="047C48D9" w14:textId="77777777">
        <w:tc>
          <w:tcPr>
            <w:cnfStyle w:val="001000000000" w:firstRow="0" w:lastRow="0" w:firstColumn="1" w:lastColumn="0" w:oddVBand="0" w:evenVBand="0" w:oddHBand="0" w:evenHBand="0" w:firstRowFirstColumn="0" w:firstRowLastColumn="0" w:lastRowFirstColumn="0" w:lastRowLastColumn="0"/>
            <w:tcW w:w="1634" w:type="dxa"/>
          </w:tcPr>
          <w:p w14:paraId="00000157" w14:textId="77777777" w:rsidR="00791101" w:rsidRDefault="00791101" w:rsidP="00791101">
            <w:pPr>
              <w:numPr>
                <w:ilvl w:val="1"/>
                <w:numId w:val="13"/>
              </w:numPr>
              <w:pBdr>
                <w:top w:val="nil"/>
                <w:left w:val="nil"/>
                <w:bottom w:val="nil"/>
                <w:right w:val="nil"/>
                <w:between w:val="nil"/>
              </w:pBdr>
            </w:pPr>
          </w:p>
        </w:tc>
        <w:tc>
          <w:tcPr>
            <w:tcW w:w="7428" w:type="dxa"/>
          </w:tcPr>
          <w:p w14:paraId="00000158" w14:textId="77777777" w:rsidR="00791101" w:rsidRDefault="00791101" w:rsidP="00791101">
            <w:pPr>
              <w:cnfStyle w:val="000000000000" w:firstRow="0" w:lastRow="0" w:firstColumn="0" w:lastColumn="0" w:oddVBand="0" w:evenVBand="0" w:oddHBand="0" w:evenHBand="0" w:firstRowFirstColumn="0" w:firstRowLastColumn="0" w:lastRowFirstColumn="0" w:lastRowLastColumn="0"/>
            </w:pPr>
            <w:r>
              <w:t>Udostępnianie danych poprzez API</w:t>
            </w:r>
          </w:p>
        </w:tc>
      </w:tr>
      <w:tr w:rsidR="00791101" w14:paraId="2F034D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59" w14:textId="77777777" w:rsidR="00791101" w:rsidRDefault="00791101" w:rsidP="00791101">
            <w:pPr>
              <w:numPr>
                <w:ilvl w:val="2"/>
                <w:numId w:val="13"/>
              </w:numPr>
            </w:pPr>
          </w:p>
        </w:tc>
        <w:tc>
          <w:tcPr>
            <w:tcW w:w="7428" w:type="dxa"/>
          </w:tcPr>
          <w:p w14:paraId="0000015A" w14:textId="77777777" w:rsidR="00791101" w:rsidRDefault="00791101" w:rsidP="00791101">
            <w:pPr>
              <w:cnfStyle w:val="000000100000" w:firstRow="0" w:lastRow="0" w:firstColumn="0" w:lastColumn="0" w:oddVBand="0" w:evenVBand="0" w:oddHBand="1" w:evenHBand="0" w:firstRowFirstColumn="0" w:firstRowLastColumn="0" w:lastRowFirstColumn="0" w:lastRowLastColumn="0"/>
            </w:pPr>
            <w:r>
              <w:t>System powinien udostępniać uprawnionym systemom możliwość pobrania zgromadzonych informacji z formularzy MZ</w:t>
            </w:r>
          </w:p>
        </w:tc>
      </w:tr>
      <w:tr w:rsidR="00791101" w14:paraId="2CCF6830" w14:textId="77777777">
        <w:tc>
          <w:tcPr>
            <w:cnfStyle w:val="001000000000" w:firstRow="0" w:lastRow="0" w:firstColumn="1" w:lastColumn="0" w:oddVBand="0" w:evenVBand="0" w:oddHBand="0" w:evenHBand="0" w:firstRowFirstColumn="0" w:firstRowLastColumn="0" w:lastRowFirstColumn="0" w:lastRowLastColumn="0"/>
            <w:tcW w:w="1634" w:type="dxa"/>
          </w:tcPr>
          <w:p w14:paraId="0000015B" w14:textId="77777777" w:rsidR="00791101" w:rsidRDefault="00791101" w:rsidP="00791101">
            <w:pPr>
              <w:numPr>
                <w:ilvl w:val="2"/>
                <w:numId w:val="13"/>
              </w:numPr>
            </w:pPr>
          </w:p>
        </w:tc>
        <w:tc>
          <w:tcPr>
            <w:tcW w:w="7428" w:type="dxa"/>
          </w:tcPr>
          <w:p w14:paraId="0000015C" w14:textId="77777777" w:rsidR="00791101" w:rsidRDefault="00791101" w:rsidP="00791101">
            <w:pPr>
              <w:cnfStyle w:val="000000000000" w:firstRow="0" w:lastRow="0" w:firstColumn="0" w:lastColumn="0" w:oddVBand="0" w:evenVBand="0" w:oddHBand="0" w:evenHBand="0" w:firstRowFirstColumn="0" w:firstRowLastColumn="0" w:lastRowFirstColumn="0" w:lastRowLastColumn="0"/>
            </w:pPr>
            <w:r>
              <w:t>Możliwość pobrania kompletnych formularzy - pojedynczo lub zbiorowo (np. pasujących do filtra)</w:t>
            </w:r>
          </w:p>
        </w:tc>
      </w:tr>
      <w:tr w:rsidR="00791101" w14:paraId="2BDCBCC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5D" w14:textId="77777777" w:rsidR="00791101" w:rsidRDefault="00791101" w:rsidP="00791101">
            <w:pPr>
              <w:numPr>
                <w:ilvl w:val="2"/>
                <w:numId w:val="13"/>
              </w:numPr>
            </w:pPr>
          </w:p>
        </w:tc>
        <w:tc>
          <w:tcPr>
            <w:tcW w:w="7428" w:type="dxa"/>
          </w:tcPr>
          <w:p w14:paraId="0000015E" w14:textId="77777777" w:rsidR="00791101" w:rsidRDefault="00791101" w:rsidP="00791101">
            <w:pPr>
              <w:cnfStyle w:val="000000100000" w:firstRow="0" w:lastRow="0" w:firstColumn="0" w:lastColumn="0" w:oddVBand="0" w:evenVBand="0" w:oddHBand="1" w:evenHBand="0" w:firstRowFirstColumn="0" w:firstRowLastColumn="0" w:lastRowFirstColumn="0" w:lastRowLastColumn="0"/>
            </w:pPr>
            <w:r>
              <w:t xml:space="preserve">Możliwość pobrania zagregowanych danych </w:t>
            </w:r>
          </w:p>
        </w:tc>
      </w:tr>
      <w:tr w:rsidR="00791101" w14:paraId="4E43C343" w14:textId="77777777">
        <w:tc>
          <w:tcPr>
            <w:cnfStyle w:val="001000000000" w:firstRow="0" w:lastRow="0" w:firstColumn="1" w:lastColumn="0" w:oddVBand="0" w:evenVBand="0" w:oddHBand="0" w:evenHBand="0" w:firstRowFirstColumn="0" w:firstRowLastColumn="0" w:lastRowFirstColumn="0" w:lastRowLastColumn="0"/>
            <w:tcW w:w="1634" w:type="dxa"/>
          </w:tcPr>
          <w:p w14:paraId="0000015F" w14:textId="77777777" w:rsidR="00791101" w:rsidRDefault="00791101" w:rsidP="00791101">
            <w:pPr>
              <w:numPr>
                <w:ilvl w:val="2"/>
                <w:numId w:val="13"/>
              </w:numPr>
            </w:pPr>
          </w:p>
        </w:tc>
        <w:tc>
          <w:tcPr>
            <w:tcW w:w="7428" w:type="dxa"/>
          </w:tcPr>
          <w:p w14:paraId="00000160" w14:textId="77777777" w:rsidR="00791101" w:rsidRDefault="00791101" w:rsidP="00791101">
            <w:pPr>
              <w:cnfStyle w:val="000000000000" w:firstRow="0" w:lastRow="0" w:firstColumn="0" w:lastColumn="0" w:oddVBand="0" w:evenVBand="0" w:oddHBand="0" w:evenHBand="0" w:firstRowFirstColumn="0" w:firstRowLastColumn="0" w:lastRowFirstColumn="0" w:lastRowLastColumn="0"/>
            </w:pPr>
            <w:r>
              <w:t>Możliwość pobierania danych z wykorzystaniem filtrów w postaci parametrów (w adresie bądź nagłówku). Szczegółowa lista filtrów zostanie zdefiniowana w fazie analizy jednak Zamawiający podejrzewa, że nie będzie to więcej niż 20.</w:t>
            </w:r>
          </w:p>
        </w:tc>
      </w:tr>
      <w:tr w:rsidR="00791101" w14:paraId="18A6C36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61" w14:textId="77777777" w:rsidR="00791101" w:rsidRDefault="00791101" w:rsidP="00791101">
            <w:pPr>
              <w:numPr>
                <w:ilvl w:val="0"/>
                <w:numId w:val="13"/>
              </w:numPr>
              <w:pBdr>
                <w:top w:val="nil"/>
                <w:left w:val="nil"/>
                <w:bottom w:val="nil"/>
                <w:right w:val="nil"/>
                <w:between w:val="nil"/>
              </w:pBdr>
            </w:pPr>
          </w:p>
        </w:tc>
        <w:tc>
          <w:tcPr>
            <w:tcW w:w="7428" w:type="dxa"/>
          </w:tcPr>
          <w:p w14:paraId="00000162" w14:textId="77777777" w:rsidR="00791101" w:rsidRDefault="00791101" w:rsidP="00791101">
            <w:pPr>
              <w:cnfStyle w:val="000000100000" w:firstRow="0" w:lastRow="0" w:firstColumn="0" w:lastColumn="0" w:oddVBand="0" w:evenVBand="0" w:oddHBand="1" w:evenHBand="0" w:firstRowFirstColumn="0" w:firstRowLastColumn="0" w:lastRowFirstColumn="0" w:lastRowLastColumn="0"/>
              <w:rPr>
                <w:b/>
              </w:rPr>
            </w:pPr>
            <w:r>
              <w:rPr>
                <w:b/>
              </w:rPr>
              <w:t>Wydruki</w:t>
            </w:r>
          </w:p>
        </w:tc>
      </w:tr>
      <w:tr w:rsidR="00791101" w14:paraId="50A3D728" w14:textId="77777777">
        <w:tc>
          <w:tcPr>
            <w:cnfStyle w:val="001000000000" w:firstRow="0" w:lastRow="0" w:firstColumn="1" w:lastColumn="0" w:oddVBand="0" w:evenVBand="0" w:oddHBand="0" w:evenHBand="0" w:firstRowFirstColumn="0" w:firstRowLastColumn="0" w:lastRowFirstColumn="0" w:lastRowLastColumn="0"/>
            <w:tcW w:w="1634" w:type="dxa"/>
          </w:tcPr>
          <w:p w14:paraId="00000163" w14:textId="77777777" w:rsidR="00791101" w:rsidRDefault="00791101" w:rsidP="00791101">
            <w:pPr>
              <w:numPr>
                <w:ilvl w:val="2"/>
                <w:numId w:val="13"/>
              </w:numPr>
              <w:pBdr>
                <w:top w:val="nil"/>
                <w:left w:val="nil"/>
                <w:bottom w:val="nil"/>
                <w:right w:val="nil"/>
                <w:between w:val="nil"/>
              </w:pBdr>
            </w:pPr>
          </w:p>
        </w:tc>
        <w:tc>
          <w:tcPr>
            <w:tcW w:w="7428" w:type="dxa"/>
          </w:tcPr>
          <w:p w14:paraId="00000164" w14:textId="77777777" w:rsidR="00791101" w:rsidRDefault="00791101" w:rsidP="00791101">
            <w:pPr>
              <w:cnfStyle w:val="000000000000" w:firstRow="0" w:lastRow="0" w:firstColumn="0" w:lastColumn="0" w:oddVBand="0" w:evenVBand="0" w:oddHBand="0" w:evenHBand="0" w:firstRowFirstColumn="0" w:firstRowLastColumn="0" w:lastRowFirstColumn="0" w:lastRowLastColumn="0"/>
            </w:pPr>
            <w:r>
              <w:t>Możliwość wydruku formularzy w postaci formularzy zgodnych ze wzorami opublikowanymi w odp. aktach prawnych</w:t>
            </w:r>
          </w:p>
        </w:tc>
      </w:tr>
      <w:tr w:rsidR="00791101" w14:paraId="3881F9F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65" w14:textId="77777777" w:rsidR="00791101" w:rsidRDefault="00791101" w:rsidP="00791101">
            <w:pPr>
              <w:numPr>
                <w:ilvl w:val="2"/>
                <w:numId w:val="13"/>
              </w:numPr>
              <w:pBdr>
                <w:top w:val="nil"/>
                <w:left w:val="nil"/>
                <w:bottom w:val="nil"/>
                <w:right w:val="nil"/>
                <w:between w:val="nil"/>
              </w:pBdr>
            </w:pPr>
          </w:p>
        </w:tc>
        <w:tc>
          <w:tcPr>
            <w:tcW w:w="7428" w:type="dxa"/>
          </w:tcPr>
          <w:p w14:paraId="00000166" w14:textId="77777777" w:rsidR="00791101" w:rsidRDefault="00791101" w:rsidP="00791101">
            <w:pPr>
              <w:cnfStyle w:val="000000100000" w:firstRow="0" w:lastRow="0" w:firstColumn="0" w:lastColumn="0" w:oddVBand="0" w:evenVBand="0" w:oddHBand="1" w:evenHBand="0" w:firstRowFirstColumn="0" w:firstRowLastColumn="0" w:lastRowFirstColumn="0" w:lastRowLastColumn="0"/>
            </w:pPr>
            <w:r>
              <w:t>Możliwość wydruku pojedynczego jak i grupowego</w:t>
            </w:r>
          </w:p>
        </w:tc>
      </w:tr>
      <w:tr w:rsidR="00791101" w14:paraId="6D5F49CD" w14:textId="77777777">
        <w:tc>
          <w:tcPr>
            <w:cnfStyle w:val="001000000000" w:firstRow="0" w:lastRow="0" w:firstColumn="1" w:lastColumn="0" w:oddVBand="0" w:evenVBand="0" w:oddHBand="0" w:evenHBand="0" w:firstRowFirstColumn="0" w:firstRowLastColumn="0" w:lastRowFirstColumn="0" w:lastRowLastColumn="0"/>
            <w:tcW w:w="1634" w:type="dxa"/>
          </w:tcPr>
          <w:p w14:paraId="00000167" w14:textId="77777777" w:rsidR="00791101" w:rsidRDefault="00791101" w:rsidP="00791101">
            <w:pPr>
              <w:numPr>
                <w:ilvl w:val="1"/>
                <w:numId w:val="13"/>
              </w:numPr>
              <w:pBdr>
                <w:top w:val="nil"/>
                <w:left w:val="nil"/>
                <w:bottom w:val="nil"/>
                <w:right w:val="nil"/>
                <w:between w:val="nil"/>
              </w:pBdr>
            </w:pPr>
          </w:p>
        </w:tc>
        <w:tc>
          <w:tcPr>
            <w:tcW w:w="7428" w:type="dxa"/>
          </w:tcPr>
          <w:p w14:paraId="00000168" w14:textId="77777777" w:rsidR="00791101" w:rsidRDefault="00791101" w:rsidP="00791101">
            <w:pPr>
              <w:cnfStyle w:val="000000000000" w:firstRow="0" w:lastRow="0" w:firstColumn="0" w:lastColumn="0" w:oddVBand="0" w:evenVBand="0" w:oddHBand="0" w:evenHBand="0" w:firstRowFirstColumn="0" w:firstRowLastColumn="0" w:lastRowFirstColumn="0" w:lastRowLastColumn="0"/>
              <w:rPr>
                <w:b/>
              </w:rPr>
            </w:pPr>
            <w:r>
              <w:rPr>
                <w:b/>
              </w:rPr>
              <w:t>Eksporty</w:t>
            </w:r>
          </w:p>
        </w:tc>
      </w:tr>
      <w:tr w:rsidR="00791101" w14:paraId="7B9F2BD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69" w14:textId="77777777" w:rsidR="00791101" w:rsidRDefault="00791101" w:rsidP="00791101">
            <w:pPr>
              <w:numPr>
                <w:ilvl w:val="2"/>
                <w:numId w:val="13"/>
              </w:numPr>
              <w:pBdr>
                <w:top w:val="nil"/>
                <w:left w:val="nil"/>
                <w:bottom w:val="nil"/>
                <w:right w:val="nil"/>
                <w:between w:val="nil"/>
              </w:pBdr>
            </w:pPr>
          </w:p>
        </w:tc>
        <w:tc>
          <w:tcPr>
            <w:tcW w:w="7428" w:type="dxa"/>
          </w:tcPr>
          <w:p w14:paraId="0000016A" w14:textId="59E7D56D" w:rsidR="00791101" w:rsidRDefault="00791101" w:rsidP="00791101">
            <w:pPr>
              <w:cnfStyle w:val="000000100000" w:firstRow="0" w:lastRow="0" w:firstColumn="0" w:lastColumn="0" w:oddVBand="0" w:evenVBand="0" w:oddHBand="1" w:evenHBand="0" w:firstRowFirstColumn="0" w:firstRowLastColumn="0" w:lastRowFirstColumn="0" w:lastRowLastColumn="0"/>
            </w:pPr>
            <w:r>
              <w:t>Możliwość eksportu formularzy do formatu XLS</w:t>
            </w:r>
            <w:r w:rsidR="007B7C86">
              <w:t>X</w:t>
            </w:r>
            <w:r>
              <w:t>, XML, PDF, CSV, przy czym na etapie Projektu Wykonawca opracuje wzór formatów uzgadniając go z Zamawiającym</w:t>
            </w:r>
          </w:p>
        </w:tc>
      </w:tr>
      <w:tr w:rsidR="00791101" w14:paraId="2461C660" w14:textId="77777777">
        <w:tc>
          <w:tcPr>
            <w:cnfStyle w:val="001000000000" w:firstRow="0" w:lastRow="0" w:firstColumn="1" w:lastColumn="0" w:oddVBand="0" w:evenVBand="0" w:oddHBand="0" w:evenHBand="0" w:firstRowFirstColumn="0" w:firstRowLastColumn="0" w:lastRowFirstColumn="0" w:lastRowLastColumn="0"/>
            <w:tcW w:w="1634" w:type="dxa"/>
          </w:tcPr>
          <w:p w14:paraId="0000016B" w14:textId="77777777" w:rsidR="00791101" w:rsidRDefault="00791101" w:rsidP="00791101">
            <w:pPr>
              <w:numPr>
                <w:ilvl w:val="2"/>
                <w:numId w:val="13"/>
              </w:numPr>
              <w:pBdr>
                <w:top w:val="nil"/>
                <w:left w:val="nil"/>
                <w:bottom w:val="nil"/>
                <w:right w:val="nil"/>
                <w:between w:val="nil"/>
              </w:pBdr>
            </w:pPr>
          </w:p>
        </w:tc>
        <w:tc>
          <w:tcPr>
            <w:tcW w:w="7428" w:type="dxa"/>
          </w:tcPr>
          <w:p w14:paraId="0000016C" w14:textId="77777777" w:rsidR="00791101" w:rsidRDefault="00791101" w:rsidP="00791101">
            <w:pPr>
              <w:cnfStyle w:val="000000000000" w:firstRow="0" w:lastRow="0" w:firstColumn="0" w:lastColumn="0" w:oddVBand="0" w:evenVBand="0" w:oddHBand="0" w:evenHBand="0" w:firstRowFirstColumn="0" w:firstRowLastColumn="0" w:lastRowFirstColumn="0" w:lastRowLastColumn="0"/>
            </w:pPr>
            <w:r>
              <w:t>Możliwość pobrania jednego lub wielu formularzy w oryginalnej formie</w:t>
            </w:r>
          </w:p>
        </w:tc>
      </w:tr>
      <w:tr w:rsidR="00791101" w14:paraId="560420A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6D" w14:textId="77777777" w:rsidR="00791101" w:rsidRDefault="00791101" w:rsidP="00791101">
            <w:pPr>
              <w:numPr>
                <w:ilvl w:val="2"/>
                <w:numId w:val="13"/>
              </w:numPr>
              <w:pBdr>
                <w:top w:val="nil"/>
                <w:left w:val="nil"/>
                <w:bottom w:val="nil"/>
                <w:right w:val="nil"/>
                <w:between w:val="nil"/>
              </w:pBdr>
            </w:pPr>
          </w:p>
        </w:tc>
        <w:tc>
          <w:tcPr>
            <w:tcW w:w="7428" w:type="dxa"/>
          </w:tcPr>
          <w:p w14:paraId="0000016E" w14:textId="77777777" w:rsidR="00791101" w:rsidRDefault="00791101" w:rsidP="00791101">
            <w:pPr>
              <w:cnfStyle w:val="000000100000" w:firstRow="0" w:lastRow="0" w:firstColumn="0" w:lastColumn="0" w:oddVBand="0" w:evenVBand="0" w:oddHBand="1" w:evenHBand="0" w:firstRowFirstColumn="0" w:firstRowLastColumn="0" w:lastRowFirstColumn="0" w:lastRowLastColumn="0"/>
            </w:pPr>
            <w:r>
              <w:t>Możliwość pobrania jednego lub wielu formularzy w formie rozpłaszczonej (np. plik Excel/CSV, w którym każda dana jest w osobnej kolumnie, a każdy wiersz to dane z kolejnego formularza)</w:t>
            </w:r>
          </w:p>
        </w:tc>
      </w:tr>
      <w:tr w:rsidR="00791101" w14:paraId="7766517B" w14:textId="77777777">
        <w:tc>
          <w:tcPr>
            <w:cnfStyle w:val="001000000000" w:firstRow="0" w:lastRow="0" w:firstColumn="1" w:lastColumn="0" w:oddVBand="0" w:evenVBand="0" w:oddHBand="0" w:evenHBand="0" w:firstRowFirstColumn="0" w:firstRowLastColumn="0" w:lastRowFirstColumn="0" w:lastRowLastColumn="0"/>
            <w:tcW w:w="1634" w:type="dxa"/>
          </w:tcPr>
          <w:p w14:paraId="0000016F" w14:textId="77777777" w:rsidR="00791101" w:rsidRDefault="00791101" w:rsidP="00791101">
            <w:pPr>
              <w:numPr>
                <w:ilvl w:val="2"/>
                <w:numId w:val="13"/>
              </w:numPr>
            </w:pPr>
          </w:p>
        </w:tc>
        <w:tc>
          <w:tcPr>
            <w:tcW w:w="7428" w:type="dxa"/>
          </w:tcPr>
          <w:p w14:paraId="00000170" w14:textId="2829A37B" w:rsidR="00791101" w:rsidRDefault="00791101" w:rsidP="00791101">
            <w:pPr>
              <w:cnfStyle w:val="000000000000" w:firstRow="0" w:lastRow="0" w:firstColumn="0" w:lastColumn="0" w:oddVBand="0" w:evenVBand="0" w:oddHBand="0" w:evenHBand="0" w:firstRowFirstColumn="0" w:firstRowLastColumn="0" w:lastRowFirstColumn="0" w:lastRowLastColumn="0"/>
              <w:rPr>
                <w:b/>
              </w:rPr>
            </w:pPr>
            <w:r>
              <w:t>Eksporty powinny być dostępne do pobrania bezpośrednio w formularzu lub na liście formularzy</w:t>
            </w:r>
          </w:p>
        </w:tc>
      </w:tr>
      <w:tr w:rsidR="00791101" w14:paraId="2B50C43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71" w14:textId="77777777" w:rsidR="00791101" w:rsidRDefault="00791101" w:rsidP="00791101">
            <w:pPr>
              <w:numPr>
                <w:ilvl w:val="1"/>
                <w:numId w:val="13"/>
              </w:numPr>
              <w:pBdr>
                <w:top w:val="nil"/>
                <w:left w:val="nil"/>
                <w:bottom w:val="nil"/>
                <w:right w:val="nil"/>
                <w:between w:val="nil"/>
              </w:pBdr>
              <w:rPr>
                <w:rFonts w:cs="Calibri"/>
                <w:b w:val="0"/>
                <w:color w:val="000000"/>
                <w:szCs w:val="22"/>
              </w:rPr>
            </w:pPr>
          </w:p>
        </w:tc>
        <w:tc>
          <w:tcPr>
            <w:tcW w:w="7428" w:type="dxa"/>
          </w:tcPr>
          <w:p w14:paraId="00000172" w14:textId="77777777" w:rsidR="00791101" w:rsidRDefault="00791101" w:rsidP="00791101">
            <w:pPr>
              <w:cnfStyle w:val="000000100000" w:firstRow="0" w:lastRow="0" w:firstColumn="0" w:lastColumn="0" w:oddVBand="0" w:evenVBand="0" w:oddHBand="1" w:evenHBand="0" w:firstRowFirstColumn="0" w:firstRowLastColumn="0" w:lastRowFirstColumn="0" w:lastRowLastColumn="0"/>
              <w:rPr>
                <w:b/>
              </w:rPr>
            </w:pPr>
            <w:r>
              <w:rPr>
                <w:b/>
              </w:rPr>
              <w:t>Raporty</w:t>
            </w:r>
          </w:p>
        </w:tc>
      </w:tr>
      <w:tr w:rsidR="00791101" w14:paraId="54840E14" w14:textId="77777777">
        <w:tc>
          <w:tcPr>
            <w:cnfStyle w:val="001000000000" w:firstRow="0" w:lastRow="0" w:firstColumn="1" w:lastColumn="0" w:oddVBand="0" w:evenVBand="0" w:oddHBand="0" w:evenHBand="0" w:firstRowFirstColumn="0" w:firstRowLastColumn="0" w:lastRowFirstColumn="0" w:lastRowLastColumn="0"/>
            <w:tcW w:w="1634" w:type="dxa"/>
          </w:tcPr>
          <w:p w14:paraId="00000173" w14:textId="77777777" w:rsidR="00791101" w:rsidRDefault="00791101" w:rsidP="00791101">
            <w:pPr>
              <w:numPr>
                <w:ilvl w:val="2"/>
                <w:numId w:val="13"/>
              </w:numPr>
              <w:pBdr>
                <w:top w:val="nil"/>
                <w:left w:val="nil"/>
                <w:bottom w:val="nil"/>
                <w:right w:val="nil"/>
                <w:between w:val="nil"/>
              </w:pBdr>
            </w:pPr>
          </w:p>
        </w:tc>
        <w:tc>
          <w:tcPr>
            <w:tcW w:w="7428" w:type="dxa"/>
          </w:tcPr>
          <w:p w14:paraId="00000174" w14:textId="77777777" w:rsidR="00791101" w:rsidRDefault="00791101" w:rsidP="00791101">
            <w:pPr>
              <w:cnfStyle w:val="000000000000" w:firstRow="0" w:lastRow="0" w:firstColumn="0" w:lastColumn="0" w:oddVBand="0" w:evenVBand="0" w:oddHBand="0" w:evenHBand="0" w:firstRowFirstColumn="0" w:firstRowLastColumn="0" w:lastRowFirstColumn="0" w:lastRowLastColumn="0"/>
            </w:pPr>
            <w:r>
              <w:t>Raporty mogą być wykonane w zewnętrznym narzędziu w stosunku do tego modułu.</w:t>
            </w:r>
          </w:p>
        </w:tc>
      </w:tr>
      <w:tr w:rsidR="00791101" w14:paraId="691CF38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75" w14:textId="77777777" w:rsidR="00791101" w:rsidRDefault="00791101" w:rsidP="00791101">
            <w:pPr>
              <w:numPr>
                <w:ilvl w:val="2"/>
                <w:numId w:val="13"/>
              </w:numPr>
              <w:pBdr>
                <w:top w:val="nil"/>
                <w:left w:val="nil"/>
                <w:bottom w:val="nil"/>
                <w:right w:val="nil"/>
                <w:between w:val="nil"/>
              </w:pBdr>
            </w:pPr>
          </w:p>
        </w:tc>
        <w:tc>
          <w:tcPr>
            <w:tcW w:w="7428" w:type="dxa"/>
          </w:tcPr>
          <w:p w14:paraId="00000176" w14:textId="77777777" w:rsidR="00791101" w:rsidRDefault="00791101" w:rsidP="00791101">
            <w:pPr>
              <w:cnfStyle w:val="000000100000" w:firstRow="0" w:lastRow="0" w:firstColumn="0" w:lastColumn="0" w:oddVBand="0" w:evenVBand="0" w:oddHBand="1" w:evenHBand="0" w:firstRowFirstColumn="0" w:firstRowLastColumn="0" w:lastRowFirstColumn="0" w:lastRowLastColumn="0"/>
            </w:pPr>
            <w:r>
              <w:t>Możliwość utworzenia raportu ad-hoc na podstawie dostępnych w systemie danych wraz z możliwością ich filtrowania, sortowania, analizy w zdefiniowanej przez użytkownika formie (tabela, wykres, mapa)</w:t>
            </w:r>
          </w:p>
        </w:tc>
      </w:tr>
      <w:tr w:rsidR="00791101" w14:paraId="16B748DA" w14:textId="77777777">
        <w:tc>
          <w:tcPr>
            <w:cnfStyle w:val="001000000000" w:firstRow="0" w:lastRow="0" w:firstColumn="1" w:lastColumn="0" w:oddVBand="0" w:evenVBand="0" w:oddHBand="0" w:evenHBand="0" w:firstRowFirstColumn="0" w:firstRowLastColumn="0" w:lastRowFirstColumn="0" w:lastRowLastColumn="0"/>
            <w:tcW w:w="1634" w:type="dxa"/>
          </w:tcPr>
          <w:p w14:paraId="00000177" w14:textId="77777777" w:rsidR="00791101" w:rsidRDefault="00791101" w:rsidP="00791101">
            <w:pPr>
              <w:numPr>
                <w:ilvl w:val="2"/>
                <w:numId w:val="13"/>
              </w:numPr>
              <w:pBdr>
                <w:top w:val="nil"/>
                <w:left w:val="nil"/>
                <w:bottom w:val="nil"/>
                <w:right w:val="nil"/>
                <w:between w:val="nil"/>
              </w:pBdr>
            </w:pPr>
          </w:p>
        </w:tc>
        <w:tc>
          <w:tcPr>
            <w:tcW w:w="7428" w:type="dxa"/>
          </w:tcPr>
          <w:p w14:paraId="00000178" w14:textId="77777777" w:rsidR="00791101" w:rsidRDefault="00791101" w:rsidP="00791101">
            <w:pPr>
              <w:cnfStyle w:val="000000000000" w:firstRow="0" w:lastRow="0" w:firstColumn="0" w:lastColumn="0" w:oddVBand="0" w:evenVBand="0" w:oddHBand="0" w:evenHBand="0" w:firstRowFirstColumn="0" w:firstRowLastColumn="0" w:lastRowFirstColumn="0" w:lastRowLastColumn="0"/>
            </w:pPr>
            <w:r>
              <w:t>Wykonawca wykona do 40 raportów zgodnie z wymaganiami Zlecającego. Szczegółowy zakres danych zostanie opracowany z Wykonawcą w fazie analizy.</w:t>
            </w:r>
          </w:p>
        </w:tc>
      </w:tr>
      <w:tr w:rsidR="00791101" w14:paraId="10729FA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79" w14:textId="77777777" w:rsidR="00791101" w:rsidRDefault="00791101" w:rsidP="00791101">
            <w:pPr>
              <w:numPr>
                <w:ilvl w:val="2"/>
                <w:numId w:val="13"/>
              </w:numPr>
              <w:pBdr>
                <w:top w:val="nil"/>
                <w:left w:val="nil"/>
                <w:bottom w:val="nil"/>
                <w:right w:val="nil"/>
                <w:between w:val="nil"/>
              </w:pBdr>
            </w:pPr>
          </w:p>
        </w:tc>
        <w:tc>
          <w:tcPr>
            <w:tcW w:w="7428" w:type="dxa"/>
          </w:tcPr>
          <w:p w14:paraId="0000017A" w14:textId="77777777" w:rsidR="00791101" w:rsidRDefault="00791101" w:rsidP="00791101">
            <w:pPr>
              <w:cnfStyle w:val="000000100000" w:firstRow="0" w:lastRow="0" w:firstColumn="0" w:lastColumn="0" w:oddVBand="0" w:evenVBand="0" w:oddHBand="1" w:evenHBand="0" w:firstRowFirstColumn="0" w:firstRowLastColumn="0" w:lastRowFirstColumn="0" w:lastRowLastColumn="0"/>
            </w:pPr>
            <w:r>
              <w:t>Raporty powinny być dostępne do pobrania bezpośrednio w systemie wprowadzania danych (z zastosowanie wybranych parametrów)</w:t>
            </w:r>
          </w:p>
        </w:tc>
      </w:tr>
      <w:tr w:rsidR="00791101" w14:paraId="18627B18" w14:textId="77777777">
        <w:tc>
          <w:tcPr>
            <w:cnfStyle w:val="001000000000" w:firstRow="0" w:lastRow="0" w:firstColumn="1" w:lastColumn="0" w:oddVBand="0" w:evenVBand="0" w:oddHBand="0" w:evenHBand="0" w:firstRowFirstColumn="0" w:firstRowLastColumn="0" w:lastRowFirstColumn="0" w:lastRowLastColumn="0"/>
            <w:tcW w:w="1634" w:type="dxa"/>
          </w:tcPr>
          <w:p w14:paraId="0000017B" w14:textId="77777777" w:rsidR="00791101" w:rsidRDefault="00791101" w:rsidP="00791101">
            <w:pPr>
              <w:numPr>
                <w:ilvl w:val="0"/>
                <w:numId w:val="13"/>
              </w:numPr>
              <w:pBdr>
                <w:top w:val="nil"/>
                <w:left w:val="nil"/>
                <w:bottom w:val="nil"/>
                <w:right w:val="nil"/>
                <w:between w:val="nil"/>
              </w:pBdr>
            </w:pPr>
          </w:p>
        </w:tc>
        <w:tc>
          <w:tcPr>
            <w:tcW w:w="7428" w:type="dxa"/>
          </w:tcPr>
          <w:p w14:paraId="0000017C" w14:textId="77777777" w:rsidR="00791101" w:rsidRDefault="00791101" w:rsidP="00791101">
            <w:pPr>
              <w:cnfStyle w:val="000000000000" w:firstRow="0" w:lastRow="0" w:firstColumn="0" w:lastColumn="0" w:oddVBand="0" w:evenVBand="0" w:oddHBand="0" w:evenHBand="0" w:firstRowFirstColumn="0" w:firstRowLastColumn="0" w:lastRowFirstColumn="0" w:lastRowLastColumn="0"/>
              <w:rPr>
                <w:b/>
              </w:rPr>
            </w:pPr>
            <w:r>
              <w:rPr>
                <w:b/>
              </w:rPr>
              <w:t>Inne wymagania</w:t>
            </w:r>
          </w:p>
        </w:tc>
      </w:tr>
      <w:tr w:rsidR="00791101" w14:paraId="1519038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7D" w14:textId="77777777" w:rsidR="00791101" w:rsidRDefault="00791101" w:rsidP="00791101">
            <w:pPr>
              <w:numPr>
                <w:ilvl w:val="1"/>
                <w:numId w:val="13"/>
              </w:numPr>
              <w:pBdr>
                <w:top w:val="nil"/>
                <w:left w:val="nil"/>
                <w:bottom w:val="nil"/>
                <w:right w:val="nil"/>
                <w:between w:val="nil"/>
              </w:pBdr>
            </w:pPr>
          </w:p>
        </w:tc>
        <w:tc>
          <w:tcPr>
            <w:tcW w:w="7428" w:type="dxa"/>
          </w:tcPr>
          <w:p w14:paraId="0000017E" w14:textId="77777777" w:rsidR="00791101" w:rsidRDefault="00791101" w:rsidP="00791101">
            <w:pPr>
              <w:cnfStyle w:val="000000100000" w:firstRow="0" w:lastRow="0" w:firstColumn="0" w:lastColumn="0" w:oddVBand="0" w:evenVBand="0" w:oddHBand="1" w:evenHBand="0" w:firstRowFirstColumn="0" w:firstRowLastColumn="0" w:lastRowFirstColumn="0" w:lastRowLastColumn="0"/>
            </w:pPr>
            <w:r>
              <w:t>Możliwość utworzenia formularza na podstawie wypełnionego formularza wypełnionego w poprzednim okresie sprawozdawczym - system powinien przekopiować dane do nowoutworzonego dając użytkownikowi możliwość pełnej edycji.</w:t>
            </w:r>
          </w:p>
        </w:tc>
      </w:tr>
      <w:tr w:rsidR="00791101" w14:paraId="23EA1745" w14:textId="77777777">
        <w:tc>
          <w:tcPr>
            <w:cnfStyle w:val="001000000000" w:firstRow="0" w:lastRow="0" w:firstColumn="1" w:lastColumn="0" w:oddVBand="0" w:evenVBand="0" w:oddHBand="0" w:evenHBand="0" w:firstRowFirstColumn="0" w:firstRowLastColumn="0" w:lastRowFirstColumn="0" w:lastRowLastColumn="0"/>
            <w:tcW w:w="1634" w:type="dxa"/>
          </w:tcPr>
          <w:p w14:paraId="0000017F" w14:textId="77777777" w:rsidR="00791101" w:rsidRDefault="00791101" w:rsidP="00791101">
            <w:pPr>
              <w:numPr>
                <w:ilvl w:val="1"/>
                <w:numId w:val="13"/>
              </w:numPr>
              <w:pBdr>
                <w:top w:val="nil"/>
                <w:left w:val="nil"/>
                <w:bottom w:val="nil"/>
                <w:right w:val="nil"/>
                <w:between w:val="nil"/>
              </w:pBdr>
            </w:pPr>
          </w:p>
        </w:tc>
        <w:tc>
          <w:tcPr>
            <w:tcW w:w="7428" w:type="dxa"/>
          </w:tcPr>
          <w:p w14:paraId="00000180" w14:textId="77777777" w:rsidR="00791101" w:rsidRDefault="003F07B8" w:rsidP="00791101">
            <w:pPr>
              <w:cnfStyle w:val="000000000000" w:firstRow="0" w:lastRow="0" w:firstColumn="0" w:lastColumn="0" w:oddVBand="0" w:evenVBand="0" w:oddHBand="0" w:evenHBand="0" w:firstRowFirstColumn="0" w:firstRowLastColumn="0" w:lastRowFirstColumn="0" w:lastRowLastColumn="0"/>
            </w:pPr>
            <w:sdt>
              <w:sdtPr>
                <w:tag w:val="goog_rdk_14"/>
                <w:id w:val="-145745545"/>
              </w:sdtPr>
              <w:sdtEndPr/>
              <w:sdtContent/>
            </w:sdt>
            <w:sdt>
              <w:sdtPr>
                <w:tag w:val="goog_rdk_15"/>
                <w:id w:val="678161294"/>
              </w:sdtPr>
              <w:sdtEndPr/>
              <w:sdtContent/>
            </w:sdt>
            <w:sdt>
              <w:sdtPr>
                <w:tag w:val="goog_rdk_16"/>
                <w:id w:val="546340010"/>
              </w:sdtPr>
              <w:sdtEndPr/>
              <w:sdtContent/>
            </w:sdt>
            <w:r w:rsidR="00791101">
              <w:t>Możliwość dodawania załączników w dowolnym formacie do każdego formularza</w:t>
            </w:r>
          </w:p>
        </w:tc>
      </w:tr>
      <w:tr w:rsidR="00AD5CBD" w14:paraId="76CD837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1B64D90C" w14:textId="77777777" w:rsidR="00AD5CBD" w:rsidRDefault="00AD5CBD" w:rsidP="00050750">
            <w:pPr>
              <w:numPr>
                <w:ilvl w:val="2"/>
                <w:numId w:val="13"/>
              </w:numPr>
              <w:pBdr>
                <w:top w:val="nil"/>
                <w:left w:val="nil"/>
                <w:bottom w:val="nil"/>
                <w:right w:val="nil"/>
                <w:between w:val="nil"/>
              </w:pBdr>
            </w:pPr>
          </w:p>
        </w:tc>
        <w:tc>
          <w:tcPr>
            <w:tcW w:w="7428" w:type="dxa"/>
          </w:tcPr>
          <w:p w14:paraId="06E769AB" w14:textId="4AB8B14E" w:rsidR="00AD5CBD" w:rsidRDefault="00AD5CBD" w:rsidP="00791101">
            <w:pPr>
              <w:cnfStyle w:val="000000100000" w:firstRow="0" w:lastRow="0" w:firstColumn="0" w:lastColumn="0" w:oddVBand="0" w:evenVBand="0" w:oddHBand="1" w:evenHBand="0" w:firstRowFirstColumn="0" w:firstRowLastColumn="0" w:lastRowFirstColumn="0" w:lastRowLastColumn="0"/>
            </w:pPr>
            <w:r>
              <w:t>Możliwość oznaczenia części załączników jako dane źródłowe (tylko z bieżącej sprawozdawczości) – tylko format XLSX</w:t>
            </w:r>
          </w:p>
        </w:tc>
      </w:tr>
      <w:tr w:rsidR="00AD5CBD" w14:paraId="5D15FD5E" w14:textId="77777777">
        <w:tc>
          <w:tcPr>
            <w:cnfStyle w:val="001000000000" w:firstRow="0" w:lastRow="0" w:firstColumn="1" w:lastColumn="0" w:oddVBand="0" w:evenVBand="0" w:oddHBand="0" w:evenHBand="0" w:firstRowFirstColumn="0" w:firstRowLastColumn="0" w:lastRowFirstColumn="0" w:lastRowLastColumn="0"/>
            <w:tcW w:w="1634" w:type="dxa"/>
          </w:tcPr>
          <w:p w14:paraId="4FD01D5C" w14:textId="77777777" w:rsidR="00AD5CBD" w:rsidRDefault="00AD5CBD" w:rsidP="00AD5CBD">
            <w:pPr>
              <w:numPr>
                <w:ilvl w:val="2"/>
                <w:numId w:val="13"/>
              </w:numPr>
              <w:pBdr>
                <w:top w:val="nil"/>
                <w:left w:val="nil"/>
                <w:bottom w:val="nil"/>
                <w:right w:val="nil"/>
                <w:between w:val="nil"/>
              </w:pBdr>
            </w:pPr>
          </w:p>
        </w:tc>
        <w:tc>
          <w:tcPr>
            <w:tcW w:w="7428" w:type="dxa"/>
          </w:tcPr>
          <w:p w14:paraId="7E033BB1" w14:textId="1A4AD827" w:rsidR="00AD5CBD" w:rsidRDefault="00AD5CBD" w:rsidP="00791101">
            <w:pPr>
              <w:cnfStyle w:val="000000000000" w:firstRow="0" w:lastRow="0" w:firstColumn="0" w:lastColumn="0" w:oddVBand="0" w:evenVBand="0" w:oddHBand="0" w:evenHBand="0" w:firstRowFirstColumn="0" w:firstRowLastColumn="0" w:lastRowFirstColumn="0" w:lastRowLastColumn="0"/>
            </w:pPr>
            <w:r>
              <w:t>Możliwość importu części danych z tych załączników do bieżących formularzy</w:t>
            </w:r>
          </w:p>
        </w:tc>
      </w:tr>
      <w:tr w:rsidR="00AD5CBD" w14:paraId="7B9A6A9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F07B46A" w14:textId="77777777" w:rsidR="00AD5CBD" w:rsidRDefault="00AD5CBD" w:rsidP="00AD5CBD">
            <w:pPr>
              <w:numPr>
                <w:ilvl w:val="2"/>
                <w:numId w:val="13"/>
              </w:numPr>
              <w:pBdr>
                <w:top w:val="nil"/>
                <w:left w:val="nil"/>
                <w:bottom w:val="nil"/>
                <w:right w:val="nil"/>
                <w:between w:val="nil"/>
              </w:pBdr>
            </w:pPr>
          </w:p>
        </w:tc>
        <w:tc>
          <w:tcPr>
            <w:tcW w:w="7428" w:type="dxa"/>
          </w:tcPr>
          <w:p w14:paraId="35A0F9C2" w14:textId="393508D3" w:rsidR="00AD5CBD" w:rsidRDefault="00AD5CBD" w:rsidP="00791101">
            <w:pPr>
              <w:cnfStyle w:val="000000100000" w:firstRow="0" w:lastRow="0" w:firstColumn="0" w:lastColumn="0" w:oddVBand="0" w:evenVBand="0" w:oddHBand="1" w:evenHBand="0" w:firstRowFirstColumn="0" w:firstRowLastColumn="0" w:lastRowFirstColumn="0" w:lastRowLastColumn="0"/>
            </w:pPr>
            <w:r>
              <w:t>Zakres danych oraz ich ewentualna transformacja zostanie opracowany z Wykonawcą systemu</w:t>
            </w:r>
          </w:p>
        </w:tc>
      </w:tr>
      <w:tr w:rsidR="00791101" w14:paraId="668B6697" w14:textId="77777777">
        <w:tc>
          <w:tcPr>
            <w:cnfStyle w:val="001000000000" w:firstRow="0" w:lastRow="0" w:firstColumn="1" w:lastColumn="0" w:oddVBand="0" w:evenVBand="0" w:oddHBand="0" w:evenHBand="0" w:firstRowFirstColumn="0" w:firstRowLastColumn="0" w:lastRowFirstColumn="0" w:lastRowLastColumn="0"/>
            <w:tcW w:w="1634" w:type="dxa"/>
          </w:tcPr>
          <w:p w14:paraId="00000181" w14:textId="77777777" w:rsidR="00791101" w:rsidRDefault="00791101" w:rsidP="00791101">
            <w:pPr>
              <w:numPr>
                <w:ilvl w:val="1"/>
                <w:numId w:val="13"/>
              </w:numPr>
              <w:pBdr>
                <w:top w:val="nil"/>
                <w:left w:val="nil"/>
                <w:bottom w:val="nil"/>
                <w:right w:val="nil"/>
                <w:between w:val="nil"/>
              </w:pBdr>
            </w:pPr>
          </w:p>
        </w:tc>
        <w:tc>
          <w:tcPr>
            <w:tcW w:w="7428" w:type="dxa"/>
          </w:tcPr>
          <w:p w14:paraId="00000182" w14:textId="77777777" w:rsidR="00791101" w:rsidRDefault="00791101" w:rsidP="00791101">
            <w:pPr>
              <w:cnfStyle w:val="000000000000" w:firstRow="0" w:lastRow="0" w:firstColumn="0" w:lastColumn="0" w:oddVBand="0" w:evenVBand="0" w:oddHBand="0" w:evenHBand="0" w:firstRowFirstColumn="0" w:firstRowLastColumn="0" w:lastRowFirstColumn="0" w:lastRowLastColumn="0"/>
            </w:pPr>
            <w:r>
              <w:t>Możliwość dodawania notatek prywatnych i publicznych do każdego formularza</w:t>
            </w:r>
          </w:p>
        </w:tc>
      </w:tr>
      <w:tr w:rsidR="00791101" w14:paraId="0CEB955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83" w14:textId="77777777" w:rsidR="00791101" w:rsidRDefault="00791101" w:rsidP="00791101">
            <w:pPr>
              <w:numPr>
                <w:ilvl w:val="1"/>
                <w:numId w:val="13"/>
              </w:numPr>
            </w:pPr>
          </w:p>
        </w:tc>
        <w:tc>
          <w:tcPr>
            <w:tcW w:w="7428" w:type="dxa"/>
          </w:tcPr>
          <w:p w14:paraId="00000184" w14:textId="77777777" w:rsidR="00791101" w:rsidRDefault="00791101" w:rsidP="00791101">
            <w:pPr>
              <w:cnfStyle w:val="000000100000" w:firstRow="0" w:lastRow="0" w:firstColumn="0" w:lastColumn="0" w:oddVBand="0" w:evenVBand="0" w:oddHBand="1" w:evenHBand="0" w:firstRowFirstColumn="0" w:firstRowLastColumn="0" w:lastRowFirstColumn="0" w:lastRowLastColumn="0"/>
            </w:pPr>
            <w:r>
              <w:t>System powinien wyróżniać na liście formularze, które wymagają interwencji użytkownika - np. z komentarzami krytycznymi, z błędami, takie dla których zbliża się termin sprawozdawczy itp.</w:t>
            </w:r>
          </w:p>
        </w:tc>
      </w:tr>
      <w:tr w:rsidR="00791101" w14:paraId="44CDB07B" w14:textId="77777777">
        <w:tc>
          <w:tcPr>
            <w:cnfStyle w:val="001000000000" w:firstRow="0" w:lastRow="0" w:firstColumn="1" w:lastColumn="0" w:oddVBand="0" w:evenVBand="0" w:oddHBand="0" w:evenHBand="0" w:firstRowFirstColumn="0" w:firstRowLastColumn="0" w:lastRowFirstColumn="0" w:lastRowLastColumn="0"/>
            <w:tcW w:w="1634" w:type="dxa"/>
          </w:tcPr>
          <w:p w14:paraId="00000185" w14:textId="77777777" w:rsidR="00791101" w:rsidRDefault="00791101" w:rsidP="00791101">
            <w:pPr>
              <w:numPr>
                <w:ilvl w:val="1"/>
                <w:numId w:val="13"/>
              </w:numPr>
            </w:pPr>
          </w:p>
        </w:tc>
        <w:tc>
          <w:tcPr>
            <w:tcW w:w="7428" w:type="dxa"/>
          </w:tcPr>
          <w:p w14:paraId="00000186" w14:textId="77777777" w:rsidR="00791101" w:rsidRDefault="00791101" w:rsidP="00791101">
            <w:pPr>
              <w:cnfStyle w:val="000000000000" w:firstRow="0" w:lastRow="0" w:firstColumn="0" w:lastColumn="0" w:oddVBand="0" w:evenVBand="0" w:oddHBand="0" w:evenHBand="0" w:firstRowFirstColumn="0" w:firstRowLastColumn="0" w:lastRowFirstColumn="0" w:lastRowLastColumn="0"/>
            </w:pPr>
            <w:r>
              <w:t>Właścicielem wypełnionego formularza jest PODMIOT/PLACÓWKA, a nie pojedynczy użytkownik</w:t>
            </w:r>
          </w:p>
        </w:tc>
      </w:tr>
      <w:tr w:rsidR="00791101" w14:paraId="21F8322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87" w14:textId="77777777" w:rsidR="00791101" w:rsidRDefault="00791101" w:rsidP="00791101">
            <w:pPr>
              <w:numPr>
                <w:ilvl w:val="0"/>
                <w:numId w:val="13"/>
              </w:numPr>
              <w:pBdr>
                <w:top w:val="nil"/>
                <w:left w:val="nil"/>
                <w:bottom w:val="nil"/>
                <w:right w:val="nil"/>
                <w:between w:val="nil"/>
              </w:pBdr>
            </w:pPr>
          </w:p>
        </w:tc>
        <w:tc>
          <w:tcPr>
            <w:tcW w:w="7428" w:type="dxa"/>
          </w:tcPr>
          <w:p w14:paraId="00000188" w14:textId="77777777" w:rsidR="00791101" w:rsidRDefault="00791101" w:rsidP="00791101">
            <w:pPr>
              <w:cnfStyle w:val="000000100000" w:firstRow="0" w:lastRow="0" w:firstColumn="0" w:lastColumn="0" w:oddVBand="0" w:evenVBand="0" w:oddHBand="1" w:evenHBand="0" w:firstRowFirstColumn="0" w:firstRowLastColumn="0" w:lastRowFirstColumn="0" w:lastRowLastColumn="0"/>
              <w:rPr>
                <w:b/>
              </w:rPr>
            </w:pPr>
            <w:r>
              <w:rPr>
                <w:b/>
              </w:rPr>
              <w:t>Kalendarium</w:t>
            </w:r>
          </w:p>
        </w:tc>
      </w:tr>
      <w:tr w:rsidR="00791101" w14:paraId="49A8E958" w14:textId="77777777">
        <w:tc>
          <w:tcPr>
            <w:cnfStyle w:val="001000000000" w:firstRow="0" w:lastRow="0" w:firstColumn="1" w:lastColumn="0" w:oddVBand="0" w:evenVBand="0" w:oddHBand="0" w:evenHBand="0" w:firstRowFirstColumn="0" w:firstRowLastColumn="0" w:lastRowFirstColumn="0" w:lastRowLastColumn="0"/>
            <w:tcW w:w="1634" w:type="dxa"/>
          </w:tcPr>
          <w:p w14:paraId="00000189" w14:textId="77777777" w:rsidR="00791101" w:rsidRDefault="00791101" w:rsidP="00791101">
            <w:pPr>
              <w:numPr>
                <w:ilvl w:val="1"/>
                <w:numId w:val="13"/>
              </w:numPr>
            </w:pPr>
          </w:p>
        </w:tc>
        <w:tc>
          <w:tcPr>
            <w:tcW w:w="7428" w:type="dxa"/>
          </w:tcPr>
          <w:p w14:paraId="0000018A" w14:textId="77777777" w:rsidR="00791101" w:rsidRDefault="00791101" w:rsidP="00791101">
            <w:pPr>
              <w:cnfStyle w:val="000000000000" w:firstRow="0" w:lastRow="0" w:firstColumn="0" w:lastColumn="0" w:oddVBand="0" w:evenVBand="0" w:oddHBand="0" w:evenHBand="0" w:firstRowFirstColumn="0" w:firstRowLastColumn="0" w:lastRowFirstColumn="0" w:lastRowLastColumn="0"/>
            </w:pPr>
            <w:r>
              <w:t>System musi posiadać kalendarium zdarzeń (przeszłych, aktualnych i przyszłych)</w:t>
            </w:r>
          </w:p>
        </w:tc>
      </w:tr>
      <w:tr w:rsidR="00791101" w14:paraId="700CB36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8B" w14:textId="77777777" w:rsidR="00791101" w:rsidRDefault="00791101" w:rsidP="00791101">
            <w:pPr>
              <w:numPr>
                <w:ilvl w:val="1"/>
                <w:numId w:val="13"/>
              </w:numPr>
            </w:pPr>
          </w:p>
        </w:tc>
        <w:tc>
          <w:tcPr>
            <w:tcW w:w="7428" w:type="dxa"/>
          </w:tcPr>
          <w:p w14:paraId="0000018C" w14:textId="77777777" w:rsidR="00791101" w:rsidRDefault="00791101" w:rsidP="00791101">
            <w:pPr>
              <w:cnfStyle w:val="000000100000" w:firstRow="0" w:lastRow="0" w:firstColumn="0" w:lastColumn="0" w:oddVBand="0" w:evenVBand="0" w:oddHBand="1" w:evenHBand="0" w:firstRowFirstColumn="0" w:firstRowLastColumn="0" w:lastRowFirstColumn="0" w:lastRowLastColumn="0"/>
            </w:pPr>
            <w:r>
              <w:t>Kalendarium musi być zróżnicowane w zależności od pomiotu użytkownika</w:t>
            </w:r>
          </w:p>
        </w:tc>
      </w:tr>
      <w:tr w:rsidR="00791101" w14:paraId="324A64FC" w14:textId="77777777">
        <w:tc>
          <w:tcPr>
            <w:cnfStyle w:val="001000000000" w:firstRow="0" w:lastRow="0" w:firstColumn="1" w:lastColumn="0" w:oddVBand="0" w:evenVBand="0" w:oddHBand="0" w:evenHBand="0" w:firstRowFirstColumn="0" w:firstRowLastColumn="0" w:lastRowFirstColumn="0" w:lastRowLastColumn="0"/>
            <w:tcW w:w="1634" w:type="dxa"/>
          </w:tcPr>
          <w:p w14:paraId="0000018D" w14:textId="77777777" w:rsidR="00791101" w:rsidRDefault="00791101" w:rsidP="00791101">
            <w:pPr>
              <w:numPr>
                <w:ilvl w:val="1"/>
                <w:numId w:val="13"/>
              </w:numPr>
            </w:pPr>
          </w:p>
        </w:tc>
        <w:tc>
          <w:tcPr>
            <w:tcW w:w="7428" w:type="dxa"/>
          </w:tcPr>
          <w:p w14:paraId="0000018E" w14:textId="77777777" w:rsidR="00791101" w:rsidRDefault="00791101" w:rsidP="00791101">
            <w:pPr>
              <w:cnfStyle w:val="000000000000" w:firstRow="0" w:lastRow="0" w:firstColumn="0" w:lastColumn="0" w:oddVBand="0" w:evenVBand="0" w:oddHBand="0" w:evenHBand="0" w:firstRowFirstColumn="0" w:firstRowLastColumn="0" w:lastRowFirstColumn="0" w:lastRowLastColumn="0"/>
            </w:pPr>
            <w:r>
              <w:t>Kalendarium podmiotów nadrzędnych powinno obejmować dane podmiotów podrzędnych.</w:t>
            </w:r>
          </w:p>
        </w:tc>
      </w:tr>
      <w:tr w:rsidR="00791101" w14:paraId="6B10DB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8F" w14:textId="77777777" w:rsidR="00791101" w:rsidRDefault="00791101" w:rsidP="00791101">
            <w:pPr>
              <w:numPr>
                <w:ilvl w:val="1"/>
                <w:numId w:val="13"/>
              </w:numPr>
            </w:pPr>
          </w:p>
        </w:tc>
        <w:tc>
          <w:tcPr>
            <w:tcW w:w="7428" w:type="dxa"/>
          </w:tcPr>
          <w:p w14:paraId="00000190" w14:textId="77777777" w:rsidR="00791101" w:rsidRDefault="00791101" w:rsidP="00791101">
            <w:pPr>
              <w:cnfStyle w:val="000000100000" w:firstRow="0" w:lastRow="0" w:firstColumn="0" w:lastColumn="0" w:oddVBand="0" w:evenVBand="0" w:oddHBand="1" w:evenHBand="0" w:firstRowFirstColumn="0" w:firstRowLastColumn="0" w:lastRowFirstColumn="0" w:lastRowLastColumn="0"/>
            </w:pPr>
            <w:r>
              <w:t>Możliwość definiowania zdarzeń dla poszczególnych poziomów (PSSE, Powiat, WSSE, NIZP-PZH, MZ itp.)</w:t>
            </w:r>
          </w:p>
        </w:tc>
      </w:tr>
      <w:tr w:rsidR="00791101" w14:paraId="00CD59E3" w14:textId="77777777">
        <w:tc>
          <w:tcPr>
            <w:cnfStyle w:val="001000000000" w:firstRow="0" w:lastRow="0" w:firstColumn="1" w:lastColumn="0" w:oddVBand="0" w:evenVBand="0" w:oddHBand="0" w:evenHBand="0" w:firstRowFirstColumn="0" w:firstRowLastColumn="0" w:lastRowFirstColumn="0" w:lastRowLastColumn="0"/>
            <w:tcW w:w="1634" w:type="dxa"/>
          </w:tcPr>
          <w:p w14:paraId="00000191" w14:textId="77777777" w:rsidR="00791101" w:rsidRDefault="00791101" w:rsidP="00791101">
            <w:pPr>
              <w:numPr>
                <w:ilvl w:val="1"/>
                <w:numId w:val="13"/>
              </w:numPr>
            </w:pPr>
          </w:p>
        </w:tc>
        <w:tc>
          <w:tcPr>
            <w:tcW w:w="7428" w:type="dxa"/>
          </w:tcPr>
          <w:p w14:paraId="00000192" w14:textId="77777777" w:rsidR="00791101" w:rsidRDefault="00791101" w:rsidP="00791101">
            <w:pPr>
              <w:cnfStyle w:val="000000000000" w:firstRow="0" w:lastRow="0" w:firstColumn="0" w:lastColumn="0" w:oddVBand="0" w:evenVBand="0" w:oddHBand="0" w:evenHBand="0" w:firstRowFirstColumn="0" w:firstRowLastColumn="0" w:lastRowFirstColumn="0" w:lastRowLastColumn="0"/>
            </w:pPr>
            <w:r>
              <w:t>Zdarzenie powinno zawierać minimum nazwę, opis, datę wystąpienia, miejsce. Każde zdarzenie powinno mieć możliwość zdefiniowania minimum 3 dat wykonania - planowana, ostateczna oraz krytyczna. W trakcie analizy Zleceniodawca wraz z Wykonawcą opracuje kompletną listę pól jednak nie więcej niż 20.</w:t>
            </w:r>
          </w:p>
        </w:tc>
      </w:tr>
      <w:tr w:rsidR="00791101" w14:paraId="60FE0A3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93" w14:textId="77777777" w:rsidR="00791101" w:rsidRDefault="00791101" w:rsidP="00791101">
            <w:pPr>
              <w:numPr>
                <w:ilvl w:val="1"/>
                <w:numId w:val="13"/>
              </w:numPr>
            </w:pPr>
          </w:p>
        </w:tc>
        <w:tc>
          <w:tcPr>
            <w:tcW w:w="7428" w:type="dxa"/>
          </w:tcPr>
          <w:p w14:paraId="00000194" w14:textId="77777777" w:rsidR="00791101" w:rsidRDefault="00791101" w:rsidP="00791101">
            <w:pPr>
              <w:cnfStyle w:val="000000100000" w:firstRow="0" w:lastRow="0" w:firstColumn="0" w:lastColumn="0" w:oddVBand="0" w:evenVBand="0" w:oddHBand="1" w:evenHBand="0" w:firstRowFirstColumn="0" w:firstRowLastColumn="0" w:lastRowFirstColumn="0" w:lastRowLastColumn="0"/>
            </w:pPr>
            <w:r>
              <w:t xml:space="preserve">Możliwość definiowania typu formularza jakiego dotyczy zdarzenie </w:t>
            </w:r>
          </w:p>
        </w:tc>
      </w:tr>
      <w:tr w:rsidR="00791101" w14:paraId="0CDBCFE2" w14:textId="77777777">
        <w:tc>
          <w:tcPr>
            <w:cnfStyle w:val="001000000000" w:firstRow="0" w:lastRow="0" w:firstColumn="1" w:lastColumn="0" w:oddVBand="0" w:evenVBand="0" w:oddHBand="0" w:evenHBand="0" w:firstRowFirstColumn="0" w:firstRowLastColumn="0" w:lastRowFirstColumn="0" w:lastRowLastColumn="0"/>
            <w:tcW w:w="1634" w:type="dxa"/>
          </w:tcPr>
          <w:p w14:paraId="00000195" w14:textId="77777777" w:rsidR="00791101" w:rsidRDefault="00791101" w:rsidP="00791101">
            <w:pPr>
              <w:numPr>
                <w:ilvl w:val="1"/>
                <w:numId w:val="13"/>
              </w:numPr>
            </w:pPr>
          </w:p>
        </w:tc>
        <w:tc>
          <w:tcPr>
            <w:tcW w:w="7428" w:type="dxa"/>
          </w:tcPr>
          <w:p w14:paraId="00000196" w14:textId="77777777" w:rsidR="00791101" w:rsidRDefault="00791101" w:rsidP="00791101">
            <w:pPr>
              <w:cnfStyle w:val="000000000000" w:firstRow="0" w:lastRow="0" w:firstColumn="0" w:lastColumn="0" w:oddVBand="0" w:evenVBand="0" w:oddHBand="0" w:evenHBand="0" w:firstRowFirstColumn="0" w:firstRowLastColumn="0" w:lastRowFirstColumn="0" w:lastRowLastColumn="0"/>
            </w:pPr>
            <w:r>
              <w:t>Możliwość definiowania cyklicznych zdarzeń</w:t>
            </w:r>
          </w:p>
        </w:tc>
      </w:tr>
      <w:tr w:rsidR="00791101" w14:paraId="67C2CA7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97" w14:textId="77777777" w:rsidR="00791101" w:rsidRDefault="00791101" w:rsidP="00791101">
            <w:pPr>
              <w:numPr>
                <w:ilvl w:val="1"/>
                <w:numId w:val="13"/>
              </w:numPr>
              <w:pBdr>
                <w:top w:val="nil"/>
                <w:left w:val="nil"/>
                <w:bottom w:val="nil"/>
                <w:right w:val="nil"/>
                <w:between w:val="nil"/>
              </w:pBdr>
            </w:pPr>
          </w:p>
        </w:tc>
        <w:tc>
          <w:tcPr>
            <w:tcW w:w="7428" w:type="dxa"/>
          </w:tcPr>
          <w:p w14:paraId="00000198" w14:textId="77777777" w:rsidR="00791101" w:rsidRDefault="00791101" w:rsidP="00791101">
            <w:pPr>
              <w:cnfStyle w:val="000000100000" w:firstRow="0" w:lastRow="0" w:firstColumn="0" w:lastColumn="0" w:oddVBand="0" w:evenVBand="0" w:oddHBand="1" w:evenHBand="0" w:firstRowFirstColumn="0" w:firstRowLastColumn="0" w:lastRowFirstColumn="0" w:lastRowLastColumn="0"/>
            </w:pPr>
            <w:r>
              <w:t xml:space="preserve">Możliwość definiowania wielu przypomnień dla zdarzeń (np. 20 dni przed, miesiąc przed, dzień przed terminem). Możliwość określania jakie podmioty powinny być poinformowane. </w:t>
            </w:r>
          </w:p>
        </w:tc>
      </w:tr>
      <w:tr w:rsidR="00791101" w14:paraId="36DF4939" w14:textId="77777777">
        <w:tc>
          <w:tcPr>
            <w:cnfStyle w:val="001000000000" w:firstRow="0" w:lastRow="0" w:firstColumn="1" w:lastColumn="0" w:oddVBand="0" w:evenVBand="0" w:oddHBand="0" w:evenHBand="0" w:firstRowFirstColumn="0" w:firstRowLastColumn="0" w:lastRowFirstColumn="0" w:lastRowLastColumn="0"/>
            <w:tcW w:w="1634" w:type="dxa"/>
          </w:tcPr>
          <w:p w14:paraId="00000199" w14:textId="77777777" w:rsidR="00791101" w:rsidRDefault="00791101" w:rsidP="00791101">
            <w:pPr>
              <w:numPr>
                <w:ilvl w:val="1"/>
                <w:numId w:val="13"/>
              </w:numPr>
              <w:pBdr>
                <w:top w:val="nil"/>
                <w:left w:val="nil"/>
                <w:bottom w:val="nil"/>
                <w:right w:val="nil"/>
                <w:between w:val="nil"/>
              </w:pBdr>
            </w:pPr>
          </w:p>
        </w:tc>
        <w:tc>
          <w:tcPr>
            <w:tcW w:w="7428" w:type="dxa"/>
          </w:tcPr>
          <w:p w14:paraId="0000019A" w14:textId="77777777" w:rsidR="00791101" w:rsidRDefault="00791101" w:rsidP="00791101">
            <w:pPr>
              <w:cnfStyle w:val="000000000000" w:firstRow="0" w:lastRow="0" w:firstColumn="0" w:lastColumn="0" w:oddVBand="0" w:evenVBand="0" w:oddHBand="0" w:evenHBand="0" w:firstRowFirstColumn="0" w:firstRowLastColumn="0" w:lastRowFirstColumn="0" w:lastRowLastColumn="0"/>
            </w:pPr>
            <w:r>
              <w:t>System powiadomień powinien być zintegrowany z systemem powiadomień</w:t>
            </w:r>
          </w:p>
        </w:tc>
      </w:tr>
      <w:tr w:rsidR="00791101" w14:paraId="2F08D67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9B" w14:textId="77777777" w:rsidR="00791101" w:rsidRDefault="00791101" w:rsidP="00791101">
            <w:pPr>
              <w:numPr>
                <w:ilvl w:val="0"/>
                <w:numId w:val="13"/>
              </w:numPr>
              <w:pBdr>
                <w:top w:val="nil"/>
                <w:left w:val="nil"/>
                <w:bottom w:val="nil"/>
                <w:right w:val="nil"/>
                <w:between w:val="nil"/>
              </w:pBdr>
            </w:pPr>
          </w:p>
        </w:tc>
        <w:tc>
          <w:tcPr>
            <w:tcW w:w="7428" w:type="dxa"/>
          </w:tcPr>
          <w:p w14:paraId="0000019C" w14:textId="77777777" w:rsidR="00791101" w:rsidRDefault="00791101" w:rsidP="00791101">
            <w:pPr>
              <w:cnfStyle w:val="000000100000" w:firstRow="0" w:lastRow="0" w:firstColumn="0" w:lastColumn="0" w:oddVBand="0" w:evenVBand="0" w:oddHBand="1" w:evenHBand="0" w:firstRowFirstColumn="0" w:firstRowLastColumn="0" w:lastRowFirstColumn="0" w:lastRowLastColumn="0"/>
              <w:rPr>
                <w:b/>
              </w:rPr>
            </w:pPr>
            <w:r>
              <w:rPr>
                <w:b/>
              </w:rPr>
              <w:t>Repozytorium sprawozdań historycznych</w:t>
            </w:r>
          </w:p>
        </w:tc>
      </w:tr>
      <w:tr w:rsidR="00791101" w14:paraId="01177283" w14:textId="77777777">
        <w:tc>
          <w:tcPr>
            <w:cnfStyle w:val="001000000000" w:firstRow="0" w:lastRow="0" w:firstColumn="1" w:lastColumn="0" w:oddVBand="0" w:evenVBand="0" w:oddHBand="0" w:evenHBand="0" w:firstRowFirstColumn="0" w:firstRowLastColumn="0" w:lastRowFirstColumn="0" w:lastRowLastColumn="0"/>
            <w:tcW w:w="1634" w:type="dxa"/>
          </w:tcPr>
          <w:p w14:paraId="0000019D" w14:textId="77777777" w:rsidR="00791101" w:rsidRDefault="00791101" w:rsidP="00791101">
            <w:pPr>
              <w:numPr>
                <w:ilvl w:val="1"/>
                <w:numId w:val="13"/>
              </w:numPr>
              <w:pBdr>
                <w:top w:val="nil"/>
                <w:left w:val="nil"/>
                <w:bottom w:val="nil"/>
                <w:right w:val="nil"/>
                <w:between w:val="nil"/>
              </w:pBdr>
            </w:pPr>
          </w:p>
        </w:tc>
        <w:tc>
          <w:tcPr>
            <w:tcW w:w="7428" w:type="dxa"/>
          </w:tcPr>
          <w:p w14:paraId="0000019E" w14:textId="77777777" w:rsidR="00791101" w:rsidRDefault="00791101" w:rsidP="00791101">
            <w:pPr>
              <w:cnfStyle w:val="000000000000" w:firstRow="0" w:lastRow="0" w:firstColumn="0" w:lastColumn="0" w:oddVBand="0" w:evenVBand="0" w:oddHBand="0" w:evenHBand="0" w:firstRowFirstColumn="0" w:firstRowLastColumn="0" w:lastRowFirstColumn="0" w:lastRowLastColumn="0"/>
            </w:pPr>
            <w:r>
              <w:rPr>
                <w:rFonts w:ascii="Roboto" w:eastAsia="Roboto" w:hAnsi="Roboto" w:cs="Roboto"/>
                <w:color w:val="3C4043"/>
                <w:sz w:val="21"/>
                <w:szCs w:val="21"/>
                <w:highlight w:val="white"/>
              </w:rPr>
              <w:t xml:space="preserve">W repozytorium powinny się znaleźć dane historyczne sprawozdań MZ od roku 2006. </w:t>
            </w:r>
          </w:p>
        </w:tc>
      </w:tr>
      <w:tr w:rsidR="00791101" w14:paraId="7B90CDA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9F" w14:textId="77777777" w:rsidR="00791101" w:rsidRDefault="00791101" w:rsidP="00791101">
            <w:pPr>
              <w:numPr>
                <w:ilvl w:val="1"/>
                <w:numId w:val="13"/>
              </w:numPr>
            </w:pPr>
          </w:p>
        </w:tc>
        <w:tc>
          <w:tcPr>
            <w:tcW w:w="7428" w:type="dxa"/>
          </w:tcPr>
          <w:p w14:paraId="000001A0" w14:textId="7B56AEB4" w:rsidR="00791101" w:rsidRDefault="00791101" w:rsidP="00791101">
            <w:pPr>
              <w:cnfStyle w:val="000000100000" w:firstRow="0" w:lastRow="0" w:firstColumn="0" w:lastColumn="0" w:oddVBand="0" w:evenVBand="0" w:oddHBand="1" w:evenHBand="0" w:firstRowFirstColumn="0" w:firstRowLastColumn="0" w:lastRowFirstColumn="0" w:lastRowLastColumn="0"/>
            </w:pPr>
            <w:r>
              <w:rPr>
                <w:rFonts w:ascii="Roboto" w:eastAsia="Roboto" w:hAnsi="Roboto" w:cs="Roboto"/>
                <w:color w:val="3C4043"/>
                <w:sz w:val="21"/>
                <w:szCs w:val="21"/>
                <w:highlight w:val="white"/>
              </w:rPr>
              <w:t>Liczba sprawozdanych MZ za lata 2006-2015 - to około 7000 sztuk +/- 10%</w:t>
            </w:r>
          </w:p>
        </w:tc>
      </w:tr>
      <w:tr w:rsidR="00791101" w14:paraId="7D2F47A0" w14:textId="77777777">
        <w:tc>
          <w:tcPr>
            <w:cnfStyle w:val="001000000000" w:firstRow="0" w:lastRow="0" w:firstColumn="1" w:lastColumn="0" w:oddVBand="0" w:evenVBand="0" w:oddHBand="0" w:evenHBand="0" w:firstRowFirstColumn="0" w:firstRowLastColumn="0" w:lastRowFirstColumn="0" w:lastRowLastColumn="0"/>
            <w:tcW w:w="1634" w:type="dxa"/>
          </w:tcPr>
          <w:p w14:paraId="000001A1" w14:textId="77777777" w:rsidR="00791101" w:rsidRDefault="00791101" w:rsidP="00791101">
            <w:pPr>
              <w:numPr>
                <w:ilvl w:val="1"/>
                <w:numId w:val="13"/>
              </w:numPr>
            </w:pPr>
          </w:p>
        </w:tc>
        <w:tc>
          <w:tcPr>
            <w:tcW w:w="7428" w:type="dxa"/>
          </w:tcPr>
          <w:p w14:paraId="000001A2" w14:textId="77777777" w:rsidR="00791101" w:rsidRDefault="00791101" w:rsidP="00791101">
            <w:pPr>
              <w:cnfStyle w:val="000000000000" w:firstRow="0" w:lastRow="0" w:firstColumn="0" w:lastColumn="0" w:oddVBand="0" w:evenVBand="0" w:oddHBand="0" w:evenHBand="0" w:firstRowFirstColumn="0" w:firstRowLastColumn="0" w:lastRowFirstColumn="0" w:lastRowLastColumn="0"/>
            </w:pPr>
            <w:r>
              <w:t>Powyższe pliki zostaną załadowane do gotowego systemu przez Wykonawcę.</w:t>
            </w:r>
          </w:p>
        </w:tc>
      </w:tr>
      <w:tr w:rsidR="00791101" w14:paraId="5F2BB15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A3" w14:textId="77777777" w:rsidR="00791101" w:rsidRDefault="00791101" w:rsidP="00791101">
            <w:pPr>
              <w:numPr>
                <w:ilvl w:val="2"/>
                <w:numId w:val="13"/>
              </w:numPr>
            </w:pPr>
          </w:p>
        </w:tc>
        <w:tc>
          <w:tcPr>
            <w:tcW w:w="7428" w:type="dxa"/>
          </w:tcPr>
          <w:p w14:paraId="000001A4" w14:textId="4FAD4758" w:rsidR="00791101" w:rsidRDefault="003F07B8" w:rsidP="00791101">
            <w:pPr>
              <w:cnfStyle w:val="000000100000" w:firstRow="0" w:lastRow="0" w:firstColumn="0" w:lastColumn="0" w:oddVBand="0" w:evenVBand="0" w:oddHBand="1" w:evenHBand="0" w:firstRowFirstColumn="0" w:firstRowLastColumn="0" w:lastRowFirstColumn="0" w:lastRowLastColumn="0"/>
            </w:pPr>
            <w:sdt>
              <w:sdtPr>
                <w:tag w:val="goog_rdk_17"/>
                <w:id w:val="867648079"/>
              </w:sdtPr>
              <w:sdtEndPr/>
              <w:sdtContent/>
            </w:sdt>
            <w:sdt>
              <w:sdtPr>
                <w:tag w:val="goog_rdk_18"/>
                <w:id w:val="609394997"/>
              </w:sdtPr>
              <w:sdtEndPr/>
              <w:sdtContent/>
            </w:sdt>
            <w:sdt>
              <w:sdtPr>
                <w:tag w:val="goog_rdk_19"/>
                <w:id w:val="-552934013"/>
              </w:sdtPr>
              <w:sdtEndPr/>
              <w:sdtContent/>
            </w:sdt>
            <w:sdt>
              <w:sdtPr>
                <w:tag w:val="goog_rdk_20"/>
                <w:id w:val="1004010868"/>
              </w:sdtPr>
              <w:sdtEndPr/>
              <w:sdtContent/>
            </w:sdt>
            <w:r w:rsidR="00791101">
              <w:rPr>
                <w:rFonts w:ascii="Roboto" w:eastAsia="Roboto" w:hAnsi="Roboto" w:cs="Roboto"/>
                <w:color w:val="3C4043"/>
                <w:sz w:val="21"/>
                <w:szCs w:val="21"/>
                <w:highlight w:val="white"/>
              </w:rPr>
              <w:t>Wykonawca w ramach usługi będzie musiał ujednolicić strukturę danych w plikach</w:t>
            </w:r>
          </w:p>
        </w:tc>
      </w:tr>
      <w:tr w:rsidR="00791101" w14:paraId="188EC2EF" w14:textId="77777777">
        <w:tc>
          <w:tcPr>
            <w:cnfStyle w:val="001000000000" w:firstRow="0" w:lastRow="0" w:firstColumn="1" w:lastColumn="0" w:oddVBand="0" w:evenVBand="0" w:oddHBand="0" w:evenHBand="0" w:firstRowFirstColumn="0" w:firstRowLastColumn="0" w:lastRowFirstColumn="0" w:lastRowLastColumn="0"/>
            <w:tcW w:w="1634" w:type="dxa"/>
          </w:tcPr>
          <w:p w14:paraId="000001A5" w14:textId="77777777" w:rsidR="00791101" w:rsidRDefault="00791101" w:rsidP="00791101">
            <w:pPr>
              <w:numPr>
                <w:ilvl w:val="2"/>
                <w:numId w:val="13"/>
              </w:numPr>
            </w:pPr>
          </w:p>
        </w:tc>
        <w:tc>
          <w:tcPr>
            <w:tcW w:w="7428" w:type="dxa"/>
          </w:tcPr>
          <w:p w14:paraId="000001A6" w14:textId="456CE9FB" w:rsidR="00791101" w:rsidRDefault="003F07B8" w:rsidP="00791101">
            <w:pPr>
              <w:cnfStyle w:val="000000000000" w:firstRow="0" w:lastRow="0" w:firstColumn="0" w:lastColumn="0" w:oddVBand="0" w:evenVBand="0" w:oddHBand="0" w:evenHBand="0" w:firstRowFirstColumn="0" w:firstRowLastColumn="0" w:lastRowFirstColumn="0" w:lastRowLastColumn="0"/>
            </w:pPr>
            <w:sdt>
              <w:sdtPr>
                <w:tag w:val="goog_rdk_21"/>
                <w:id w:val="-484232531"/>
              </w:sdtPr>
              <w:sdtEndPr/>
              <w:sdtContent/>
            </w:sdt>
            <w:sdt>
              <w:sdtPr>
                <w:tag w:val="goog_rdk_22"/>
                <w:id w:val="2005924858"/>
              </w:sdtPr>
              <w:sdtEndPr/>
              <w:sdtContent/>
            </w:sdt>
            <w:sdt>
              <w:sdtPr>
                <w:tag w:val="goog_rdk_23"/>
                <w:id w:val="532149782"/>
              </w:sdtPr>
              <w:sdtEndPr/>
              <w:sdtContent/>
            </w:sdt>
            <w:sdt>
              <w:sdtPr>
                <w:tag w:val="goog_rdk_24"/>
                <w:id w:val="323932402"/>
              </w:sdtPr>
              <w:sdtEndPr/>
              <w:sdtContent/>
            </w:sdt>
            <w:r w:rsidR="00791101">
              <w:rPr>
                <w:rFonts w:ascii="Roboto" w:eastAsia="Roboto" w:hAnsi="Roboto" w:cs="Roboto"/>
                <w:color w:val="3C4043"/>
                <w:sz w:val="21"/>
                <w:szCs w:val="21"/>
                <w:highlight w:val="white"/>
              </w:rPr>
              <w:t>W obecnej formie występują następujące problemy: arkusze dotyczące różnych stacji w jednym pliku</w:t>
            </w:r>
            <w:r w:rsidR="001B2BCD">
              <w:rPr>
                <w:rFonts w:ascii="Roboto" w:eastAsia="Roboto" w:hAnsi="Roboto" w:cs="Roboto"/>
                <w:color w:val="3C4043"/>
                <w:sz w:val="21"/>
                <w:szCs w:val="21"/>
                <w:highlight w:val="white"/>
              </w:rPr>
              <w:t xml:space="preserve"> </w:t>
            </w:r>
            <w:r w:rsidR="00791101">
              <w:rPr>
                <w:rFonts w:ascii="Roboto" w:eastAsia="Roboto" w:hAnsi="Roboto" w:cs="Roboto"/>
                <w:color w:val="3C4043"/>
                <w:sz w:val="21"/>
                <w:szCs w:val="21"/>
                <w:highlight w:val="white"/>
              </w:rPr>
              <w:t>(zamiast w osobnych), różne działy formularza w osobnych plikach</w:t>
            </w:r>
            <w:r w:rsidR="001B2BCD">
              <w:rPr>
                <w:rFonts w:ascii="Roboto" w:eastAsia="Roboto" w:hAnsi="Roboto" w:cs="Roboto"/>
                <w:color w:val="3C4043"/>
                <w:sz w:val="21"/>
                <w:szCs w:val="21"/>
                <w:highlight w:val="white"/>
              </w:rPr>
              <w:t xml:space="preserve"> </w:t>
            </w:r>
            <w:r w:rsidR="00791101">
              <w:rPr>
                <w:rFonts w:ascii="Roboto" w:eastAsia="Roboto" w:hAnsi="Roboto" w:cs="Roboto"/>
                <w:color w:val="3C4043"/>
                <w:sz w:val="21"/>
                <w:szCs w:val="21"/>
                <w:highlight w:val="white"/>
              </w:rPr>
              <w:t>(zamiast w jednym)</w:t>
            </w:r>
            <w:r w:rsidR="00943401">
              <w:rPr>
                <w:rFonts w:ascii="Roboto" w:eastAsia="Roboto" w:hAnsi="Roboto" w:cs="Roboto"/>
                <w:color w:val="3C4043"/>
                <w:sz w:val="21"/>
                <w:szCs w:val="21"/>
                <w:highlight w:val="white"/>
              </w:rPr>
              <w:t xml:space="preserve"> itp.</w:t>
            </w:r>
            <w:r w:rsidR="00791101">
              <w:rPr>
                <w:rFonts w:ascii="Roboto" w:eastAsia="Roboto" w:hAnsi="Roboto" w:cs="Roboto"/>
                <w:color w:val="3C4043"/>
                <w:sz w:val="21"/>
                <w:szCs w:val="21"/>
                <w:highlight w:val="white"/>
              </w:rPr>
              <w:t>, które wykonawca powinien ustandaryzować.</w:t>
            </w:r>
          </w:p>
        </w:tc>
      </w:tr>
      <w:tr w:rsidR="00791101" w14:paraId="15BBEB4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A7" w14:textId="77777777" w:rsidR="00791101" w:rsidRDefault="00791101" w:rsidP="00791101">
            <w:pPr>
              <w:numPr>
                <w:ilvl w:val="2"/>
                <w:numId w:val="13"/>
              </w:numPr>
              <w:pBdr>
                <w:top w:val="nil"/>
                <w:left w:val="nil"/>
                <w:bottom w:val="nil"/>
                <w:right w:val="nil"/>
                <w:between w:val="nil"/>
              </w:pBdr>
              <w:rPr>
                <w:rFonts w:cs="Calibri"/>
                <w:b w:val="0"/>
                <w:color w:val="000000"/>
                <w:szCs w:val="22"/>
              </w:rPr>
            </w:pPr>
          </w:p>
        </w:tc>
        <w:tc>
          <w:tcPr>
            <w:tcW w:w="7428" w:type="dxa"/>
          </w:tcPr>
          <w:p w14:paraId="000001A8" w14:textId="77777777" w:rsidR="00791101" w:rsidRDefault="00791101" w:rsidP="00791101">
            <w:pPr>
              <w:cnfStyle w:val="000000100000" w:firstRow="0" w:lastRow="0" w:firstColumn="0" w:lastColumn="0" w:oddVBand="0" w:evenVBand="0" w:oddHBand="1" w:evenHBand="0" w:firstRowFirstColumn="0" w:firstRowLastColumn="0" w:lastRowFirstColumn="0" w:lastRowLastColumn="0"/>
            </w:pPr>
            <w:r>
              <w:t>Pliki historyczne są dostępne w różnych formatach XLS, XLSX, PDF, DOCX, ODF, PDF, obrazy zeskanowanych dokumentów</w:t>
            </w:r>
          </w:p>
        </w:tc>
      </w:tr>
      <w:tr w:rsidR="00791101" w14:paraId="653E5C62" w14:textId="77777777">
        <w:tc>
          <w:tcPr>
            <w:cnfStyle w:val="001000000000" w:firstRow="0" w:lastRow="0" w:firstColumn="1" w:lastColumn="0" w:oddVBand="0" w:evenVBand="0" w:oddHBand="0" w:evenHBand="0" w:firstRowFirstColumn="0" w:firstRowLastColumn="0" w:lastRowFirstColumn="0" w:lastRowLastColumn="0"/>
            <w:tcW w:w="1634" w:type="dxa"/>
          </w:tcPr>
          <w:p w14:paraId="000001A9" w14:textId="77777777" w:rsidR="00791101" w:rsidRDefault="00791101" w:rsidP="00791101">
            <w:pPr>
              <w:numPr>
                <w:ilvl w:val="1"/>
                <w:numId w:val="13"/>
              </w:numPr>
            </w:pPr>
          </w:p>
        </w:tc>
        <w:tc>
          <w:tcPr>
            <w:tcW w:w="7428" w:type="dxa"/>
          </w:tcPr>
          <w:p w14:paraId="000001AA" w14:textId="77777777" w:rsidR="00791101" w:rsidRDefault="00791101" w:rsidP="00791101">
            <w:pPr>
              <w:cnfStyle w:val="000000000000" w:firstRow="0" w:lastRow="0" w:firstColumn="0" w:lastColumn="0" w:oddVBand="0" w:evenVBand="0" w:oddHBand="0" w:evenHBand="0" w:firstRowFirstColumn="0" w:firstRowLastColumn="0" w:lastRowFirstColumn="0" w:lastRowLastColumn="0"/>
            </w:pPr>
            <w:r>
              <w:t>Do każdego dodanego dokumentu/pliku użytkownik będzie mógł zdefiniować dodatkowe informacje typu: nazwa, rok którego dotyczy, region którego dotyczy, dodatkowy opis itp. Całkowita lista pól nie będzie przekraczała 100 różnego typu - tekstowe, liczbowe pola wyboru jednokrotnego i wielokrotnego. Finalna definicja formularza zostanie określona wraz z Wykonawcą.</w:t>
            </w:r>
          </w:p>
        </w:tc>
      </w:tr>
      <w:tr w:rsidR="00791101" w14:paraId="246B080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AB" w14:textId="77777777" w:rsidR="00791101" w:rsidRDefault="00791101" w:rsidP="00791101">
            <w:pPr>
              <w:numPr>
                <w:ilvl w:val="2"/>
                <w:numId w:val="13"/>
              </w:numPr>
            </w:pPr>
          </w:p>
        </w:tc>
        <w:tc>
          <w:tcPr>
            <w:tcW w:w="7428" w:type="dxa"/>
          </w:tcPr>
          <w:p w14:paraId="000001AC" w14:textId="77777777" w:rsidR="00791101" w:rsidRDefault="00791101" w:rsidP="00791101">
            <w:pPr>
              <w:cnfStyle w:val="000000100000" w:firstRow="0" w:lastRow="0" w:firstColumn="0" w:lastColumn="0" w:oddVBand="0" w:evenVBand="0" w:oddHBand="1" w:evenHBand="0" w:firstRowFirstColumn="0" w:firstRowLastColumn="0" w:lastRowFirstColumn="0" w:lastRowLastColumn="0"/>
            </w:pPr>
            <w:r>
              <w:t>Dodatkowe dane zgodne z danymi z aktualnych formularzy powinny być uwzględniane w raportach.</w:t>
            </w:r>
          </w:p>
        </w:tc>
      </w:tr>
      <w:tr w:rsidR="00791101" w14:paraId="391FA1A7" w14:textId="77777777">
        <w:tc>
          <w:tcPr>
            <w:cnfStyle w:val="001000000000" w:firstRow="0" w:lastRow="0" w:firstColumn="1" w:lastColumn="0" w:oddVBand="0" w:evenVBand="0" w:oddHBand="0" w:evenHBand="0" w:firstRowFirstColumn="0" w:firstRowLastColumn="0" w:lastRowFirstColumn="0" w:lastRowLastColumn="0"/>
            <w:tcW w:w="1634" w:type="dxa"/>
          </w:tcPr>
          <w:p w14:paraId="000001AD" w14:textId="77777777" w:rsidR="00791101" w:rsidRDefault="00791101" w:rsidP="00791101">
            <w:pPr>
              <w:numPr>
                <w:ilvl w:val="1"/>
                <w:numId w:val="13"/>
              </w:numPr>
            </w:pPr>
          </w:p>
        </w:tc>
        <w:tc>
          <w:tcPr>
            <w:tcW w:w="7428" w:type="dxa"/>
          </w:tcPr>
          <w:p w14:paraId="000001AE" w14:textId="77777777" w:rsidR="00791101" w:rsidRDefault="00791101" w:rsidP="00791101">
            <w:pPr>
              <w:cnfStyle w:val="000000000000" w:firstRow="0" w:lastRow="0" w:firstColumn="0" w:lastColumn="0" w:oddVBand="0" w:evenVBand="0" w:oddHBand="0" w:evenHBand="0" w:firstRowFirstColumn="0" w:firstRowLastColumn="0" w:lastRowFirstColumn="0" w:lastRowLastColumn="0"/>
            </w:pPr>
            <w:r>
              <w:t>Użytkownik ma możliwość pobierania załączonych dokumentów i/lub podglądu zawartości wewnątrz systemu (w zależności od formatu).</w:t>
            </w:r>
          </w:p>
        </w:tc>
      </w:tr>
    </w:tbl>
    <w:p w14:paraId="000001AF" w14:textId="77777777" w:rsidR="00210A5D" w:rsidRDefault="00210A5D"/>
    <w:p w14:paraId="000001B0" w14:textId="77777777" w:rsidR="00210A5D" w:rsidRDefault="00210A5D"/>
    <w:p w14:paraId="000001B1" w14:textId="77777777" w:rsidR="00210A5D" w:rsidRDefault="008428BC">
      <w:pPr>
        <w:pStyle w:val="Nagwek2"/>
        <w:numPr>
          <w:ilvl w:val="1"/>
          <w:numId w:val="11"/>
        </w:numPr>
      </w:pPr>
      <w:bookmarkStart w:id="33" w:name="_Toc16681212"/>
      <w:r>
        <w:t>Moduł Programów Zdrowotnych</w:t>
      </w:r>
      <w:bookmarkEnd w:id="33"/>
    </w:p>
    <w:p w14:paraId="000001B2" w14:textId="77777777" w:rsidR="00210A5D" w:rsidRDefault="00210A5D"/>
    <w:p w14:paraId="604B8C3E" w14:textId="77777777" w:rsidR="008377A2" w:rsidRDefault="008377A2" w:rsidP="008377A2">
      <w:pPr>
        <w:spacing w:after="0" w:line="240" w:lineRule="auto"/>
        <w:jc w:val="both"/>
        <w:rPr>
          <w:rFonts w:eastAsia="Times New Roman" w:cstheme="minorHAnsi"/>
          <w:sz w:val="24"/>
        </w:rPr>
      </w:pPr>
      <w:r>
        <w:rPr>
          <w:rFonts w:eastAsia="Times New Roman" w:cstheme="minorHAnsi"/>
          <w:sz w:val="24"/>
        </w:rPr>
        <w:lastRenderedPageBreak/>
        <w:t xml:space="preserve">W ramach tego modułu będą funkcjonowały dwa rejestry: (1) Rejestr programów zdrowotnych oraz (2) Rejestr </w:t>
      </w:r>
      <w:r w:rsidRPr="00FD1BB2">
        <w:rPr>
          <w:rFonts w:eastAsia="Times New Roman" w:cstheme="minorHAnsi"/>
          <w:sz w:val="24"/>
        </w:rPr>
        <w:t>zrealizowanych lub podjętych zada</w:t>
      </w:r>
      <w:r>
        <w:rPr>
          <w:rFonts w:eastAsia="Times New Roman" w:cstheme="minorHAnsi"/>
          <w:sz w:val="24"/>
        </w:rPr>
        <w:t>ń</w:t>
      </w:r>
      <w:r w:rsidRPr="00FD1BB2">
        <w:rPr>
          <w:rFonts w:eastAsia="Times New Roman" w:cstheme="minorHAnsi"/>
          <w:sz w:val="24"/>
        </w:rPr>
        <w:t xml:space="preserve"> z zakresu zdrowia publicznego</w:t>
      </w:r>
      <w:r>
        <w:rPr>
          <w:rFonts w:eastAsia="Times New Roman" w:cstheme="minorHAnsi"/>
          <w:sz w:val="24"/>
        </w:rPr>
        <w:t>.</w:t>
      </w:r>
    </w:p>
    <w:p w14:paraId="4D502095" w14:textId="77777777" w:rsidR="008377A2" w:rsidRPr="00F70B24" w:rsidRDefault="008377A2" w:rsidP="008377A2">
      <w:pPr>
        <w:spacing w:after="0" w:line="240" w:lineRule="auto"/>
        <w:jc w:val="both"/>
        <w:rPr>
          <w:rFonts w:asciiTheme="minorHAnsi" w:eastAsia="Times New Roman" w:hAnsiTheme="minorHAnsi" w:cstheme="minorHAnsi"/>
          <w:sz w:val="24"/>
        </w:rPr>
      </w:pPr>
      <w:r w:rsidRPr="00F70B24">
        <w:rPr>
          <w:rFonts w:asciiTheme="minorHAnsi" w:eastAsia="Times New Roman" w:hAnsiTheme="minorHAnsi" w:cstheme="minorHAnsi"/>
          <w:sz w:val="24"/>
        </w:rPr>
        <w:t xml:space="preserve">Dane </w:t>
      </w:r>
      <w:r>
        <w:rPr>
          <w:rFonts w:eastAsia="Times New Roman" w:cstheme="minorHAnsi"/>
          <w:sz w:val="24"/>
        </w:rPr>
        <w:t xml:space="preserve">gromadzone w Rejestrze </w:t>
      </w:r>
      <w:r w:rsidRPr="00FD1BB2">
        <w:rPr>
          <w:rFonts w:eastAsia="Times New Roman" w:cstheme="minorHAnsi"/>
          <w:sz w:val="24"/>
        </w:rPr>
        <w:t>zrealizowanych lub podjętych zada</w:t>
      </w:r>
      <w:r>
        <w:rPr>
          <w:rFonts w:eastAsia="Times New Roman" w:cstheme="minorHAnsi"/>
          <w:sz w:val="24"/>
        </w:rPr>
        <w:t>ń</w:t>
      </w:r>
      <w:r w:rsidRPr="00FD1BB2">
        <w:rPr>
          <w:rFonts w:eastAsia="Times New Roman" w:cstheme="minorHAnsi"/>
          <w:sz w:val="24"/>
        </w:rPr>
        <w:t xml:space="preserve"> z zakresu zdrowia publicznego</w:t>
      </w:r>
      <w:r w:rsidRPr="00F70B24">
        <w:rPr>
          <w:rFonts w:asciiTheme="minorHAnsi" w:eastAsia="Times New Roman" w:hAnsiTheme="minorHAnsi" w:cstheme="minorHAnsi"/>
          <w:sz w:val="24"/>
        </w:rPr>
        <w:t xml:space="preserve"> pochodzą z rocznych informacji o zrealizowanych lub podjętych zadaniach z zakresu zdrowia publicznego dostarczanych przez instytucje centralne oraz jednostki samorządu terytorialnego.</w:t>
      </w:r>
    </w:p>
    <w:p w14:paraId="15FEC9DA" w14:textId="77777777" w:rsidR="008377A2" w:rsidRPr="00F70B24" w:rsidRDefault="008377A2" w:rsidP="008377A2">
      <w:pPr>
        <w:spacing w:after="0" w:line="240" w:lineRule="auto"/>
        <w:jc w:val="both"/>
        <w:rPr>
          <w:rFonts w:asciiTheme="minorHAnsi" w:eastAsia="Times New Roman" w:hAnsiTheme="minorHAnsi" w:cstheme="minorHAnsi"/>
          <w:sz w:val="24"/>
        </w:rPr>
      </w:pPr>
      <w:r w:rsidRPr="00F70B24">
        <w:rPr>
          <w:rFonts w:asciiTheme="minorHAnsi" w:eastAsia="Times New Roman" w:hAnsiTheme="minorHAnsi" w:cstheme="minorHAnsi"/>
          <w:sz w:val="24"/>
        </w:rPr>
        <w:t>Sposób przekazywania rocznej informacji o zrealizowanych lub podjętych w ubiegłym roku zadaniach z zakresu zdrowia publicznego oraz wzór dokumentu zawierającego informacje o tych zadaniach określa rozporządzenie Ministra Zdrowia z dnia 21 grudnia 2016 r. w sprawie rocznej informacji o zrealizowanych lub podjętych zadaniach z zakresu zdrowia publicznego (Dz. U. poz. 2216).</w:t>
      </w:r>
    </w:p>
    <w:p w14:paraId="6A925BE0" w14:textId="77777777" w:rsidR="008377A2" w:rsidRDefault="008377A2" w:rsidP="008377A2">
      <w:pPr>
        <w:spacing w:after="0" w:line="240" w:lineRule="auto"/>
        <w:jc w:val="both"/>
        <w:rPr>
          <w:rFonts w:eastAsia="Times New Roman" w:cstheme="minorHAnsi"/>
          <w:sz w:val="24"/>
        </w:rPr>
      </w:pPr>
      <w:r w:rsidRPr="00F70B24">
        <w:rPr>
          <w:rFonts w:asciiTheme="minorHAnsi" w:eastAsia="Times New Roman" w:hAnsiTheme="minorHAnsi" w:cstheme="minorHAnsi"/>
          <w:sz w:val="24"/>
        </w:rPr>
        <w:t xml:space="preserve">Informacje roczne o realizacji zadań z zakresu zdrowia publicznego będą wprowadzane bezpośrednio do systemu </w:t>
      </w:r>
      <w:proofErr w:type="spellStart"/>
      <w:r w:rsidRPr="00F70B24">
        <w:rPr>
          <w:rFonts w:asciiTheme="minorHAnsi" w:eastAsia="Times New Roman" w:hAnsiTheme="minorHAnsi" w:cstheme="minorHAnsi"/>
          <w:sz w:val="24"/>
        </w:rPr>
        <w:t>ProfiBaza</w:t>
      </w:r>
      <w:proofErr w:type="spellEnd"/>
      <w:r w:rsidRPr="00F70B24">
        <w:rPr>
          <w:rFonts w:asciiTheme="minorHAnsi" w:eastAsia="Times New Roman" w:hAnsiTheme="minorHAnsi" w:cstheme="minorHAnsi"/>
          <w:sz w:val="24"/>
        </w:rPr>
        <w:t xml:space="preserve"> przez pracowników podmiotów realizujących te zadania. </w:t>
      </w:r>
    </w:p>
    <w:p w14:paraId="0BDB9C9C" w14:textId="77777777" w:rsidR="008377A2" w:rsidRPr="00F70B24" w:rsidRDefault="008377A2" w:rsidP="008377A2">
      <w:pPr>
        <w:spacing w:after="0" w:line="240" w:lineRule="auto"/>
        <w:jc w:val="both"/>
        <w:rPr>
          <w:rFonts w:asciiTheme="minorHAnsi" w:eastAsia="Times New Roman" w:hAnsiTheme="minorHAnsi" w:cstheme="minorHAnsi"/>
          <w:sz w:val="24"/>
        </w:rPr>
      </w:pPr>
      <w:r w:rsidRPr="00F70B24">
        <w:rPr>
          <w:rFonts w:asciiTheme="minorHAnsi" w:eastAsia="Times New Roman" w:hAnsiTheme="minorHAnsi" w:cstheme="minorHAnsi"/>
          <w:sz w:val="24"/>
        </w:rPr>
        <w:t xml:space="preserve">Dodatkowo, </w:t>
      </w:r>
      <w:r>
        <w:rPr>
          <w:rFonts w:eastAsia="Times New Roman" w:cstheme="minorHAnsi"/>
          <w:sz w:val="24"/>
        </w:rPr>
        <w:t xml:space="preserve">w Rejestrze programów zdrowotnych, </w:t>
      </w:r>
      <w:r w:rsidRPr="00F70B24">
        <w:rPr>
          <w:rFonts w:asciiTheme="minorHAnsi" w:eastAsia="Times New Roman" w:hAnsiTheme="minorHAnsi" w:cstheme="minorHAnsi"/>
          <w:sz w:val="24"/>
        </w:rPr>
        <w:t>system umożliwi wprowadzanie informacji o planowanych i rozpoczynanych</w:t>
      </w:r>
      <w:r>
        <w:rPr>
          <w:rFonts w:eastAsia="Times New Roman" w:cstheme="minorHAnsi"/>
          <w:sz w:val="24"/>
        </w:rPr>
        <w:t xml:space="preserve"> interwencjach zdrowia publicznego</w:t>
      </w:r>
      <w:r w:rsidRPr="00F70B24">
        <w:rPr>
          <w:rFonts w:asciiTheme="minorHAnsi" w:eastAsia="Times New Roman" w:hAnsiTheme="minorHAnsi" w:cstheme="minorHAnsi"/>
          <w:sz w:val="24"/>
        </w:rPr>
        <w:t xml:space="preserve">, w tym przez użytkowników z innych upoważnionych instytucji i organizacji. Ze względu na fakt, że w obecnym stanie prawnym wprowadzanie takiej informacji nie jest obowiązkowe, w ramach projektu zostaną podjęte działania w celu popularyzacji systemu </w:t>
      </w:r>
      <w:proofErr w:type="spellStart"/>
      <w:r w:rsidRPr="00F70B24">
        <w:rPr>
          <w:rFonts w:asciiTheme="minorHAnsi" w:eastAsia="Times New Roman" w:hAnsiTheme="minorHAnsi" w:cstheme="minorHAnsi"/>
          <w:sz w:val="24"/>
        </w:rPr>
        <w:t>ProfiBaza</w:t>
      </w:r>
      <w:proofErr w:type="spellEnd"/>
      <w:r w:rsidRPr="00F70B24">
        <w:rPr>
          <w:rFonts w:asciiTheme="minorHAnsi" w:eastAsia="Times New Roman" w:hAnsiTheme="minorHAnsi" w:cstheme="minorHAnsi"/>
          <w:sz w:val="24"/>
        </w:rPr>
        <w:t xml:space="preserve"> jako podstawowego źródła informacji o planowanych i realizowanych zadaniach z zakresu zdrowia publicznego na danym terenie. Poprawi to znacząco dostęp do aktualnej, uporządkowanej i scalonej informacji dla potencjalnych uczestników programów zdrowotnych i w konsekwencji zwiększy motywację do wprowadzania danych o interwencjach przez zainteresowane podmioty. Jeżeli zostaną dokonane zmiany prawne wprowadzające obowiązek raportowania zadań planowanych, funkcjonalność systemu umożliwi jego realizację.</w:t>
      </w:r>
    </w:p>
    <w:p w14:paraId="000001B5" w14:textId="78F008FA" w:rsidR="00210A5D" w:rsidRDefault="00210A5D">
      <w:pPr>
        <w:jc w:val="both"/>
      </w:pPr>
    </w:p>
    <w:p w14:paraId="000001B6" w14:textId="77777777" w:rsidR="00210A5D" w:rsidRDefault="00210A5D"/>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4"/>
        <w:gridCol w:w="7428"/>
      </w:tblGrid>
      <w:tr w:rsidR="00210A5D" w14:paraId="3E048FF6"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34" w:type="dxa"/>
          </w:tcPr>
          <w:p w14:paraId="000001B7" w14:textId="77777777" w:rsidR="00210A5D" w:rsidRDefault="008428BC">
            <w:r>
              <w:t xml:space="preserve">Nr </w:t>
            </w:r>
          </w:p>
        </w:tc>
        <w:tc>
          <w:tcPr>
            <w:tcW w:w="7428" w:type="dxa"/>
          </w:tcPr>
          <w:p w14:paraId="000001B8" w14:textId="77777777" w:rsidR="00210A5D" w:rsidRDefault="008428BC">
            <w:pPr>
              <w:cnfStyle w:val="100000000000" w:firstRow="1" w:lastRow="0" w:firstColumn="0" w:lastColumn="0" w:oddVBand="0" w:evenVBand="0" w:oddHBand="0" w:evenHBand="0" w:firstRowFirstColumn="0" w:firstRowLastColumn="0" w:lastRowFirstColumn="0" w:lastRowLastColumn="0"/>
            </w:pPr>
            <w:r>
              <w:t>Wymaganie</w:t>
            </w:r>
          </w:p>
        </w:tc>
      </w:tr>
      <w:tr w:rsidR="00210A5D" w14:paraId="5013A26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B9" w14:textId="77777777" w:rsidR="00210A5D" w:rsidRDefault="00210A5D">
            <w:pPr>
              <w:numPr>
                <w:ilvl w:val="0"/>
                <w:numId w:val="18"/>
              </w:numPr>
              <w:rPr>
                <w:b w:val="0"/>
              </w:rPr>
            </w:pPr>
          </w:p>
        </w:tc>
        <w:tc>
          <w:tcPr>
            <w:tcW w:w="7428" w:type="dxa"/>
          </w:tcPr>
          <w:p w14:paraId="000001BA" w14:textId="77777777" w:rsidR="00210A5D" w:rsidRDefault="008428BC">
            <w:pPr>
              <w:cnfStyle w:val="000000100000" w:firstRow="0" w:lastRow="0" w:firstColumn="0" w:lastColumn="0" w:oddVBand="0" w:evenVBand="0" w:oddHBand="1" w:evenHBand="0" w:firstRowFirstColumn="0" w:firstRowLastColumn="0" w:lastRowFirstColumn="0" w:lastRowLastColumn="0"/>
              <w:rPr>
                <w:b/>
              </w:rPr>
            </w:pPr>
            <w:r>
              <w:rPr>
                <w:b/>
              </w:rPr>
              <w:t>Informacje o zrealizowanych lub podjętych zadaniach z zakresu zdrowia publicznego</w:t>
            </w:r>
          </w:p>
        </w:tc>
      </w:tr>
      <w:tr w:rsidR="008377A2" w14:paraId="01C766E0" w14:textId="77777777">
        <w:tc>
          <w:tcPr>
            <w:cnfStyle w:val="001000000000" w:firstRow="0" w:lastRow="0" w:firstColumn="1" w:lastColumn="0" w:oddVBand="0" w:evenVBand="0" w:oddHBand="0" w:evenHBand="0" w:firstRowFirstColumn="0" w:firstRowLastColumn="0" w:lastRowFirstColumn="0" w:lastRowLastColumn="0"/>
            <w:tcW w:w="1634" w:type="dxa"/>
          </w:tcPr>
          <w:p w14:paraId="607AEC46" w14:textId="77777777" w:rsidR="008377A2" w:rsidRDefault="008377A2" w:rsidP="00050750">
            <w:pPr>
              <w:numPr>
                <w:ilvl w:val="1"/>
                <w:numId w:val="18"/>
              </w:numPr>
              <w:rPr>
                <w:b w:val="0"/>
              </w:rPr>
            </w:pPr>
          </w:p>
        </w:tc>
        <w:tc>
          <w:tcPr>
            <w:tcW w:w="7428" w:type="dxa"/>
          </w:tcPr>
          <w:p w14:paraId="3562869E" w14:textId="77777777" w:rsidR="008377A2" w:rsidRDefault="008377A2" w:rsidP="008377A2">
            <w:pPr>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Pr>
                <w:rFonts w:eastAsia="Times New Roman" w:cs="Calibri"/>
                <w:color w:val="000000"/>
              </w:rPr>
              <w:t>Moduł składa się z dwóch rodzajów formularzy:</w:t>
            </w:r>
          </w:p>
          <w:p w14:paraId="7DAE6AC0" w14:textId="77777777" w:rsidR="008377A2" w:rsidRPr="00050750" w:rsidRDefault="008377A2" w:rsidP="008377A2">
            <w:pPr>
              <w:pStyle w:val="Akapitzlist"/>
              <w:numPr>
                <w:ilvl w:val="0"/>
                <w:numId w:val="104"/>
              </w:numPr>
              <w:cnfStyle w:val="000000000000" w:firstRow="0" w:lastRow="0" w:firstColumn="0" w:lastColumn="0" w:oddVBand="0" w:evenVBand="0" w:oddHBand="0" w:evenHBand="0" w:firstRowFirstColumn="0" w:firstRowLastColumn="0" w:lastRowFirstColumn="0" w:lastRowLastColumn="0"/>
              <w:rPr>
                <w:b/>
              </w:rPr>
            </w:pPr>
            <w:r w:rsidRPr="00F70B24">
              <w:rPr>
                <w:rFonts w:eastAsia="Times New Roman" w:cs="Calibri"/>
                <w:color w:val="000000"/>
              </w:rPr>
              <w:t>Programów Zdrowotnych</w:t>
            </w:r>
          </w:p>
          <w:p w14:paraId="66C72AF2" w14:textId="3C32A345" w:rsidR="008377A2" w:rsidRDefault="008377A2" w:rsidP="00050750">
            <w:pPr>
              <w:pStyle w:val="Akapitzlist"/>
              <w:numPr>
                <w:ilvl w:val="0"/>
                <w:numId w:val="104"/>
              </w:numPr>
              <w:cnfStyle w:val="000000000000" w:firstRow="0" w:lastRow="0" w:firstColumn="0" w:lastColumn="0" w:oddVBand="0" w:evenVBand="0" w:oddHBand="0" w:evenHBand="0" w:firstRowFirstColumn="0" w:firstRowLastColumn="0" w:lastRowFirstColumn="0" w:lastRowLastColumn="0"/>
              <w:rPr>
                <w:b/>
              </w:rPr>
            </w:pPr>
            <w:r w:rsidRPr="00E0243B">
              <w:rPr>
                <w:rFonts w:eastAsia="Times New Roman" w:cs="Calibri"/>
                <w:color w:val="000000"/>
              </w:rPr>
              <w:t xml:space="preserve">Zrealizowanych lub </w:t>
            </w:r>
            <w:r>
              <w:rPr>
                <w:rFonts w:eastAsia="Times New Roman" w:cs="Calibri"/>
                <w:color w:val="000000"/>
              </w:rPr>
              <w:t>p</w:t>
            </w:r>
            <w:r w:rsidRPr="00E0243B">
              <w:rPr>
                <w:rFonts w:eastAsia="Times New Roman" w:cs="Calibri"/>
                <w:color w:val="000000"/>
              </w:rPr>
              <w:t>odjętych zadań z zakresu zdrowia publicznego</w:t>
            </w:r>
          </w:p>
        </w:tc>
      </w:tr>
      <w:tr w:rsidR="00210A5D" w14:paraId="1C4A926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BB" w14:textId="77777777" w:rsidR="00210A5D" w:rsidRDefault="00210A5D">
            <w:pPr>
              <w:numPr>
                <w:ilvl w:val="1"/>
                <w:numId w:val="18"/>
              </w:numPr>
            </w:pPr>
          </w:p>
        </w:tc>
        <w:tc>
          <w:tcPr>
            <w:tcW w:w="7428" w:type="dxa"/>
          </w:tcPr>
          <w:p w14:paraId="000001BC" w14:textId="5D605A84" w:rsidR="00210A5D" w:rsidRDefault="008428BC">
            <w:pPr>
              <w:cnfStyle w:val="000000100000" w:firstRow="0" w:lastRow="0" w:firstColumn="0" w:lastColumn="0" w:oddVBand="0" w:evenVBand="0" w:oddHBand="1" w:evenHBand="0" w:firstRowFirstColumn="0" w:firstRowLastColumn="0" w:lastRowFirstColumn="0" w:lastRowLastColumn="0"/>
            </w:pPr>
            <w:r>
              <w:t>Formularze Programów Zdrowotnych</w:t>
            </w:r>
            <w:r w:rsidR="008377A2">
              <w:t xml:space="preserve"> oraz </w:t>
            </w:r>
            <w:r w:rsidR="008377A2" w:rsidRPr="00E0243B">
              <w:rPr>
                <w:rFonts w:eastAsia="Times New Roman" w:cs="Calibri"/>
                <w:color w:val="000000"/>
              </w:rPr>
              <w:t xml:space="preserve">Zrealizowanych lub </w:t>
            </w:r>
            <w:r w:rsidR="008377A2">
              <w:rPr>
                <w:rFonts w:eastAsia="Times New Roman" w:cs="Calibri"/>
                <w:color w:val="000000"/>
              </w:rPr>
              <w:t>p</w:t>
            </w:r>
            <w:r w:rsidR="008377A2" w:rsidRPr="00E0243B">
              <w:rPr>
                <w:rFonts w:eastAsia="Times New Roman" w:cs="Calibri"/>
                <w:color w:val="000000"/>
              </w:rPr>
              <w:t>odjętych zadań z zakresu zdrowia publicznego</w:t>
            </w:r>
            <w:r>
              <w:t xml:space="preserve"> będą zawierać pola różnego typu (około 50) – tekstowe, liczbowe, daty, listy jednokrotnego i wielokrotnego wyboru, w tym pola słownikowe i tabele.</w:t>
            </w:r>
          </w:p>
          <w:p w14:paraId="000001BD" w14:textId="77777777" w:rsidR="00210A5D" w:rsidRDefault="008428BC">
            <w:pPr>
              <w:cnfStyle w:val="000000100000" w:firstRow="0" w:lastRow="0" w:firstColumn="0" w:lastColumn="0" w:oddVBand="0" w:evenVBand="0" w:oddHBand="1" w:evenHBand="0" w:firstRowFirstColumn="0" w:firstRowLastColumn="0" w:lastRowFirstColumn="0" w:lastRowLastColumn="0"/>
            </w:pPr>
            <w:r>
              <w:t>Obowiązkiem Wykonawcy na etapie Wdrożenia jest przygotowanie i skonfigurowanie formularzy zgodnie z obowiązującymi wzorami.</w:t>
            </w:r>
          </w:p>
        </w:tc>
      </w:tr>
      <w:tr w:rsidR="00210A5D" w14:paraId="73DE4CDB" w14:textId="77777777">
        <w:tc>
          <w:tcPr>
            <w:cnfStyle w:val="001000000000" w:firstRow="0" w:lastRow="0" w:firstColumn="1" w:lastColumn="0" w:oddVBand="0" w:evenVBand="0" w:oddHBand="0" w:evenHBand="0" w:firstRowFirstColumn="0" w:firstRowLastColumn="0" w:lastRowFirstColumn="0" w:lastRowLastColumn="0"/>
            <w:tcW w:w="1634" w:type="dxa"/>
          </w:tcPr>
          <w:p w14:paraId="000001BE" w14:textId="77777777" w:rsidR="00210A5D" w:rsidRDefault="00210A5D">
            <w:pPr>
              <w:numPr>
                <w:ilvl w:val="1"/>
                <w:numId w:val="18"/>
              </w:numPr>
            </w:pPr>
          </w:p>
        </w:tc>
        <w:tc>
          <w:tcPr>
            <w:tcW w:w="7428" w:type="dxa"/>
          </w:tcPr>
          <w:p w14:paraId="000001BF" w14:textId="6951A9E7" w:rsidR="00210A5D" w:rsidRDefault="008428BC">
            <w:pPr>
              <w:cnfStyle w:val="000000000000" w:firstRow="0" w:lastRow="0" w:firstColumn="0" w:lastColumn="0" w:oddVBand="0" w:evenVBand="0" w:oddHBand="0" w:evenHBand="0" w:firstRowFirstColumn="0" w:firstRowLastColumn="0" w:lastRowFirstColumn="0" w:lastRowLastColumn="0"/>
            </w:pPr>
            <w:r>
              <w:t xml:space="preserve">Podczas prac analitycznych Wykonawcy, Zleceniodawca może rozszerzyć zakres w/w formularzy o dodatkowe pola (tekstowe, liczbowe, daty, listy </w:t>
            </w:r>
            <w:r>
              <w:lastRenderedPageBreak/>
              <w:t>jednokrotnego i wielokrotnego wyboru) - o maksymalnie 50 pól, w sumie formularz</w:t>
            </w:r>
            <w:r w:rsidR="008377A2">
              <w:t>e</w:t>
            </w:r>
            <w:r>
              <w:t xml:space="preserve"> nie </w:t>
            </w:r>
            <w:r w:rsidR="008377A2">
              <w:t xml:space="preserve">będą zawierać </w:t>
            </w:r>
            <w:r>
              <w:t xml:space="preserve">więcej niż </w:t>
            </w:r>
            <w:r w:rsidR="008377A2">
              <w:t xml:space="preserve">po </w:t>
            </w:r>
            <w:r>
              <w:t>100</w:t>
            </w:r>
            <w:r w:rsidR="008377A2">
              <w:t xml:space="preserve"> pól</w:t>
            </w:r>
            <w:r>
              <w:t>.</w:t>
            </w:r>
          </w:p>
        </w:tc>
      </w:tr>
      <w:tr w:rsidR="00210A5D" w14:paraId="3237618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C0" w14:textId="77777777" w:rsidR="00210A5D" w:rsidRDefault="00210A5D">
            <w:pPr>
              <w:numPr>
                <w:ilvl w:val="1"/>
                <w:numId w:val="18"/>
              </w:numPr>
            </w:pPr>
          </w:p>
        </w:tc>
        <w:tc>
          <w:tcPr>
            <w:tcW w:w="7428" w:type="dxa"/>
          </w:tcPr>
          <w:p w14:paraId="000001C1" w14:textId="17CC0FA2" w:rsidR="00210A5D" w:rsidRDefault="008428BC">
            <w:pPr>
              <w:cnfStyle w:val="000000100000" w:firstRow="0" w:lastRow="0" w:firstColumn="0" w:lastColumn="0" w:oddVBand="0" w:evenVBand="0" w:oddHBand="1" w:evenHBand="0" w:firstRowFirstColumn="0" w:firstRowLastColumn="0" w:lastRowFirstColumn="0" w:lastRowLastColumn="0"/>
            </w:pPr>
            <w:r>
              <w:t xml:space="preserve">Formularz w chwili uruchomienia </w:t>
            </w:r>
            <w:r w:rsidR="008377A2">
              <w:t xml:space="preserve">muszą </w:t>
            </w:r>
            <w:r>
              <w:t>być zgodn</w:t>
            </w:r>
            <w:r w:rsidR="008377A2">
              <w:t>e</w:t>
            </w:r>
            <w:r>
              <w:t xml:space="preserve"> z obowiązującymi aktami prawnymi regulującymi zakres danych formularzy</w:t>
            </w:r>
            <w:r>
              <w:rPr>
                <w:rFonts w:ascii="Roboto" w:eastAsia="Roboto" w:hAnsi="Roboto" w:cs="Roboto"/>
                <w:color w:val="3C4043"/>
                <w:sz w:val="21"/>
                <w:szCs w:val="21"/>
                <w:highlight w:val="white"/>
              </w:rPr>
              <w:t xml:space="preserve"> o </w:t>
            </w:r>
            <w:r w:rsidR="008377A2">
              <w:rPr>
                <w:rFonts w:ascii="Arial" w:eastAsia="Times New Roman" w:hAnsi="Arial" w:cs="Arial"/>
                <w:color w:val="3C4043"/>
                <w:sz w:val="21"/>
                <w:szCs w:val="21"/>
                <w:shd w:val="clear" w:color="auto" w:fill="FFFFFF"/>
              </w:rPr>
              <w:t>planowanych,</w:t>
            </w:r>
            <w:r w:rsidR="008377A2">
              <w:rPr>
                <w:rFonts w:ascii="Roboto" w:eastAsia="Roboto" w:hAnsi="Roboto" w:cs="Roboto"/>
                <w:color w:val="3C4043"/>
                <w:sz w:val="21"/>
                <w:szCs w:val="21"/>
                <w:highlight w:val="white"/>
              </w:rPr>
              <w:t xml:space="preserve"> </w:t>
            </w:r>
            <w:r>
              <w:rPr>
                <w:rFonts w:ascii="Roboto" w:eastAsia="Roboto" w:hAnsi="Roboto" w:cs="Roboto"/>
                <w:color w:val="3C4043"/>
                <w:sz w:val="21"/>
                <w:szCs w:val="21"/>
                <w:highlight w:val="white"/>
              </w:rPr>
              <w:t xml:space="preserve">zrealizowanych lub podjętych zadaniach z zakresu zdrowia publicznego </w:t>
            </w:r>
            <w:r>
              <w:t>(w zakresie pól podstawowych).</w:t>
            </w:r>
          </w:p>
        </w:tc>
      </w:tr>
      <w:tr w:rsidR="00210A5D" w14:paraId="11A61898" w14:textId="77777777">
        <w:tc>
          <w:tcPr>
            <w:cnfStyle w:val="001000000000" w:firstRow="0" w:lastRow="0" w:firstColumn="1" w:lastColumn="0" w:oddVBand="0" w:evenVBand="0" w:oddHBand="0" w:evenHBand="0" w:firstRowFirstColumn="0" w:firstRowLastColumn="0" w:lastRowFirstColumn="0" w:lastRowLastColumn="0"/>
            <w:tcW w:w="1634" w:type="dxa"/>
          </w:tcPr>
          <w:p w14:paraId="000001C2" w14:textId="77777777" w:rsidR="00210A5D" w:rsidRDefault="00210A5D">
            <w:pPr>
              <w:numPr>
                <w:ilvl w:val="1"/>
                <w:numId w:val="18"/>
              </w:numPr>
            </w:pPr>
          </w:p>
        </w:tc>
        <w:tc>
          <w:tcPr>
            <w:tcW w:w="7428" w:type="dxa"/>
          </w:tcPr>
          <w:p w14:paraId="000001C3" w14:textId="77777777" w:rsidR="00210A5D" w:rsidRDefault="008428BC">
            <w:pPr>
              <w:cnfStyle w:val="000000000000" w:firstRow="0" w:lastRow="0" w:firstColumn="0" w:lastColumn="0" w:oddVBand="0" w:evenVBand="0" w:oddHBand="0" w:evenHBand="0" w:firstRowFirstColumn="0" w:firstRowLastColumn="0" w:lastRowFirstColumn="0" w:lastRowLastColumn="0"/>
            </w:pPr>
            <w:r>
              <w:t>Do każdego formularza (jak i każdej jego wersji) mu być możliwość dołączenia instrukcji wypełniania. Instrukcja może być dołączona np. w plikach typu PDF, DOCX, ODF oraz także w postaci dokumentu HTML.</w:t>
            </w:r>
          </w:p>
        </w:tc>
      </w:tr>
      <w:tr w:rsidR="00210A5D" w14:paraId="2C0A45CE" w14:textId="77777777" w:rsidTr="00210A5D">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634" w:type="dxa"/>
          </w:tcPr>
          <w:p w14:paraId="000001C4" w14:textId="77777777" w:rsidR="00210A5D" w:rsidRDefault="00210A5D">
            <w:pPr>
              <w:numPr>
                <w:ilvl w:val="2"/>
                <w:numId w:val="18"/>
              </w:numPr>
              <w:rPr>
                <w:b w:val="0"/>
              </w:rPr>
            </w:pPr>
          </w:p>
        </w:tc>
        <w:tc>
          <w:tcPr>
            <w:tcW w:w="7428" w:type="dxa"/>
          </w:tcPr>
          <w:p w14:paraId="000001C5" w14:textId="33A39E01" w:rsidR="00210A5D" w:rsidRDefault="008428BC">
            <w:pPr>
              <w:cnfStyle w:val="000000100000" w:firstRow="0" w:lastRow="0" w:firstColumn="0" w:lastColumn="0" w:oddVBand="0" w:evenVBand="0" w:oddHBand="1" w:evenHBand="0" w:firstRowFirstColumn="0" w:firstRowLastColumn="0" w:lastRowFirstColumn="0" w:lastRowLastColumn="0"/>
            </w:pPr>
            <w:r>
              <w:t>System musi umożliwiać wyświetlanie instrukcji z poziomu formularza</w:t>
            </w:r>
            <w:r w:rsidR="00E3064D">
              <w:t>,</w:t>
            </w:r>
            <w:r>
              <w:t xml:space="preserve"> jeśli została załączona jako dokument HTML (np. w zakładce, okienku modalnym itp.) oraz do pobrania jeśli była dodana w formie załącznika PDF, DOCX, ODF</w:t>
            </w:r>
          </w:p>
        </w:tc>
      </w:tr>
      <w:tr w:rsidR="00210A5D" w14:paraId="2124A75C" w14:textId="77777777">
        <w:tc>
          <w:tcPr>
            <w:cnfStyle w:val="001000000000" w:firstRow="0" w:lastRow="0" w:firstColumn="1" w:lastColumn="0" w:oddVBand="0" w:evenVBand="0" w:oddHBand="0" w:evenHBand="0" w:firstRowFirstColumn="0" w:firstRowLastColumn="0" w:lastRowFirstColumn="0" w:lastRowLastColumn="0"/>
            <w:tcW w:w="1634" w:type="dxa"/>
          </w:tcPr>
          <w:p w14:paraId="000001C6" w14:textId="77777777" w:rsidR="00210A5D" w:rsidRDefault="00210A5D">
            <w:pPr>
              <w:numPr>
                <w:ilvl w:val="2"/>
                <w:numId w:val="18"/>
              </w:numPr>
              <w:pBdr>
                <w:top w:val="nil"/>
                <w:left w:val="nil"/>
                <w:bottom w:val="nil"/>
                <w:right w:val="nil"/>
                <w:between w:val="nil"/>
              </w:pBdr>
              <w:rPr>
                <w:rFonts w:cs="Calibri"/>
                <w:b w:val="0"/>
                <w:color w:val="000000"/>
                <w:szCs w:val="22"/>
              </w:rPr>
            </w:pPr>
          </w:p>
        </w:tc>
        <w:tc>
          <w:tcPr>
            <w:tcW w:w="7428" w:type="dxa"/>
          </w:tcPr>
          <w:p w14:paraId="000001C7" w14:textId="0F279B05" w:rsidR="00210A5D" w:rsidRDefault="008428BC">
            <w:pPr>
              <w:cnfStyle w:val="000000000000" w:firstRow="0" w:lastRow="0" w:firstColumn="0" w:lastColumn="0" w:oddVBand="0" w:evenVBand="0" w:oddHBand="0" w:evenHBand="0" w:firstRowFirstColumn="0" w:firstRowLastColumn="0" w:lastRowFirstColumn="0" w:lastRowLastColumn="0"/>
            </w:pPr>
            <w:r>
              <w:t>Możliwość utworzenia nowego wpisu  Program</w:t>
            </w:r>
            <w:r w:rsidR="008377A2">
              <w:t>u</w:t>
            </w:r>
            <w:r>
              <w:t xml:space="preserve"> Zdrowotn</w:t>
            </w:r>
            <w:r w:rsidR="008377A2">
              <w:t xml:space="preserve">ego lub </w:t>
            </w:r>
            <w:r w:rsidR="008377A2" w:rsidRPr="00E0243B">
              <w:rPr>
                <w:rFonts w:eastAsia="Times New Roman" w:cs="Calibri"/>
                <w:color w:val="000000"/>
              </w:rPr>
              <w:t xml:space="preserve">Zrealizowanych lub </w:t>
            </w:r>
            <w:r w:rsidR="008377A2">
              <w:rPr>
                <w:rFonts w:eastAsia="Times New Roman" w:cs="Calibri"/>
                <w:color w:val="000000"/>
              </w:rPr>
              <w:t>p</w:t>
            </w:r>
            <w:r w:rsidR="008377A2" w:rsidRPr="00E0243B">
              <w:rPr>
                <w:rFonts w:eastAsia="Times New Roman" w:cs="Calibri"/>
                <w:color w:val="000000"/>
              </w:rPr>
              <w:t>odjętych zadań z zakresu zdrowia publicznego</w:t>
            </w:r>
            <w:r>
              <w:t xml:space="preserve"> na podstawie dowolnego już wprowadzonego w systemie.</w:t>
            </w:r>
          </w:p>
        </w:tc>
      </w:tr>
      <w:tr w:rsidR="008377A2" w14:paraId="3E8D5CB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6598ABED" w14:textId="77777777" w:rsidR="008377A2" w:rsidRDefault="008377A2" w:rsidP="00050750">
            <w:pPr>
              <w:numPr>
                <w:ilvl w:val="3"/>
                <w:numId w:val="18"/>
              </w:numPr>
              <w:pBdr>
                <w:top w:val="nil"/>
                <w:left w:val="nil"/>
                <w:bottom w:val="nil"/>
                <w:right w:val="nil"/>
                <w:between w:val="nil"/>
              </w:pBdr>
              <w:rPr>
                <w:rFonts w:cs="Calibri"/>
                <w:b w:val="0"/>
                <w:color w:val="000000"/>
                <w:szCs w:val="22"/>
              </w:rPr>
            </w:pPr>
          </w:p>
        </w:tc>
        <w:tc>
          <w:tcPr>
            <w:tcW w:w="7428" w:type="dxa"/>
          </w:tcPr>
          <w:p w14:paraId="2D089D75" w14:textId="28E2943D" w:rsidR="008377A2" w:rsidRDefault="008377A2" w:rsidP="008377A2">
            <w:pPr>
              <w:cnfStyle w:val="000000100000" w:firstRow="0" w:lastRow="0" w:firstColumn="0" w:lastColumn="0" w:oddVBand="0" w:evenVBand="0" w:oddHBand="1" w:evenHBand="0" w:firstRowFirstColumn="0" w:firstRowLastColumn="0" w:lastRowFirstColumn="0" w:lastRowLastColumn="0"/>
            </w:pPr>
            <w:r>
              <w:rPr>
                <w:rFonts w:eastAsia="Times New Roman" w:cs="Calibri"/>
                <w:color w:val="000000"/>
              </w:rPr>
              <w:t xml:space="preserve">Moduł musi umożliwiać stworzenie formularza </w:t>
            </w:r>
            <w:r w:rsidRPr="00E0243B">
              <w:rPr>
                <w:rFonts w:eastAsia="Times New Roman" w:cs="Calibri"/>
                <w:color w:val="000000"/>
              </w:rPr>
              <w:t xml:space="preserve">Zrealizowanych lub </w:t>
            </w:r>
            <w:r>
              <w:rPr>
                <w:rFonts w:eastAsia="Times New Roman" w:cs="Calibri"/>
                <w:color w:val="000000"/>
              </w:rPr>
              <w:t>p</w:t>
            </w:r>
            <w:r w:rsidRPr="00E0243B">
              <w:rPr>
                <w:rFonts w:eastAsia="Times New Roman" w:cs="Calibri"/>
                <w:color w:val="000000"/>
              </w:rPr>
              <w:t>odjętych zadań z zakresu zdrowia</w:t>
            </w:r>
            <w:r>
              <w:rPr>
                <w:rFonts w:eastAsia="Times New Roman" w:cs="Calibri"/>
                <w:color w:val="000000"/>
              </w:rPr>
              <w:t xml:space="preserve"> publicznego na podstawie istniejącego formularza Programu zdrowotnego.</w:t>
            </w:r>
          </w:p>
        </w:tc>
      </w:tr>
      <w:tr w:rsidR="008377A2" w14:paraId="09AC0DBD" w14:textId="77777777">
        <w:tc>
          <w:tcPr>
            <w:cnfStyle w:val="001000000000" w:firstRow="0" w:lastRow="0" w:firstColumn="1" w:lastColumn="0" w:oddVBand="0" w:evenVBand="0" w:oddHBand="0" w:evenHBand="0" w:firstRowFirstColumn="0" w:firstRowLastColumn="0" w:lastRowFirstColumn="0" w:lastRowLastColumn="0"/>
            <w:tcW w:w="1634" w:type="dxa"/>
          </w:tcPr>
          <w:p w14:paraId="02627C32" w14:textId="77777777" w:rsidR="008377A2" w:rsidRDefault="008377A2" w:rsidP="008377A2">
            <w:pPr>
              <w:numPr>
                <w:ilvl w:val="3"/>
                <w:numId w:val="18"/>
              </w:numPr>
              <w:pBdr>
                <w:top w:val="nil"/>
                <w:left w:val="nil"/>
                <w:bottom w:val="nil"/>
                <w:right w:val="nil"/>
                <w:between w:val="nil"/>
              </w:pBdr>
              <w:rPr>
                <w:rFonts w:cs="Calibri"/>
                <w:b w:val="0"/>
                <w:color w:val="000000"/>
                <w:szCs w:val="22"/>
              </w:rPr>
            </w:pPr>
          </w:p>
        </w:tc>
        <w:tc>
          <w:tcPr>
            <w:tcW w:w="7428" w:type="dxa"/>
          </w:tcPr>
          <w:p w14:paraId="17433DF1" w14:textId="175DA7B4" w:rsidR="008377A2" w:rsidRDefault="008377A2" w:rsidP="008377A2">
            <w:pPr>
              <w:cnfStyle w:val="000000000000" w:firstRow="0" w:lastRow="0" w:firstColumn="0" w:lastColumn="0" w:oddVBand="0" w:evenVBand="0" w:oddHBand="0" w:evenHBand="0" w:firstRowFirstColumn="0" w:firstRowLastColumn="0" w:lastRowFirstColumn="0" w:lastRowLastColumn="0"/>
            </w:pPr>
            <w:r>
              <w:rPr>
                <w:rFonts w:eastAsia="Times New Roman" w:cs="Calibri"/>
                <w:color w:val="000000"/>
              </w:rPr>
              <w:t>Lista właściwości formularza Programu zdrowotnego które mają zostać przeniesione do formularza Zrealizowanych lub podjętych zadań z zakresu zdrowia publicznego zostanie ustalona z Wykonawca na etapie analizy.</w:t>
            </w:r>
          </w:p>
        </w:tc>
      </w:tr>
      <w:tr w:rsidR="008377A2" w14:paraId="4907FEB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2133FCC8" w14:textId="77777777" w:rsidR="008377A2" w:rsidRDefault="008377A2" w:rsidP="008377A2">
            <w:pPr>
              <w:numPr>
                <w:ilvl w:val="3"/>
                <w:numId w:val="18"/>
              </w:numPr>
              <w:pBdr>
                <w:top w:val="nil"/>
                <w:left w:val="nil"/>
                <w:bottom w:val="nil"/>
                <w:right w:val="nil"/>
                <w:between w:val="nil"/>
              </w:pBdr>
              <w:rPr>
                <w:rFonts w:cs="Calibri"/>
                <w:b w:val="0"/>
                <w:color w:val="000000"/>
                <w:szCs w:val="22"/>
              </w:rPr>
            </w:pPr>
          </w:p>
        </w:tc>
        <w:tc>
          <w:tcPr>
            <w:tcW w:w="7428" w:type="dxa"/>
          </w:tcPr>
          <w:p w14:paraId="62754C96" w14:textId="7EF75910" w:rsidR="008377A2" w:rsidRDefault="008377A2" w:rsidP="008377A2">
            <w:pPr>
              <w:cnfStyle w:val="000000100000" w:firstRow="0" w:lastRow="0" w:firstColumn="0" w:lastColumn="0" w:oddVBand="0" w:evenVBand="0" w:oddHBand="1" w:evenHBand="0" w:firstRowFirstColumn="0" w:firstRowLastColumn="0" w:lastRowFirstColumn="0" w:lastRowLastColumn="0"/>
            </w:pPr>
            <w:r>
              <w:rPr>
                <w:rFonts w:eastAsia="Times New Roman" w:cs="Calibri"/>
                <w:color w:val="000000"/>
              </w:rPr>
              <w:t>Formularz Zrealizowanych lub podjętych zadań z zakresu zdrowia publicznego musi posiadać mechanizm ponownej aktualizacji danych ze wskazanego formularza Programu Zdrowotnego.</w:t>
            </w:r>
          </w:p>
        </w:tc>
      </w:tr>
      <w:tr w:rsidR="008377A2" w14:paraId="16353EC1" w14:textId="77777777">
        <w:tc>
          <w:tcPr>
            <w:cnfStyle w:val="001000000000" w:firstRow="0" w:lastRow="0" w:firstColumn="1" w:lastColumn="0" w:oddVBand="0" w:evenVBand="0" w:oddHBand="0" w:evenHBand="0" w:firstRowFirstColumn="0" w:firstRowLastColumn="0" w:lastRowFirstColumn="0" w:lastRowLastColumn="0"/>
            <w:tcW w:w="1634" w:type="dxa"/>
          </w:tcPr>
          <w:p w14:paraId="000001C8" w14:textId="77777777" w:rsidR="008377A2" w:rsidRDefault="008377A2" w:rsidP="008377A2">
            <w:pPr>
              <w:numPr>
                <w:ilvl w:val="1"/>
                <w:numId w:val="18"/>
              </w:numPr>
            </w:pPr>
          </w:p>
        </w:tc>
        <w:tc>
          <w:tcPr>
            <w:tcW w:w="7428" w:type="dxa"/>
          </w:tcPr>
          <w:p w14:paraId="000001C9" w14:textId="77777777" w:rsidR="008377A2" w:rsidRDefault="008377A2" w:rsidP="008377A2">
            <w:pPr>
              <w:cnfStyle w:val="000000000000" w:firstRow="0" w:lastRow="0" w:firstColumn="0" w:lastColumn="0" w:oddVBand="0" w:evenVBand="0" w:oddHBand="0" w:evenHBand="0" w:firstRowFirstColumn="0" w:firstRowLastColumn="0" w:lastRowFirstColumn="0" w:lastRowLastColumn="0"/>
            </w:pPr>
            <w:r>
              <w:t>Możliwość oznaczania formularzy Programów Zdrowotnych jako jedno- lub wieloroczne.</w:t>
            </w:r>
          </w:p>
        </w:tc>
      </w:tr>
      <w:tr w:rsidR="008377A2" w14:paraId="100DBBC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65331353" w14:textId="77777777" w:rsidR="008377A2" w:rsidRDefault="008377A2" w:rsidP="008377A2">
            <w:pPr>
              <w:numPr>
                <w:ilvl w:val="1"/>
                <w:numId w:val="18"/>
              </w:numPr>
            </w:pPr>
          </w:p>
        </w:tc>
        <w:tc>
          <w:tcPr>
            <w:tcW w:w="7428" w:type="dxa"/>
          </w:tcPr>
          <w:p w14:paraId="73795062" w14:textId="79E8DA90" w:rsidR="008377A2" w:rsidRDefault="008377A2" w:rsidP="008377A2">
            <w:pPr>
              <w:cnfStyle w:val="000000100000" w:firstRow="0" w:lastRow="0" w:firstColumn="0" w:lastColumn="0" w:oddVBand="0" w:evenVBand="0" w:oddHBand="1" w:evenHBand="0" w:firstRowFirstColumn="0" w:firstRowLastColumn="0" w:lastRowFirstColumn="0" w:lastRowLastColumn="0"/>
            </w:pPr>
            <w:r w:rsidRPr="00E0243B">
              <w:rPr>
                <w:rFonts w:eastAsia="Times New Roman" w:cs="Calibri"/>
                <w:color w:val="000000"/>
              </w:rPr>
              <w:t xml:space="preserve">Możliwość oznaczania formularzy Zrealizowanych lub </w:t>
            </w:r>
            <w:r>
              <w:rPr>
                <w:rFonts w:eastAsia="Times New Roman" w:cs="Calibri"/>
                <w:color w:val="000000"/>
              </w:rPr>
              <w:t>p</w:t>
            </w:r>
            <w:r w:rsidRPr="00E0243B">
              <w:rPr>
                <w:rFonts w:eastAsia="Times New Roman" w:cs="Calibri"/>
                <w:color w:val="000000"/>
              </w:rPr>
              <w:t>odjętych zadań z zakresu zdrowia publicznego jako jedno- lub wieloroczne.</w:t>
            </w:r>
          </w:p>
        </w:tc>
      </w:tr>
      <w:tr w:rsidR="008377A2" w14:paraId="13B52CC9" w14:textId="77777777">
        <w:tc>
          <w:tcPr>
            <w:cnfStyle w:val="001000000000" w:firstRow="0" w:lastRow="0" w:firstColumn="1" w:lastColumn="0" w:oddVBand="0" w:evenVBand="0" w:oddHBand="0" w:evenHBand="0" w:firstRowFirstColumn="0" w:firstRowLastColumn="0" w:lastRowFirstColumn="0" w:lastRowLastColumn="0"/>
            <w:tcW w:w="1634" w:type="dxa"/>
          </w:tcPr>
          <w:p w14:paraId="000001CA" w14:textId="77777777" w:rsidR="008377A2" w:rsidRDefault="008377A2" w:rsidP="008377A2">
            <w:pPr>
              <w:numPr>
                <w:ilvl w:val="1"/>
                <w:numId w:val="18"/>
              </w:numPr>
            </w:pPr>
          </w:p>
        </w:tc>
        <w:tc>
          <w:tcPr>
            <w:tcW w:w="7428" w:type="dxa"/>
          </w:tcPr>
          <w:p w14:paraId="000001CB" w14:textId="37524062" w:rsidR="008377A2" w:rsidRDefault="008377A2" w:rsidP="008377A2">
            <w:pPr>
              <w:cnfStyle w:val="000000000000" w:firstRow="0" w:lastRow="0" w:firstColumn="0" w:lastColumn="0" w:oddVBand="0" w:evenVBand="0" w:oddHBand="0" w:evenHBand="0" w:firstRowFirstColumn="0" w:firstRowLastColumn="0" w:lastRowFirstColumn="0" w:lastRowLastColumn="0"/>
            </w:pPr>
            <w:r>
              <w:t>Każdemu nowo wypełnionemu formularzowi  zostanie nadany unikalny identyfikator (dostępny dla użytkownika), który będzie wykorzystywany także w innych modułach w celu łączenia danych (np. o tym samym programie zdrowotnym)</w:t>
            </w:r>
          </w:p>
        </w:tc>
      </w:tr>
      <w:tr w:rsidR="008377A2" w14:paraId="2883D71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CC" w14:textId="77777777" w:rsidR="008377A2" w:rsidRDefault="008377A2" w:rsidP="008377A2">
            <w:pPr>
              <w:numPr>
                <w:ilvl w:val="2"/>
                <w:numId w:val="18"/>
              </w:numPr>
            </w:pPr>
          </w:p>
        </w:tc>
        <w:tc>
          <w:tcPr>
            <w:tcW w:w="7428" w:type="dxa"/>
          </w:tcPr>
          <w:p w14:paraId="000001CD" w14:textId="77777777" w:rsidR="008377A2" w:rsidRDefault="008377A2" w:rsidP="008377A2">
            <w:pPr>
              <w:cnfStyle w:val="000000100000" w:firstRow="0" w:lastRow="0" w:firstColumn="0" w:lastColumn="0" w:oddVBand="0" w:evenVBand="0" w:oddHBand="1" w:evenHBand="0" w:firstRowFirstColumn="0" w:firstRowLastColumn="0" w:lastRowFirstColumn="0" w:lastRowLastColumn="0"/>
            </w:pPr>
            <w:r>
              <w:t>Na podstawie identyfikatora system sam powinien proponować połączenie np. dwóch programów w jeden (w innych modułach systemu).</w:t>
            </w:r>
          </w:p>
        </w:tc>
      </w:tr>
      <w:tr w:rsidR="008377A2" w14:paraId="64E040EF" w14:textId="77777777">
        <w:tc>
          <w:tcPr>
            <w:cnfStyle w:val="001000000000" w:firstRow="0" w:lastRow="0" w:firstColumn="1" w:lastColumn="0" w:oddVBand="0" w:evenVBand="0" w:oddHBand="0" w:evenHBand="0" w:firstRowFirstColumn="0" w:firstRowLastColumn="0" w:lastRowFirstColumn="0" w:lastRowLastColumn="0"/>
            <w:tcW w:w="1634" w:type="dxa"/>
          </w:tcPr>
          <w:p w14:paraId="000001CE" w14:textId="77777777" w:rsidR="008377A2" w:rsidRDefault="008377A2" w:rsidP="008377A2">
            <w:pPr>
              <w:numPr>
                <w:ilvl w:val="1"/>
                <w:numId w:val="18"/>
              </w:numPr>
            </w:pPr>
          </w:p>
        </w:tc>
        <w:tc>
          <w:tcPr>
            <w:tcW w:w="7428" w:type="dxa"/>
          </w:tcPr>
          <w:p w14:paraId="000001CF" w14:textId="77777777" w:rsidR="008377A2" w:rsidRDefault="008377A2" w:rsidP="008377A2">
            <w:pPr>
              <w:cnfStyle w:val="000000000000" w:firstRow="0" w:lastRow="0" w:firstColumn="0" w:lastColumn="0" w:oddVBand="0" w:evenVBand="0" w:oddHBand="0" w:evenHBand="0" w:firstRowFirstColumn="0" w:firstRowLastColumn="0" w:lastRowFirstColumn="0" w:lastRowLastColumn="0"/>
            </w:pPr>
            <w:r>
              <w:t>Weryfikacja wymagalności pól formularzy oraz walidacja wprowadzanych danych</w:t>
            </w:r>
          </w:p>
        </w:tc>
      </w:tr>
      <w:tr w:rsidR="008377A2" w14:paraId="0A28030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D0" w14:textId="77777777" w:rsidR="008377A2" w:rsidRDefault="008377A2" w:rsidP="008377A2">
            <w:pPr>
              <w:numPr>
                <w:ilvl w:val="1"/>
                <w:numId w:val="18"/>
              </w:numPr>
            </w:pPr>
          </w:p>
        </w:tc>
        <w:tc>
          <w:tcPr>
            <w:tcW w:w="7428" w:type="dxa"/>
          </w:tcPr>
          <w:p w14:paraId="000001D1" w14:textId="77777777" w:rsidR="008377A2" w:rsidRDefault="008377A2" w:rsidP="008377A2">
            <w:pPr>
              <w:cnfStyle w:val="000000100000" w:firstRow="0" w:lastRow="0" w:firstColumn="0" w:lastColumn="0" w:oddVBand="0" w:evenVBand="0" w:oddHBand="1" w:evenHBand="0" w:firstRowFirstColumn="0" w:firstRowLastColumn="0" w:lastRowFirstColumn="0" w:lastRowLastColumn="0"/>
            </w:pPr>
            <w:r>
              <w:t>Autouzupełnianie pól formularzy na podstawie danych słownikowych i danych z bieżącego formularza (np. dane instytucji zgłaszającej, dane pracownika zgłaszającego)</w:t>
            </w:r>
          </w:p>
        </w:tc>
      </w:tr>
      <w:tr w:rsidR="008377A2" w14:paraId="3C088366" w14:textId="77777777">
        <w:tc>
          <w:tcPr>
            <w:cnfStyle w:val="001000000000" w:firstRow="0" w:lastRow="0" w:firstColumn="1" w:lastColumn="0" w:oddVBand="0" w:evenVBand="0" w:oddHBand="0" w:evenHBand="0" w:firstRowFirstColumn="0" w:firstRowLastColumn="0" w:lastRowFirstColumn="0" w:lastRowLastColumn="0"/>
            <w:tcW w:w="1634" w:type="dxa"/>
          </w:tcPr>
          <w:p w14:paraId="000001D2" w14:textId="77777777" w:rsidR="008377A2" w:rsidRDefault="008377A2" w:rsidP="008377A2">
            <w:pPr>
              <w:numPr>
                <w:ilvl w:val="1"/>
                <w:numId w:val="18"/>
              </w:numPr>
            </w:pPr>
          </w:p>
        </w:tc>
        <w:tc>
          <w:tcPr>
            <w:tcW w:w="7428" w:type="dxa"/>
          </w:tcPr>
          <w:p w14:paraId="000001D3" w14:textId="77777777" w:rsidR="008377A2" w:rsidRDefault="008377A2" w:rsidP="008377A2">
            <w:pPr>
              <w:cnfStyle w:val="000000000000" w:firstRow="0" w:lastRow="0" w:firstColumn="0" w:lastColumn="0" w:oddVBand="0" w:evenVBand="0" w:oddHBand="0" w:evenHBand="0" w:firstRowFirstColumn="0" w:firstRowLastColumn="0" w:lastRowFirstColumn="0" w:lastRowLastColumn="0"/>
            </w:pPr>
            <w:r>
              <w:t>Możliwość zapisania niepełnego formularza w wersji roboczej - możliwe jest zapamiętywanie częściowych wyników wprowadzania danych</w:t>
            </w:r>
          </w:p>
        </w:tc>
      </w:tr>
      <w:tr w:rsidR="008377A2" w14:paraId="2DA5BCD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D4" w14:textId="77777777" w:rsidR="008377A2" w:rsidRDefault="008377A2" w:rsidP="008377A2">
            <w:pPr>
              <w:numPr>
                <w:ilvl w:val="2"/>
                <w:numId w:val="18"/>
              </w:numPr>
            </w:pPr>
          </w:p>
        </w:tc>
        <w:tc>
          <w:tcPr>
            <w:tcW w:w="7428" w:type="dxa"/>
          </w:tcPr>
          <w:p w14:paraId="000001D5" w14:textId="77777777" w:rsidR="008377A2" w:rsidRDefault="008377A2" w:rsidP="008377A2">
            <w:pPr>
              <w:cnfStyle w:val="000000100000" w:firstRow="0" w:lastRow="0" w:firstColumn="0" w:lastColumn="0" w:oddVBand="0" w:evenVBand="0" w:oddHBand="1" w:evenHBand="0" w:firstRowFirstColumn="0" w:firstRowLastColumn="0" w:lastRowFirstColumn="0" w:lastRowLastColumn="0"/>
            </w:pPr>
            <w:r>
              <w:t>Każdy formularz powinien mieć osobną listę reguł walidacyjnych w zależności od statusu - np. inne reguły dla statusu ‘W trakcie’ i ‘Zakończony’. Lista statusów zostanie wypracowana wraz z Wykonawcą w trakcie realizacji projektu.</w:t>
            </w:r>
          </w:p>
        </w:tc>
      </w:tr>
      <w:tr w:rsidR="008377A2" w14:paraId="4A4972D2" w14:textId="77777777">
        <w:tc>
          <w:tcPr>
            <w:cnfStyle w:val="001000000000" w:firstRow="0" w:lastRow="0" w:firstColumn="1" w:lastColumn="0" w:oddVBand="0" w:evenVBand="0" w:oddHBand="0" w:evenHBand="0" w:firstRowFirstColumn="0" w:firstRowLastColumn="0" w:lastRowFirstColumn="0" w:lastRowLastColumn="0"/>
            <w:tcW w:w="1634" w:type="dxa"/>
          </w:tcPr>
          <w:p w14:paraId="000001D6" w14:textId="77777777" w:rsidR="008377A2" w:rsidRDefault="008377A2" w:rsidP="008377A2">
            <w:pPr>
              <w:numPr>
                <w:ilvl w:val="1"/>
                <w:numId w:val="18"/>
              </w:numPr>
            </w:pPr>
          </w:p>
        </w:tc>
        <w:tc>
          <w:tcPr>
            <w:tcW w:w="7428" w:type="dxa"/>
          </w:tcPr>
          <w:p w14:paraId="000001D7" w14:textId="77777777" w:rsidR="008377A2" w:rsidRDefault="008377A2" w:rsidP="008377A2">
            <w:pPr>
              <w:cnfStyle w:val="000000000000" w:firstRow="0" w:lastRow="0" w:firstColumn="0" w:lastColumn="0" w:oddVBand="0" w:evenVBand="0" w:oddHBand="0" w:evenHBand="0" w:firstRowFirstColumn="0" w:firstRowLastColumn="0" w:lastRowFirstColumn="0" w:lastRowLastColumn="0"/>
            </w:pPr>
            <w:r>
              <w:t>Możliwość edycji wzorów formularzy</w:t>
            </w:r>
          </w:p>
        </w:tc>
      </w:tr>
      <w:tr w:rsidR="008377A2" w14:paraId="7EC6B4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D8" w14:textId="77777777" w:rsidR="008377A2" w:rsidRDefault="008377A2" w:rsidP="008377A2">
            <w:pPr>
              <w:numPr>
                <w:ilvl w:val="2"/>
                <w:numId w:val="18"/>
              </w:numPr>
              <w:rPr>
                <w:b w:val="0"/>
              </w:rPr>
            </w:pPr>
          </w:p>
        </w:tc>
        <w:tc>
          <w:tcPr>
            <w:tcW w:w="7428" w:type="dxa"/>
          </w:tcPr>
          <w:p w14:paraId="000001D9" w14:textId="77777777" w:rsidR="008377A2" w:rsidRDefault="008377A2" w:rsidP="008377A2">
            <w:pPr>
              <w:cnfStyle w:val="000000100000" w:firstRow="0" w:lastRow="0" w:firstColumn="0" w:lastColumn="0" w:oddVBand="0" w:evenVBand="0" w:oddHBand="1" w:evenHBand="0" w:firstRowFirstColumn="0" w:firstRowLastColumn="0" w:lastRowFirstColumn="0" w:lastRowLastColumn="0"/>
            </w:pPr>
            <w:r>
              <w:t>Możliwość modyfikacji przez uprawniony/specjalistyczny personel, wzorów formularzy, reguł wymagalności, reguł walidacji danych oraz reguł autouzupełniania.</w:t>
            </w:r>
          </w:p>
        </w:tc>
      </w:tr>
      <w:tr w:rsidR="008377A2" w14:paraId="2803FCFC" w14:textId="77777777">
        <w:tc>
          <w:tcPr>
            <w:cnfStyle w:val="001000000000" w:firstRow="0" w:lastRow="0" w:firstColumn="1" w:lastColumn="0" w:oddVBand="0" w:evenVBand="0" w:oddHBand="0" w:evenHBand="0" w:firstRowFirstColumn="0" w:firstRowLastColumn="0" w:lastRowFirstColumn="0" w:lastRowLastColumn="0"/>
            <w:tcW w:w="1634" w:type="dxa"/>
          </w:tcPr>
          <w:p w14:paraId="000001DA" w14:textId="77777777" w:rsidR="008377A2" w:rsidRDefault="008377A2" w:rsidP="008377A2">
            <w:pPr>
              <w:numPr>
                <w:ilvl w:val="2"/>
                <w:numId w:val="18"/>
              </w:numPr>
              <w:rPr>
                <w:b w:val="0"/>
              </w:rPr>
            </w:pPr>
          </w:p>
        </w:tc>
        <w:tc>
          <w:tcPr>
            <w:tcW w:w="7428" w:type="dxa"/>
          </w:tcPr>
          <w:p w14:paraId="000001DB" w14:textId="77777777" w:rsidR="008377A2" w:rsidRDefault="008377A2" w:rsidP="008377A2">
            <w:pPr>
              <w:cnfStyle w:val="000000000000" w:firstRow="0" w:lastRow="0" w:firstColumn="0" w:lastColumn="0" w:oddVBand="0" w:evenVBand="0" w:oddHBand="0" w:evenHBand="0" w:firstRowFirstColumn="0" w:firstRowLastColumn="0" w:lastRowFirstColumn="0" w:lastRowLastColumn="0"/>
            </w:pPr>
            <w:r>
              <w:t>Możliwość określenia przedziału dat w jakim obowiązuje dana wersja wzoru formularza</w:t>
            </w:r>
          </w:p>
        </w:tc>
      </w:tr>
      <w:tr w:rsidR="008377A2" w14:paraId="3C0D051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DC" w14:textId="77777777" w:rsidR="008377A2" w:rsidRDefault="008377A2" w:rsidP="008377A2">
            <w:pPr>
              <w:numPr>
                <w:ilvl w:val="2"/>
                <w:numId w:val="18"/>
              </w:numPr>
              <w:rPr>
                <w:b w:val="0"/>
              </w:rPr>
            </w:pPr>
          </w:p>
        </w:tc>
        <w:tc>
          <w:tcPr>
            <w:tcW w:w="7428" w:type="dxa"/>
          </w:tcPr>
          <w:p w14:paraId="000001DD" w14:textId="77777777" w:rsidR="008377A2" w:rsidRDefault="008377A2" w:rsidP="008377A2">
            <w:pPr>
              <w:cnfStyle w:val="000000100000" w:firstRow="0" w:lastRow="0" w:firstColumn="0" w:lastColumn="0" w:oddVBand="0" w:evenVBand="0" w:oddHBand="1" w:evenHBand="0" w:firstRowFirstColumn="0" w:firstRowLastColumn="0" w:lastRowFirstColumn="0" w:lastRowLastColumn="0"/>
            </w:pPr>
            <w:r>
              <w:t>Możliwość istnienia wielu wzorów tych samych formularzy jednocześnie, przy czym tylko jeden jest aktualnie obowiązującym (wynika np. ze zdefiniowanych dat obowiązywania, stanu pola STATUS)</w:t>
            </w:r>
          </w:p>
        </w:tc>
      </w:tr>
      <w:tr w:rsidR="008377A2" w14:paraId="5A8A4B3B" w14:textId="77777777">
        <w:tc>
          <w:tcPr>
            <w:cnfStyle w:val="001000000000" w:firstRow="0" w:lastRow="0" w:firstColumn="1" w:lastColumn="0" w:oddVBand="0" w:evenVBand="0" w:oddHBand="0" w:evenHBand="0" w:firstRowFirstColumn="0" w:firstRowLastColumn="0" w:lastRowFirstColumn="0" w:lastRowLastColumn="0"/>
            <w:tcW w:w="1634" w:type="dxa"/>
          </w:tcPr>
          <w:p w14:paraId="000001DE" w14:textId="77777777" w:rsidR="008377A2" w:rsidRDefault="008377A2" w:rsidP="008377A2">
            <w:pPr>
              <w:numPr>
                <w:ilvl w:val="2"/>
                <w:numId w:val="18"/>
              </w:numPr>
              <w:rPr>
                <w:b w:val="0"/>
              </w:rPr>
            </w:pPr>
          </w:p>
        </w:tc>
        <w:tc>
          <w:tcPr>
            <w:tcW w:w="7428" w:type="dxa"/>
          </w:tcPr>
          <w:p w14:paraId="000001DF" w14:textId="77777777" w:rsidR="008377A2" w:rsidRDefault="008377A2" w:rsidP="008377A2">
            <w:pPr>
              <w:cnfStyle w:val="000000000000" w:firstRow="0" w:lastRow="0" w:firstColumn="0" w:lastColumn="0" w:oddVBand="0" w:evenVBand="0" w:oddHBand="0" w:evenHBand="0" w:firstRowFirstColumn="0" w:firstRowLastColumn="0" w:lastRowFirstColumn="0" w:lastRowLastColumn="0"/>
            </w:pPr>
            <w:r>
              <w:t>Możliwość testowego wypełniania dowolnych formularzy przez uprawnionych pracowników.</w:t>
            </w:r>
          </w:p>
        </w:tc>
      </w:tr>
      <w:tr w:rsidR="008377A2" w14:paraId="0674EF8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E0" w14:textId="77777777" w:rsidR="008377A2" w:rsidRDefault="008377A2" w:rsidP="008377A2">
            <w:pPr>
              <w:numPr>
                <w:ilvl w:val="3"/>
                <w:numId w:val="18"/>
              </w:numPr>
              <w:rPr>
                <w:b w:val="0"/>
              </w:rPr>
            </w:pPr>
          </w:p>
        </w:tc>
        <w:tc>
          <w:tcPr>
            <w:tcW w:w="7428" w:type="dxa"/>
          </w:tcPr>
          <w:p w14:paraId="000001E1" w14:textId="77777777" w:rsidR="008377A2" w:rsidRDefault="008377A2" w:rsidP="008377A2">
            <w:pPr>
              <w:cnfStyle w:val="000000100000" w:firstRow="0" w:lastRow="0" w:firstColumn="0" w:lastColumn="0" w:oddVBand="0" w:evenVBand="0" w:oddHBand="1" w:evenHBand="0" w:firstRowFirstColumn="0" w:firstRowLastColumn="0" w:lastRowFirstColumn="0" w:lastRowLastColumn="0"/>
            </w:pPr>
            <w:r>
              <w:t>Testowo wypełnione formularze są specjalnie oznaczone i nie są widoczne dla nieuprawnionych użytkowników.</w:t>
            </w:r>
          </w:p>
        </w:tc>
      </w:tr>
      <w:tr w:rsidR="008377A2" w14:paraId="4F15C065" w14:textId="77777777">
        <w:tc>
          <w:tcPr>
            <w:cnfStyle w:val="001000000000" w:firstRow="0" w:lastRow="0" w:firstColumn="1" w:lastColumn="0" w:oddVBand="0" w:evenVBand="0" w:oddHBand="0" w:evenHBand="0" w:firstRowFirstColumn="0" w:firstRowLastColumn="0" w:lastRowFirstColumn="0" w:lastRowLastColumn="0"/>
            <w:tcW w:w="1634" w:type="dxa"/>
          </w:tcPr>
          <w:p w14:paraId="000001E2" w14:textId="77777777" w:rsidR="008377A2" w:rsidRDefault="008377A2" w:rsidP="008377A2">
            <w:pPr>
              <w:numPr>
                <w:ilvl w:val="3"/>
                <w:numId w:val="18"/>
              </w:numPr>
              <w:rPr>
                <w:b w:val="0"/>
              </w:rPr>
            </w:pPr>
          </w:p>
        </w:tc>
        <w:tc>
          <w:tcPr>
            <w:tcW w:w="7428" w:type="dxa"/>
          </w:tcPr>
          <w:p w14:paraId="000001E3" w14:textId="77777777" w:rsidR="008377A2" w:rsidRDefault="008377A2" w:rsidP="008377A2">
            <w:pPr>
              <w:cnfStyle w:val="000000000000" w:firstRow="0" w:lastRow="0" w:firstColumn="0" w:lastColumn="0" w:oddVBand="0" w:evenVBand="0" w:oddHBand="0" w:evenHBand="0" w:firstRowFirstColumn="0" w:firstRowLastColumn="0" w:lastRowFirstColumn="0" w:lastRowLastColumn="0"/>
            </w:pPr>
            <w:r>
              <w:t>Musi być możliwość całkowitego usunięcia testowo wypełnionych formularzy.</w:t>
            </w:r>
          </w:p>
        </w:tc>
      </w:tr>
      <w:tr w:rsidR="008377A2" w14:paraId="63C03CA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E4" w14:textId="77777777" w:rsidR="008377A2" w:rsidRDefault="008377A2" w:rsidP="008377A2">
            <w:pPr>
              <w:numPr>
                <w:ilvl w:val="1"/>
                <w:numId w:val="18"/>
              </w:numPr>
            </w:pPr>
          </w:p>
        </w:tc>
        <w:tc>
          <w:tcPr>
            <w:tcW w:w="7428" w:type="dxa"/>
          </w:tcPr>
          <w:p w14:paraId="000001E5" w14:textId="77777777" w:rsidR="008377A2" w:rsidRDefault="008377A2" w:rsidP="008377A2">
            <w:pPr>
              <w:cnfStyle w:val="000000100000" w:firstRow="0" w:lastRow="0" w:firstColumn="0" w:lastColumn="0" w:oddVBand="0" w:evenVBand="0" w:oddHBand="1" w:evenHBand="0" w:firstRowFirstColumn="0" w:firstRowLastColumn="0" w:lastRowFirstColumn="0" w:lastRowLastColumn="0"/>
            </w:pPr>
            <w:r>
              <w:t>Wyszukanie i podgląd wprowadzonych formularzy przez uprawniony personel instytucji zgłaszającej oraz instytucji nadrzędnych (PSSE, WSSE, NIZP-PZH, GIS, MZ,</w:t>
            </w:r>
            <w:sdt>
              <w:sdtPr>
                <w:tag w:val="goog_rdk_31"/>
                <w:id w:val="553977286"/>
              </w:sdtPr>
              <w:sdtEndPr/>
              <w:sdtContent/>
            </w:sdt>
            <w:sdt>
              <w:sdtPr>
                <w:tag w:val="goog_rdk_32"/>
                <w:id w:val="-673189043"/>
              </w:sdtPr>
              <w:sdtEndPr/>
              <w:sdtContent/>
            </w:sdt>
            <w:r>
              <w:t xml:space="preserve"> JST różnych szczebli, urzędy centralne). Szczegółowy zakres kryteriów wyszukiwania podlega uzgodnieniu z Zamawiającym na etapie Projektu.</w:t>
            </w:r>
          </w:p>
        </w:tc>
      </w:tr>
      <w:tr w:rsidR="008377A2" w14:paraId="60E42271" w14:textId="77777777">
        <w:tc>
          <w:tcPr>
            <w:cnfStyle w:val="001000000000" w:firstRow="0" w:lastRow="0" w:firstColumn="1" w:lastColumn="0" w:oddVBand="0" w:evenVBand="0" w:oddHBand="0" w:evenHBand="0" w:firstRowFirstColumn="0" w:firstRowLastColumn="0" w:lastRowFirstColumn="0" w:lastRowLastColumn="0"/>
            <w:tcW w:w="1634" w:type="dxa"/>
          </w:tcPr>
          <w:p w14:paraId="000001E6" w14:textId="77777777" w:rsidR="008377A2" w:rsidRDefault="008377A2" w:rsidP="008377A2">
            <w:pPr>
              <w:numPr>
                <w:ilvl w:val="1"/>
                <w:numId w:val="18"/>
              </w:numPr>
            </w:pPr>
          </w:p>
        </w:tc>
        <w:tc>
          <w:tcPr>
            <w:tcW w:w="7428" w:type="dxa"/>
          </w:tcPr>
          <w:p w14:paraId="000001E7" w14:textId="77777777" w:rsidR="008377A2" w:rsidRDefault="008377A2" w:rsidP="008377A2">
            <w:pPr>
              <w:cnfStyle w:val="000000000000" w:firstRow="0" w:lastRow="0" w:firstColumn="0" w:lastColumn="0" w:oddVBand="0" w:evenVBand="0" w:oddHBand="0" w:evenHBand="0" w:firstRowFirstColumn="0" w:firstRowLastColumn="0" w:lastRowFirstColumn="0" w:lastRowLastColumn="0"/>
            </w:pPr>
            <w:r>
              <w:t>Możliwość oznaczania wypełnionych formularzy przez statusy, np.: zawieszone, odrzucone, zaakceptowane, do uzupełnienia – na każdym poziomie osobno. Pełna lista statusów zostanie zdefiniowana wraz z wykonawcą.</w:t>
            </w:r>
          </w:p>
        </w:tc>
      </w:tr>
      <w:tr w:rsidR="008377A2" w14:paraId="2B0A3D5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E8" w14:textId="77777777" w:rsidR="008377A2" w:rsidRDefault="008377A2" w:rsidP="008377A2">
            <w:pPr>
              <w:numPr>
                <w:ilvl w:val="1"/>
                <w:numId w:val="18"/>
              </w:numPr>
            </w:pPr>
          </w:p>
        </w:tc>
        <w:tc>
          <w:tcPr>
            <w:tcW w:w="7428" w:type="dxa"/>
          </w:tcPr>
          <w:p w14:paraId="000001E9" w14:textId="77777777" w:rsidR="008377A2" w:rsidRDefault="008377A2" w:rsidP="008377A2">
            <w:pPr>
              <w:cnfStyle w:val="000000100000" w:firstRow="0" w:lastRow="0" w:firstColumn="0" w:lastColumn="0" w:oddVBand="0" w:evenVBand="0" w:oddHBand="1" w:evenHBand="0" w:firstRowFirstColumn="0" w:firstRowLastColumn="0" w:lastRowFirstColumn="0" w:lastRowLastColumn="0"/>
            </w:pPr>
            <w:r>
              <w:t>Możliwość grupowego zaznaczania oraz oznaczania formularzy na listach</w:t>
            </w:r>
          </w:p>
        </w:tc>
      </w:tr>
      <w:tr w:rsidR="008377A2" w14:paraId="42E008D9" w14:textId="77777777">
        <w:tc>
          <w:tcPr>
            <w:cnfStyle w:val="001000000000" w:firstRow="0" w:lastRow="0" w:firstColumn="1" w:lastColumn="0" w:oddVBand="0" w:evenVBand="0" w:oddHBand="0" w:evenHBand="0" w:firstRowFirstColumn="0" w:firstRowLastColumn="0" w:lastRowFirstColumn="0" w:lastRowLastColumn="0"/>
            <w:tcW w:w="1634" w:type="dxa"/>
          </w:tcPr>
          <w:p w14:paraId="000001EA" w14:textId="77777777" w:rsidR="008377A2" w:rsidRDefault="008377A2" w:rsidP="008377A2">
            <w:pPr>
              <w:numPr>
                <w:ilvl w:val="1"/>
                <w:numId w:val="18"/>
              </w:numPr>
            </w:pPr>
          </w:p>
        </w:tc>
        <w:tc>
          <w:tcPr>
            <w:tcW w:w="7428" w:type="dxa"/>
          </w:tcPr>
          <w:p w14:paraId="000001EB" w14:textId="77777777" w:rsidR="008377A2" w:rsidRDefault="008377A2" w:rsidP="008377A2">
            <w:pPr>
              <w:cnfStyle w:val="000000000000" w:firstRow="0" w:lastRow="0" w:firstColumn="0" w:lastColumn="0" w:oddVBand="0" w:evenVBand="0" w:oddHBand="0" w:evenHBand="0" w:firstRowFirstColumn="0" w:firstRowLastColumn="0" w:lastRowFirstColumn="0" w:lastRowLastColumn="0"/>
            </w:pPr>
            <w:r>
              <w:t>Możliwość przekazania formularza do instytucji weryfikującej w celu weryfikacji</w:t>
            </w:r>
          </w:p>
        </w:tc>
      </w:tr>
      <w:tr w:rsidR="008377A2" w14:paraId="27C0494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EC" w14:textId="77777777" w:rsidR="008377A2" w:rsidRDefault="008377A2" w:rsidP="008377A2">
            <w:pPr>
              <w:numPr>
                <w:ilvl w:val="1"/>
                <w:numId w:val="18"/>
              </w:numPr>
            </w:pPr>
          </w:p>
        </w:tc>
        <w:tc>
          <w:tcPr>
            <w:tcW w:w="7428" w:type="dxa"/>
          </w:tcPr>
          <w:p w14:paraId="000001ED" w14:textId="77777777" w:rsidR="008377A2" w:rsidRDefault="008377A2" w:rsidP="008377A2">
            <w:pPr>
              <w:cnfStyle w:val="000000100000" w:firstRow="0" w:lastRow="0" w:firstColumn="0" w:lastColumn="0" w:oddVBand="0" w:evenVBand="0" w:oddHBand="1" w:evenHBand="0" w:firstRowFirstColumn="0" w:firstRowLastColumn="0" w:lastRowFirstColumn="0" w:lastRowLastColumn="0"/>
            </w:pPr>
            <w:r>
              <w:t xml:space="preserve">Podgląd statusu weryfikacja formularzy </w:t>
            </w:r>
          </w:p>
        </w:tc>
      </w:tr>
      <w:tr w:rsidR="008377A2" w14:paraId="16C8A1A2" w14:textId="77777777">
        <w:tc>
          <w:tcPr>
            <w:cnfStyle w:val="001000000000" w:firstRow="0" w:lastRow="0" w:firstColumn="1" w:lastColumn="0" w:oddVBand="0" w:evenVBand="0" w:oddHBand="0" w:evenHBand="0" w:firstRowFirstColumn="0" w:firstRowLastColumn="0" w:lastRowFirstColumn="0" w:lastRowLastColumn="0"/>
            <w:tcW w:w="1634" w:type="dxa"/>
          </w:tcPr>
          <w:p w14:paraId="000001EE" w14:textId="77777777" w:rsidR="008377A2" w:rsidRDefault="008377A2" w:rsidP="008377A2">
            <w:pPr>
              <w:numPr>
                <w:ilvl w:val="1"/>
                <w:numId w:val="18"/>
              </w:numPr>
              <w:rPr>
                <w:b w:val="0"/>
              </w:rPr>
            </w:pPr>
          </w:p>
        </w:tc>
        <w:tc>
          <w:tcPr>
            <w:tcW w:w="7428" w:type="dxa"/>
          </w:tcPr>
          <w:p w14:paraId="000001EF" w14:textId="77777777" w:rsidR="008377A2" w:rsidRDefault="008377A2" w:rsidP="008377A2">
            <w:pPr>
              <w:cnfStyle w:val="000000000000" w:firstRow="0" w:lastRow="0" w:firstColumn="0" w:lastColumn="0" w:oddVBand="0" w:evenVBand="0" w:oddHBand="0" w:evenHBand="0" w:firstRowFirstColumn="0" w:firstRowLastColumn="0" w:lastRowFirstColumn="0" w:lastRowLastColumn="0"/>
            </w:pPr>
            <w:r>
              <w:t>Możliwość powiadomienia podmiotów, które wysłały formularz o konieczności aktualizacji - zgłaszane w innej części systemu</w:t>
            </w:r>
          </w:p>
        </w:tc>
      </w:tr>
      <w:tr w:rsidR="008377A2" w14:paraId="29ED801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F0" w14:textId="77777777" w:rsidR="008377A2" w:rsidRDefault="008377A2" w:rsidP="008377A2">
            <w:pPr>
              <w:numPr>
                <w:ilvl w:val="2"/>
                <w:numId w:val="18"/>
              </w:numPr>
              <w:rPr>
                <w:b w:val="0"/>
              </w:rPr>
            </w:pPr>
          </w:p>
        </w:tc>
        <w:tc>
          <w:tcPr>
            <w:tcW w:w="7428" w:type="dxa"/>
          </w:tcPr>
          <w:p w14:paraId="000001F1" w14:textId="77777777" w:rsidR="008377A2" w:rsidRDefault="008377A2" w:rsidP="008377A2">
            <w:pPr>
              <w:cnfStyle w:val="000000100000" w:firstRow="0" w:lastRow="0" w:firstColumn="0" w:lastColumn="0" w:oddVBand="0" w:evenVBand="0" w:oddHBand="1" w:evenHBand="0" w:firstRowFirstColumn="0" w:firstRowLastColumn="0" w:lastRowFirstColumn="0" w:lastRowLastColumn="0"/>
            </w:pPr>
            <w:r>
              <w:t>Możliwość konfiguracji auto-powiadomień.</w:t>
            </w:r>
          </w:p>
        </w:tc>
      </w:tr>
      <w:tr w:rsidR="008377A2" w14:paraId="1757F40F" w14:textId="77777777">
        <w:tc>
          <w:tcPr>
            <w:cnfStyle w:val="001000000000" w:firstRow="0" w:lastRow="0" w:firstColumn="1" w:lastColumn="0" w:oddVBand="0" w:evenVBand="0" w:oddHBand="0" w:evenHBand="0" w:firstRowFirstColumn="0" w:firstRowLastColumn="0" w:lastRowFirstColumn="0" w:lastRowLastColumn="0"/>
            <w:tcW w:w="1634" w:type="dxa"/>
          </w:tcPr>
          <w:p w14:paraId="000001F2" w14:textId="77777777" w:rsidR="008377A2" w:rsidRDefault="008377A2" w:rsidP="008377A2">
            <w:pPr>
              <w:numPr>
                <w:ilvl w:val="2"/>
                <w:numId w:val="18"/>
              </w:numPr>
              <w:rPr>
                <w:b w:val="0"/>
              </w:rPr>
            </w:pPr>
          </w:p>
        </w:tc>
        <w:tc>
          <w:tcPr>
            <w:tcW w:w="7428" w:type="dxa"/>
          </w:tcPr>
          <w:p w14:paraId="000001F3" w14:textId="77777777" w:rsidR="008377A2" w:rsidRDefault="008377A2" w:rsidP="008377A2">
            <w:pPr>
              <w:cnfStyle w:val="000000000000" w:firstRow="0" w:lastRow="0" w:firstColumn="0" w:lastColumn="0" w:oddVBand="0" w:evenVBand="0" w:oddHBand="0" w:evenHBand="0" w:firstRowFirstColumn="0" w:firstRowLastColumn="0" w:lastRowFirstColumn="0" w:lastRowLastColumn="0"/>
            </w:pPr>
            <w:r>
              <w:t xml:space="preserve">Aktywacja/dezaktywacja </w:t>
            </w:r>
            <w:proofErr w:type="spellStart"/>
            <w:r>
              <w:t>autopowiadomienia</w:t>
            </w:r>
            <w:proofErr w:type="spellEnd"/>
            <w:r>
              <w:t xml:space="preserve"> dla różnych akcji w systemie (np. zmiana statusu, dodanie komentarza itp.)</w:t>
            </w:r>
          </w:p>
        </w:tc>
      </w:tr>
      <w:tr w:rsidR="008377A2" w14:paraId="17A9B1D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F4" w14:textId="77777777" w:rsidR="008377A2" w:rsidRDefault="008377A2" w:rsidP="008377A2">
            <w:pPr>
              <w:numPr>
                <w:ilvl w:val="2"/>
                <w:numId w:val="18"/>
              </w:numPr>
              <w:rPr>
                <w:b w:val="0"/>
              </w:rPr>
            </w:pPr>
          </w:p>
        </w:tc>
        <w:tc>
          <w:tcPr>
            <w:tcW w:w="7428" w:type="dxa"/>
          </w:tcPr>
          <w:p w14:paraId="000001F5" w14:textId="77777777" w:rsidR="008377A2" w:rsidRDefault="008377A2" w:rsidP="008377A2">
            <w:pPr>
              <w:cnfStyle w:val="000000100000" w:firstRow="0" w:lastRow="0" w:firstColumn="0" w:lastColumn="0" w:oddVBand="0" w:evenVBand="0" w:oddHBand="1" w:evenHBand="0" w:firstRowFirstColumn="0" w:firstRowLastColumn="0" w:lastRowFirstColumn="0" w:lastRowLastColumn="0"/>
            </w:pPr>
            <w:r>
              <w:t xml:space="preserve">Możliwość wyboru drogi powiadomienia (email, wiadomość systemowa, </w:t>
            </w:r>
            <w:sdt>
              <w:sdtPr>
                <w:tag w:val="goog_rdk_33"/>
                <w:id w:val="1215689292"/>
              </w:sdtPr>
              <w:sdtEndPr/>
              <w:sdtContent/>
            </w:sdt>
            <w:r>
              <w:t>sms)</w:t>
            </w:r>
          </w:p>
        </w:tc>
      </w:tr>
      <w:tr w:rsidR="008377A2" w14:paraId="6417C185" w14:textId="77777777">
        <w:tc>
          <w:tcPr>
            <w:cnfStyle w:val="001000000000" w:firstRow="0" w:lastRow="0" w:firstColumn="1" w:lastColumn="0" w:oddVBand="0" w:evenVBand="0" w:oddHBand="0" w:evenHBand="0" w:firstRowFirstColumn="0" w:firstRowLastColumn="0" w:lastRowFirstColumn="0" w:lastRowLastColumn="0"/>
            <w:tcW w:w="1634" w:type="dxa"/>
          </w:tcPr>
          <w:p w14:paraId="000001F6" w14:textId="77777777" w:rsidR="008377A2" w:rsidRDefault="008377A2" w:rsidP="008377A2">
            <w:pPr>
              <w:numPr>
                <w:ilvl w:val="2"/>
                <w:numId w:val="18"/>
              </w:numPr>
              <w:rPr>
                <w:b w:val="0"/>
              </w:rPr>
            </w:pPr>
          </w:p>
        </w:tc>
        <w:tc>
          <w:tcPr>
            <w:tcW w:w="7428" w:type="dxa"/>
          </w:tcPr>
          <w:p w14:paraId="000001F7" w14:textId="77777777" w:rsidR="008377A2" w:rsidRDefault="008377A2" w:rsidP="008377A2">
            <w:pPr>
              <w:cnfStyle w:val="000000000000" w:firstRow="0" w:lastRow="0" w:firstColumn="0" w:lastColumn="0" w:oddVBand="0" w:evenVBand="0" w:oddHBand="0" w:evenHBand="0" w:firstRowFirstColumn="0" w:firstRowLastColumn="0" w:lastRowFirstColumn="0" w:lastRowLastColumn="0"/>
            </w:pPr>
            <w:r>
              <w:t>Blokowanie zamykania i akceptowania formularzy z uwagami/komentarzami krytycznymi/ważnymi.</w:t>
            </w:r>
          </w:p>
        </w:tc>
      </w:tr>
      <w:tr w:rsidR="008377A2" w14:paraId="7E67EB4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F8" w14:textId="77777777" w:rsidR="008377A2" w:rsidRDefault="008377A2" w:rsidP="008377A2">
            <w:pPr>
              <w:numPr>
                <w:ilvl w:val="2"/>
                <w:numId w:val="18"/>
              </w:numPr>
              <w:rPr>
                <w:b w:val="0"/>
              </w:rPr>
            </w:pPr>
          </w:p>
        </w:tc>
        <w:tc>
          <w:tcPr>
            <w:tcW w:w="7428" w:type="dxa"/>
          </w:tcPr>
          <w:p w14:paraId="000001F9" w14:textId="77777777" w:rsidR="008377A2" w:rsidRDefault="008377A2" w:rsidP="008377A2">
            <w:pPr>
              <w:cnfStyle w:val="000000100000" w:firstRow="0" w:lastRow="0" w:firstColumn="0" w:lastColumn="0" w:oddVBand="0" w:evenVBand="0" w:oddHBand="1" w:evenHBand="0" w:firstRowFirstColumn="0" w:firstRowLastColumn="0" w:lastRowFirstColumn="0" w:lastRowLastColumn="0"/>
            </w:pPr>
            <w:r>
              <w:t>Możliwość oznaczania takich uwag/komentarzy jako ‘Przeczytane’, ‘Zrobione’ itp.</w:t>
            </w:r>
          </w:p>
        </w:tc>
      </w:tr>
      <w:tr w:rsidR="008377A2" w14:paraId="73BAB698" w14:textId="77777777">
        <w:tc>
          <w:tcPr>
            <w:cnfStyle w:val="001000000000" w:firstRow="0" w:lastRow="0" w:firstColumn="1" w:lastColumn="0" w:oddVBand="0" w:evenVBand="0" w:oddHBand="0" w:evenHBand="0" w:firstRowFirstColumn="0" w:firstRowLastColumn="0" w:lastRowFirstColumn="0" w:lastRowLastColumn="0"/>
            <w:tcW w:w="1634" w:type="dxa"/>
          </w:tcPr>
          <w:p w14:paraId="000001FA" w14:textId="77777777" w:rsidR="008377A2" w:rsidRDefault="008377A2" w:rsidP="008377A2">
            <w:pPr>
              <w:numPr>
                <w:ilvl w:val="1"/>
                <w:numId w:val="18"/>
              </w:numPr>
            </w:pPr>
          </w:p>
        </w:tc>
        <w:tc>
          <w:tcPr>
            <w:tcW w:w="7428" w:type="dxa"/>
          </w:tcPr>
          <w:p w14:paraId="000001FB" w14:textId="77777777" w:rsidR="008377A2" w:rsidRDefault="008377A2" w:rsidP="008377A2">
            <w:pPr>
              <w:cnfStyle w:val="000000000000" w:firstRow="0" w:lastRow="0" w:firstColumn="0" w:lastColumn="0" w:oddVBand="0" w:evenVBand="0" w:oddHBand="0" w:evenHBand="0" w:firstRowFirstColumn="0" w:firstRowLastColumn="0" w:lastRowFirstColumn="0" w:lastRowLastColumn="0"/>
            </w:pPr>
            <w:r>
              <w:t>Dodanie krytycznej uwagi bądź oznaczenie formularza jako błędne powoduje usunięcie stanu zaakceptowanego/zakończonego na poziomie niższym.</w:t>
            </w:r>
          </w:p>
        </w:tc>
      </w:tr>
      <w:tr w:rsidR="008377A2" w14:paraId="5CFBEC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1FC" w14:textId="77777777" w:rsidR="008377A2" w:rsidRDefault="008377A2" w:rsidP="008377A2">
            <w:pPr>
              <w:numPr>
                <w:ilvl w:val="1"/>
                <w:numId w:val="18"/>
              </w:numPr>
              <w:pBdr>
                <w:top w:val="nil"/>
                <w:left w:val="nil"/>
                <w:bottom w:val="nil"/>
                <w:right w:val="nil"/>
                <w:between w:val="nil"/>
              </w:pBdr>
            </w:pPr>
          </w:p>
        </w:tc>
        <w:tc>
          <w:tcPr>
            <w:tcW w:w="7428" w:type="dxa"/>
          </w:tcPr>
          <w:p w14:paraId="000001FD" w14:textId="77777777" w:rsidR="008377A2" w:rsidRDefault="008377A2" w:rsidP="008377A2">
            <w:pPr>
              <w:cnfStyle w:val="000000100000" w:firstRow="0" w:lastRow="0" w:firstColumn="0" w:lastColumn="0" w:oddVBand="0" w:evenVBand="0" w:oddHBand="1" w:evenHBand="0" w:firstRowFirstColumn="0" w:firstRowLastColumn="0" w:lastRowFirstColumn="0" w:lastRowLastColumn="0"/>
              <w:rPr>
                <w:b/>
              </w:rPr>
            </w:pPr>
            <w:r>
              <w:rPr>
                <w:b/>
              </w:rPr>
              <w:t>Prezentacja zapisanych danych</w:t>
            </w:r>
          </w:p>
        </w:tc>
      </w:tr>
      <w:tr w:rsidR="008377A2" w14:paraId="47A5A615" w14:textId="77777777">
        <w:tc>
          <w:tcPr>
            <w:cnfStyle w:val="001000000000" w:firstRow="0" w:lastRow="0" w:firstColumn="1" w:lastColumn="0" w:oddVBand="0" w:evenVBand="0" w:oddHBand="0" w:evenHBand="0" w:firstRowFirstColumn="0" w:firstRowLastColumn="0" w:lastRowFirstColumn="0" w:lastRowLastColumn="0"/>
            <w:tcW w:w="1634" w:type="dxa"/>
          </w:tcPr>
          <w:p w14:paraId="000001FE" w14:textId="77777777" w:rsidR="008377A2" w:rsidRDefault="008377A2" w:rsidP="008377A2">
            <w:pPr>
              <w:numPr>
                <w:ilvl w:val="2"/>
                <w:numId w:val="18"/>
              </w:numPr>
              <w:pBdr>
                <w:top w:val="nil"/>
                <w:left w:val="nil"/>
                <w:bottom w:val="nil"/>
                <w:right w:val="nil"/>
                <w:between w:val="nil"/>
              </w:pBdr>
            </w:pPr>
          </w:p>
        </w:tc>
        <w:tc>
          <w:tcPr>
            <w:tcW w:w="7428" w:type="dxa"/>
          </w:tcPr>
          <w:p w14:paraId="000001FF" w14:textId="150CD42D" w:rsidR="008377A2" w:rsidRDefault="008377A2" w:rsidP="008377A2">
            <w:pPr>
              <w:cnfStyle w:val="000000000000" w:firstRow="0" w:lastRow="0" w:firstColumn="0" w:lastColumn="0" w:oddVBand="0" w:evenVBand="0" w:oddHBand="0" w:evenHBand="0" w:firstRowFirstColumn="0" w:firstRowLastColumn="0" w:lastRowFirstColumn="0" w:lastRowLastColumn="0"/>
            </w:pPr>
            <w:r>
              <w:t>System ma prezentować zapisane formularze w formie tabeli.</w:t>
            </w:r>
          </w:p>
        </w:tc>
      </w:tr>
      <w:tr w:rsidR="008377A2" w14:paraId="60293D7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12B78575" w14:textId="77777777" w:rsidR="008377A2" w:rsidRDefault="008377A2" w:rsidP="008377A2">
            <w:pPr>
              <w:numPr>
                <w:ilvl w:val="2"/>
                <w:numId w:val="18"/>
              </w:numPr>
              <w:pBdr>
                <w:top w:val="nil"/>
                <w:left w:val="nil"/>
                <w:bottom w:val="nil"/>
                <w:right w:val="nil"/>
                <w:between w:val="nil"/>
              </w:pBdr>
            </w:pPr>
          </w:p>
        </w:tc>
        <w:tc>
          <w:tcPr>
            <w:tcW w:w="7428" w:type="dxa"/>
          </w:tcPr>
          <w:p w14:paraId="2587A748" w14:textId="747A0BAC" w:rsidR="008377A2" w:rsidRDefault="008377A2" w:rsidP="008377A2">
            <w:pPr>
              <w:cnfStyle w:val="000000100000" w:firstRow="0" w:lastRow="0" w:firstColumn="0" w:lastColumn="0" w:oddVBand="0" w:evenVBand="0" w:oddHBand="1" w:evenHBand="0" w:firstRowFirstColumn="0" w:firstRowLastColumn="0" w:lastRowFirstColumn="0" w:lastRowLastColumn="0"/>
            </w:pPr>
            <w:r w:rsidRPr="008377A2">
              <w:t>Dla każdego rodzaju formularza ( Programu Zdrowotnego oraz Zrealizowanych lub podjętych zadań z zakresu zdrowia publicznego) musi istnieć osobna tabela.</w:t>
            </w:r>
          </w:p>
        </w:tc>
      </w:tr>
      <w:tr w:rsidR="008377A2" w14:paraId="38E1587C" w14:textId="77777777">
        <w:tc>
          <w:tcPr>
            <w:cnfStyle w:val="001000000000" w:firstRow="0" w:lastRow="0" w:firstColumn="1" w:lastColumn="0" w:oddVBand="0" w:evenVBand="0" w:oddHBand="0" w:evenHBand="0" w:firstRowFirstColumn="0" w:firstRowLastColumn="0" w:lastRowFirstColumn="0" w:lastRowLastColumn="0"/>
            <w:tcW w:w="1634" w:type="dxa"/>
          </w:tcPr>
          <w:p w14:paraId="00000200" w14:textId="77777777" w:rsidR="008377A2" w:rsidRDefault="008377A2" w:rsidP="008377A2">
            <w:pPr>
              <w:numPr>
                <w:ilvl w:val="2"/>
                <w:numId w:val="18"/>
              </w:numPr>
              <w:pBdr>
                <w:top w:val="nil"/>
                <w:left w:val="nil"/>
                <w:bottom w:val="nil"/>
                <w:right w:val="nil"/>
                <w:between w:val="nil"/>
              </w:pBdr>
            </w:pPr>
          </w:p>
        </w:tc>
        <w:tc>
          <w:tcPr>
            <w:tcW w:w="7428" w:type="dxa"/>
          </w:tcPr>
          <w:p w14:paraId="00000201" w14:textId="77777777" w:rsidR="008377A2" w:rsidRDefault="008377A2" w:rsidP="008377A2">
            <w:pPr>
              <w:cnfStyle w:val="000000000000" w:firstRow="0" w:lastRow="0" w:firstColumn="0" w:lastColumn="0" w:oddVBand="0" w:evenVBand="0" w:oddHBand="0" w:evenHBand="0" w:firstRowFirstColumn="0" w:firstRowLastColumn="0" w:lastRowFirstColumn="0" w:lastRowLastColumn="0"/>
            </w:pPr>
            <w:r>
              <w:t>Tabela prezentująca dane musi umożliwiać wyszukiwanie, filtrowanie oraz sortowanie tak jak to opisano w wymaganiach ogólnych.</w:t>
            </w:r>
          </w:p>
        </w:tc>
      </w:tr>
      <w:tr w:rsidR="008377A2" w14:paraId="380C534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202" w14:textId="77777777" w:rsidR="008377A2" w:rsidRDefault="008377A2" w:rsidP="008377A2">
            <w:pPr>
              <w:numPr>
                <w:ilvl w:val="1"/>
                <w:numId w:val="18"/>
              </w:numPr>
              <w:rPr>
                <w:b w:val="0"/>
              </w:rPr>
            </w:pPr>
          </w:p>
        </w:tc>
        <w:tc>
          <w:tcPr>
            <w:tcW w:w="7428" w:type="dxa"/>
          </w:tcPr>
          <w:p w14:paraId="00000203" w14:textId="77777777" w:rsidR="008377A2" w:rsidRDefault="008377A2" w:rsidP="008377A2">
            <w:pPr>
              <w:cnfStyle w:val="000000100000" w:firstRow="0" w:lastRow="0" w:firstColumn="0" w:lastColumn="0" w:oddVBand="0" w:evenVBand="0" w:oddHBand="1" w:evenHBand="0" w:firstRowFirstColumn="0" w:firstRowLastColumn="0" w:lastRowFirstColumn="0" w:lastRowLastColumn="0"/>
            </w:pPr>
            <w:r>
              <w:t>Możliwość uzupełnienia lub poprawienia formularzy wraz z podaniem przyczyny edycji przez instytucję zgłaszającą lub instytucję nadrzędną w określonym zakresie.</w:t>
            </w:r>
          </w:p>
        </w:tc>
      </w:tr>
      <w:tr w:rsidR="008377A2" w14:paraId="4BE2C605" w14:textId="77777777">
        <w:tc>
          <w:tcPr>
            <w:cnfStyle w:val="001000000000" w:firstRow="0" w:lastRow="0" w:firstColumn="1" w:lastColumn="0" w:oddVBand="0" w:evenVBand="0" w:oddHBand="0" w:evenHBand="0" w:firstRowFirstColumn="0" w:firstRowLastColumn="0" w:lastRowFirstColumn="0" w:lastRowLastColumn="0"/>
            <w:tcW w:w="1634" w:type="dxa"/>
          </w:tcPr>
          <w:p w14:paraId="00000204" w14:textId="77777777" w:rsidR="008377A2" w:rsidRDefault="008377A2" w:rsidP="008377A2">
            <w:pPr>
              <w:numPr>
                <w:ilvl w:val="2"/>
                <w:numId w:val="18"/>
              </w:numPr>
              <w:pBdr>
                <w:top w:val="nil"/>
                <w:left w:val="nil"/>
                <w:bottom w:val="nil"/>
                <w:right w:val="nil"/>
                <w:between w:val="nil"/>
              </w:pBdr>
              <w:rPr>
                <w:rFonts w:cs="Calibri"/>
                <w:b w:val="0"/>
                <w:color w:val="000000"/>
                <w:szCs w:val="22"/>
              </w:rPr>
            </w:pPr>
          </w:p>
        </w:tc>
        <w:tc>
          <w:tcPr>
            <w:tcW w:w="7428" w:type="dxa"/>
          </w:tcPr>
          <w:p w14:paraId="00000205" w14:textId="77777777" w:rsidR="008377A2" w:rsidRDefault="008377A2" w:rsidP="008377A2">
            <w:pPr>
              <w:cnfStyle w:val="000000000000" w:firstRow="0" w:lastRow="0" w:firstColumn="0" w:lastColumn="0" w:oddVBand="0" w:evenVBand="0" w:oddHBand="0" w:evenHBand="0" w:firstRowFirstColumn="0" w:firstRowLastColumn="0" w:lastRowFirstColumn="0" w:lastRowLastColumn="0"/>
              <w:rPr>
                <w:b/>
              </w:rPr>
            </w:pPr>
            <w:r>
              <w:rPr>
                <w:b/>
              </w:rPr>
              <w:t>Dodatkowo zbierane informacje</w:t>
            </w:r>
          </w:p>
        </w:tc>
      </w:tr>
      <w:tr w:rsidR="008377A2" w14:paraId="55D38C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206" w14:textId="77777777" w:rsidR="008377A2" w:rsidRDefault="008377A2" w:rsidP="008377A2">
            <w:pPr>
              <w:numPr>
                <w:ilvl w:val="1"/>
                <w:numId w:val="18"/>
              </w:numPr>
            </w:pPr>
          </w:p>
        </w:tc>
        <w:tc>
          <w:tcPr>
            <w:tcW w:w="7428" w:type="dxa"/>
          </w:tcPr>
          <w:p w14:paraId="00000207" w14:textId="77777777" w:rsidR="008377A2" w:rsidRDefault="008377A2" w:rsidP="008377A2">
            <w:pPr>
              <w:cnfStyle w:val="000000100000" w:firstRow="0" w:lastRow="0" w:firstColumn="0" w:lastColumn="0" w:oddVBand="0" w:evenVBand="0" w:oddHBand="1" w:evenHBand="0" w:firstRowFirstColumn="0" w:firstRowLastColumn="0" w:lastRowFirstColumn="0" w:lastRowLastColumn="0"/>
            </w:pPr>
            <w:r>
              <w:t>System musi zapisywać wraz z dokumentem dodatkowe informacje związane z użytkownikiem lub systemem trzecim (dostęp przez API) - użytkownik/system, który utworzył/zmodyfikował formularz</w:t>
            </w:r>
          </w:p>
        </w:tc>
      </w:tr>
      <w:tr w:rsidR="008377A2" w14:paraId="2FCB80E9" w14:textId="77777777">
        <w:tc>
          <w:tcPr>
            <w:cnfStyle w:val="001000000000" w:firstRow="0" w:lastRow="0" w:firstColumn="1" w:lastColumn="0" w:oddVBand="0" w:evenVBand="0" w:oddHBand="0" w:evenHBand="0" w:firstRowFirstColumn="0" w:firstRowLastColumn="0" w:lastRowFirstColumn="0" w:lastRowLastColumn="0"/>
            <w:tcW w:w="1634" w:type="dxa"/>
          </w:tcPr>
          <w:p w14:paraId="00000208" w14:textId="77777777" w:rsidR="008377A2" w:rsidRDefault="008377A2" w:rsidP="008377A2">
            <w:pPr>
              <w:numPr>
                <w:ilvl w:val="1"/>
                <w:numId w:val="18"/>
              </w:numPr>
            </w:pPr>
          </w:p>
        </w:tc>
        <w:tc>
          <w:tcPr>
            <w:tcW w:w="7428" w:type="dxa"/>
          </w:tcPr>
          <w:p w14:paraId="00000209" w14:textId="77777777" w:rsidR="008377A2" w:rsidRDefault="008377A2" w:rsidP="008377A2">
            <w:pPr>
              <w:cnfStyle w:val="000000000000" w:firstRow="0" w:lastRow="0" w:firstColumn="0" w:lastColumn="0" w:oddVBand="0" w:evenVBand="0" w:oddHBand="0" w:evenHBand="0" w:firstRowFirstColumn="0" w:firstRowLastColumn="0" w:lastRowFirstColumn="0" w:lastRowLastColumn="0"/>
            </w:pPr>
            <w:r>
              <w:t>System musi zapisywać informację o zaistniałej akcji (zapis, aktualizacja, usunięcie)</w:t>
            </w:r>
          </w:p>
        </w:tc>
      </w:tr>
      <w:tr w:rsidR="008377A2" w14:paraId="2D1D385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20A" w14:textId="77777777" w:rsidR="008377A2" w:rsidRDefault="008377A2" w:rsidP="008377A2">
            <w:pPr>
              <w:numPr>
                <w:ilvl w:val="1"/>
                <w:numId w:val="18"/>
              </w:numPr>
            </w:pPr>
          </w:p>
        </w:tc>
        <w:tc>
          <w:tcPr>
            <w:tcW w:w="7428" w:type="dxa"/>
          </w:tcPr>
          <w:p w14:paraId="0000020B" w14:textId="77777777" w:rsidR="008377A2" w:rsidRDefault="008377A2" w:rsidP="008377A2">
            <w:pPr>
              <w:cnfStyle w:val="000000100000" w:firstRow="0" w:lastRow="0" w:firstColumn="0" w:lastColumn="0" w:oddVBand="0" w:evenVBand="0" w:oddHBand="1" w:evenHBand="0" w:firstRowFirstColumn="0" w:firstRowLastColumn="0" w:lastRowFirstColumn="0" w:lastRowLastColumn="0"/>
            </w:pPr>
            <w:r>
              <w:t>System musi zapisywać informacje o czasie zaistnienia akcji/zdarzenia</w:t>
            </w:r>
          </w:p>
        </w:tc>
      </w:tr>
      <w:tr w:rsidR="008377A2" w14:paraId="3089AB67" w14:textId="77777777">
        <w:tc>
          <w:tcPr>
            <w:cnfStyle w:val="001000000000" w:firstRow="0" w:lastRow="0" w:firstColumn="1" w:lastColumn="0" w:oddVBand="0" w:evenVBand="0" w:oddHBand="0" w:evenHBand="0" w:firstRowFirstColumn="0" w:firstRowLastColumn="0" w:lastRowFirstColumn="0" w:lastRowLastColumn="0"/>
            <w:tcW w:w="1634" w:type="dxa"/>
          </w:tcPr>
          <w:p w14:paraId="3C213546" w14:textId="77777777" w:rsidR="008377A2" w:rsidRDefault="008377A2" w:rsidP="008377A2">
            <w:pPr>
              <w:numPr>
                <w:ilvl w:val="1"/>
                <w:numId w:val="18"/>
              </w:numPr>
            </w:pPr>
          </w:p>
        </w:tc>
        <w:tc>
          <w:tcPr>
            <w:tcW w:w="7428" w:type="dxa"/>
          </w:tcPr>
          <w:p w14:paraId="6105A4A1" w14:textId="7EF431E9" w:rsidR="008377A2" w:rsidRDefault="008377A2" w:rsidP="008377A2">
            <w:pPr>
              <w:cnfStyle w:val="000000000000" w:firstRow="0" w:lastRow="0" w:firstColumn="0" w:lastColumn="0" w:oddVBand="0" w:evenVBand="0" w:oddHBand="0" w:evenHBand="0" w:firstRowFirstColumn="0" w:firstRowLastColumn="0" w:lastRowFirstColumn="0" w:lastRowLastColumn="0"/>
            </w:pPr>
            <w:r>
              <w:t>Dla akcji wykonanych poprzez API system musi zarejestrować informację o nazwie systemu, adresie IP oraz w miarę możliwości nazwę i wersję klienta (jeśli dostępna)</w:t>
            </w:r>
          </w:p>
        </w:tc>
      </w:tr>
      <w:tr w:rsidR="008377A2" w14:paraId="1953DBF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20E" w14:textId="77777777" w:rsidR="008377A2" w:rsidRDefault="008377A2" w:rsidP="008377A2">
            <w:pPr>
              <w:numPr>
                <w:ilvl w:val="0"/>
                <w:numId w:val="18"/>
              </w:numPr>
              <w:rPr>
                <w:b w:val="0"/>
              </w:rPr>
            </w:pPr>
          </w:p>
        </w:tc>
        <w:tc>
          <w:tcPr>
            <w:tcW w:w="7428" w:type="dxa"/>
          </w:tcPr>
          <w:p w14:paraId="0000020F" w14:textId="77777777" w:rsidR="008377A2" w:rsidRDefault="008377A2" w:rsidP="008377A2">
            <w:pPr>
              <w:cnfStyle w:val="000000100000" w:firstRow="0" w:lastRow="0" w:firstColumn="0" w:lastColumn="0" w:oddVBand="0" w:evenVBand="0" w:oddHBand="1" w:evenHBand="0" w:firstRowFirstColumn="0" w:firstRowLastColumn="0" w:lastRowFirstColumn="0" w:lastRowLastColumn="0"/>
              <w:rPr>
                <w:b/>
              </w:rPr>
            </w:pPr>
            <w:r>
              <w:rPr>
                <w:b/>
              </w:rPr>
              <w:t>Importy</w:t>
            </w:r>
          </w:p>
        </w:tc>
      </w:tr>
      <w:tr w:rsidR="008377A2" w14:paraId="4129B12D" w14:textId="77777777">
        <w:tc>
          <w:tcPr>
            <w:cnfStyle w:val="001000000000" w:firstRow="0" w:lastRow="0" w:firstColumn="1" w:lastColumn="0" w:oddVBand="0" w:evenVBand="0" w:oddHBand="0" w:evenHBand="0" w:firstRowFirstColumn="0" w:firstRowLastColumn="0" w:lastRowFirstColumn="0" w:lastRowLastColumn="0"/>
            <w:tcW w:w="1634" w:type="dxa"/>
          </w:tcPr>
          <w:p w14:paraId="00000210" w14:textId="77777777" w:rsidR="008377A2" w:rsidRDefault="008377A2" w:rsidP="008377A2">
            <w:pPr>
              <w:numPr>
                <w:ilvl w:val="1"/>
                <w:numId w:val="18"/>
              </w:numPr>
            </w:pPr>
          </w:p>
        </w:tc>
        <w:tc>
          <w:tcPr>
            <w:tcW w:w="7428" w:type="dxa"/>
          </w:tcPr>
          <w:p w14:paraId="00000211" w14:textId="77777777" w:rsidR="008377A2" w:rsidRDefault="008377A2" w:rsidP="008377A2">
            <w:pPr>
              <w:cnfStyle w:val="000000000000" w:firstRow="0" w:lastRow="0" w:firstColumn="0" w:lastColumn="0" w:oddVBand="0" w:evenVBand="0" w:oddHBand="0" w:evenHBand="0" w:firstRowFirstColumn="0" w:firstRowLastColumn="0" w:lastRowFirstColumn="0" w:lastRowLastColumn="0"/>
            </w:pPr>
            <w:r>
              <w:t>System musi umożliwiać import dokumentów w formie XML, JSON, Excel</w:t>
            </w:r>
          </w:p>
        </w:tc>
      </w:tr>
      <w:tr w:rsidR="008377A2" w14:paraId="777ED22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212" w14:textId="77777777" w:rsidR="008377A2" w:rsidRDefault="008377A2" w:rsidP="008377A2">
            <w:pPr>
              <w:numPr>
                <w:ilvl w:val="1"/>
                <w:numId w:val="18"/>
              </w:numPr>
            </w:pPr>
          </w:p>
        </w:tc>
        <w:tc>
          <w:tcPr>
            <w:tcW w:w="7428" w:type="dxa"/>
          </w:tcPr>
          <w:p w14:paraId="00000213" w14:textId="77777777" w:rsidR="008377A2" w:rsidRDefault="008377A2" w:rsidP="008377A2">
            <w:pPr>
              <w:cnfStyle w:val="000000100000" w:firstRow="0" w:lastRow="0" w:firstColumn="0" w:lastColumn="0" w:oddVBand="0" w:evenVBand="0" w:oddHBand="1" w:evenHBand="0" w:firstRowFirstColumn="0" w:firstRowLastColumn="0" w:lastRowFirstColumn="0" w:lastRowLastColumn="0"/>
            </w:pPr>
            <w:r>
              <w:t>Możliwość importu pojedynczych formularzy jak i grupowego</w:t>
            </w:r>
          </w:p>
        </w:tc>
      </w:tr>
      <w:tr w:rsidR="008377A2" w14:paraId="575114F5" w14:textId="77777777">
        <w:tc>
          <w:tcPr>
            <w:cnfStyle w:val="001000000000" w:firstRow="0" w:lastRow="0" w:firstColumn="1" w:lastColumn="0" w:oddVBand="0" w:evenVBand="0" w:oddHBand="0" w:evenHBand="0" w:firstRowFirstColumn="0" w:firstRowLastColumn="0" w:lastRowFirstColumn="0" w:lastRowLastColumn="0"/>
            <w:tcW w:w="1634" w:type="dxa"/>
          </w:tcPr>
          <w:p w14:paraId="00000214" w14:textId="77777777" w:rsidR="008377A2" w:rsidRDefault="008377A2" w:rsidP="008377A2">
            <w:pPr>
              <w:numPr>
                <w:ilvl w:val="1"/>
                <w:numId w:val="18"/>
              </w:numPr>
            </w:pPr>
          </w:p>
        </w:tc>
        <w:tc>
          <w:tcPr>
            <w:tcW w:w="7428" w:type="dxa"/>
          </w:tcPr>
          <w:p w14:paraId="00000215" w14:textId="674E1559" w:rsidR="008377A2" w:rsidRDefault="008377A2" w:rsidP="008377A2">
            <w:pPr>
              <w:cnfStyle w:val="000000000000" w:firstRow="0" w:lastRow="0" w:firstColumn="0" w:lastColumn="0" w:oddVBand="0" w:evenVBand="0" w:oddHBand="0" w:evenHBand="0" w:firstRowFirstColumn="0" w:firstRowLastColumn="0" w:lastRowFirstColumn="0" w:lastRowLastColumn="0"/>
            </w:pPr>
            <w:r>
              <w:t>Wykonawca w ramach zlecenia zaimportuje do systemu dane z formularzy historycznych</w:t>
            </w:r>
          </w:p>
        </w:tc>
      </w:tr>
      <w:tr w:rsidR="008377A2" w14:paraId="30CB091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7411E054" w14:textId="77777777" w:rsidR="008377A2" w:rsidRDefault="008377A2" w:rsidP="008377A2">
            <w:pPr>
              <w:numPr>
                <w:ilvl w:val="2"/>
                <w:numId w:val="18"/>
              </w:numPr>
            </w:pPr>
          </w:p>
        </w:tc>
        <w:tc>
          <w:tcPr>
            <w:tcW w:w="7428" w:type="dxa"/>
          </w:tcPr>
          <w:p w14:paraId="6CD7E076" w14:textId="14D480FA" w:rsidR="008377A2" w:rsidRDefault="008377A2" w:rsidP="008377A2">
            <w:pPr>
              <w:cnfStyle w:val="000000100000" w:firstRow="0" w:lastRow="0" w:firstColumn="0" w:lastColumn="0" w:oddVBand="0" w:evenVBand="0" w:oddHBand="1" w:evenHBand="0" w:firstRowFirstColumn="0" w:firstRowLastColumn="0" w:lastRowFirstColumn="0" w:lastRowLastColumn="0"/>
            </w:pPr>
            <w:r>
              <w:t>Dane te będą dotyczył lat 2016-2020</w:t>
            </w:r>
          </w:p>
        </w:tc>
      </w:tr>
      <w:tr w:rsidR="008377A2" w14:paraId="74DD8A83" w14:textId="77777777">
        <w:tc>
          <w:tcPr>
            <w:cnfStyle w:val="001000000000" w:firstRow="0" w:lastRow="0" w:firstColumn="1" w:lastColumn="0" w:oddVBand="0" w:evenVBand="0" w:oddHBand="0" w:evenHBand="0" w:firstRowFirstColumn="0" w:firstRowLastColumn="0" w:lastRowFirstColumn="0" w:lastRowLastColumn="0"/>
            <w:tcW w:w="1634" w:type="dxa"/>
          </w:tcPr>
          <w:p w14:paraId="5710DE77" w14:textId="77777777" w:rsidR="008377A2" w:rsidRDefault="008377A2" w:rsidP="008377A2">
            <w:pPr>
              <w:numPr>
                <w:ilvl w:val="2"/>
                <w:numId w:val="18"/>
              </w:numPr>
            </w:pPr>
          </w:p>
        </w:tc>
        <w:tc>
          <w:tcPr>
            <w:tcW w:w="7428" w:type="dxa"/>
          </w:tcPr>
          <w:p w14:paraId="3D3351FF" w14:textId="719D02AB" w:rsidR="008377A2" w:rsidRDefault="008377A2" w:rsidP="008377A2">
            <w:pPr>
              <w:cnfStyle w:val="000000000000" w:firstRow="0" w:lastRow="0" w:firstColumn="0" w:lastColumn="0" w:oddVBand="0" w:evenVBand="0" w:oddHBand="0" w:evenHBand="0" w:firstRowFirstColumn="0" w:firstRowLastColumn="0" w:lastRowFirstColumn="0" w:lastRowLastColumn="0"/>
            </w:pPr>
            <w:r>
              <w:t xml:space="preserve">Dane te powinny być zapisane w docelowych strukturach systemu, tak aby były dostępne w wszystkich raportach i </w:t>
            </w:r>
            <w:proofErr w:type="spellStart"/>
            <w:r>
              <w:t>anaizach</w:t>
            </w:r>
            <w:proofErr w:type="spellEnd"/>
          </w:p>
        </w:tc>
      </w:tr>
      <w:tr w:rsidR="008377A2" w14:paraId="5C9DDF5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216" w14:textId="77777777" w:rsidR="008377A2" w:rsidRDefault="008377A2" w:rsidP="008377A2">
            <w:pPr>
              <w:numPr>
                <w:ilvl w:val="1"/>
                <w:numId w:val="18"/>
              </w:numPr>
            </w:pPr>
          </w:p>
        </w:tc>
        <w:tc>
          <w:tcPr>
            <w:tcW w:w="7428" w:type="dxa"/>
          </w:tcPr>
          <w:p w14:paraId="00000217" w14:textId="6629AF6E" w:rsidR="008377A2" w:rsidRDefault="008377A2" w:rsidP="008377A2">
            <w:pPr>
              <w:cnfStyle w:val="000000100000" w:firstRow="0" w:lastRow="0" w:firstColumn="0" w:lastColumn="0" w:oddVBand="0" w:evenVBand="0" w:oddHBand="1" w:evenHBand="0" w:firstRowFirstColumn="0" w:firstRowLastColumn="0" w:lastRowFirstColumn="0" w:lastRowLastColumn="0"/>
            </w:pPr>
            <w:r>
              <w:t>Możliwość importu danych z Systemu Tymczasowy Rejestr</w:t>
            </w:r>
          </w:p>
        </w:tc>
      </w:tr>
      <w:tr w:rsidR="008377A2" w14:paraId="2F8DA209" w14:textId="77777777">
        <w:tc>
          <w:tcPr>
            <w:cnfStyle w:val="001000000000" w:firstRow="0" w:lastRow="0" w:firstColumn="1" w:lastColumn="0" w:oddVBand="0" w:evenVBand="0" w:oddHBand="0" w:evenHBand="0" w:firstRowFirstColumn="0" w:firstRowLastColumn="0" w:lastRowFirstColumn="0" w:lastRowLastColumn="0"/>
            <w:tcW w:w="1634" w:type="dxa"/>
          </w:tcPr>
          <w:p w14:paraId="00000218" w14:textId="77777777" w:rsidR="008377A2" w:rsidRDefault="008377A2" w:rsidP="008377A2">
            <w:pPr>
              <w:numPr>
                <w:ilvl w:val="1"/>
                <w:numId w:val="18"/>
              </w:numPr>
              <w:pBdr>
                <w:top w:val="nil"/>
                <w:left w:val="nil"/>
                <w:bottom w:val="nil"/>
                <w:right w:val="nil"/>
                <w:between w:val="nil"/>
              </w:pBdr>
              <w:rPr>
                <w:rFonts w:cs="Calibri"/>
                <w:b w:val="0"/>
                <w:color w:val="000000"/>
                <w:szCs w:val="22"/>
              </w:rPr>
            </w:pPr>
          </w:p>
        </w:tc>
        <w:tc>
          <w:tcPr>
            <w:tcW w:w="7428" w:type="dxa"/>
          </w:tcPr>
          <w:p w14:paraId="00000219" w14:textId="77777777" w:rsidR="008377A2" w:rsidRDefault="008377A2" w:rsidP="008377A2">
            <w:pPr>
              <w:cnfStyle w:val="000000000000" w:firstRow="0" w:lastRow="0" w:firstColumn="0" w:lastColumn="0" w:oddVBand="0" w:evenVBand="0" w:oddHBand="0" w:evenHBand="0" w:firstRowFirstColumn="0" w:firstRowLastColumn="0" w:lastRowFirstColumn="0" w:lastRowLastColumn="0"/>
              <w:rPr>
                <w:b/>
              </w:rPr>
            </w:pPr>
            <w:r>
              <w:rPr>
                <w:b/>
              </w:rPr>
              <w:t>Interfejs API</w:t>
            </w:r>
          </w:p>
        </w:tc>
      </w:tr>
      <w:tr w:rsidR="008377A2" w14:paraId="678E0B2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21A" w14:textId="77777777" w:rsidR="008377A2" w:rsidRDefault="008377A2" w:rsidP="008377A2">
            <w:pPr>
              <w:numPr>
                <w:ilvl w:val="1"/>
                <w:numId w:val="18"/>
              </w:numPr>
            </w:pPr>
          </w:p>
        </w:tc>
        <w:tc>
          <w:tcPr>
            <w:tcW w:w="7428" w:type="dxa"/>
          </w:tcPr>
          <w:p w14:paraId="0000021B" w14:textId="77777777" w:rsidR="008377A2" w:rsidRDefault="008377A2" w:rsidP="008377A2">
            <w:pPr>
              <w:cnfStyle w:val="000000100000" w:firstRow="0" w:lastRow="0" w:firstColumn="0" w:lastColumn="0" w:oddVBand="0" w:evenVBand="0" w:oddHBand="1" w:evenHBand="0" w:firstRowFirstColumn="0" w:firstRowLastColumn="0" w:lastRowFirstColumn="0" w:lastRowLastColumn="0"/>
            </w:pPr>
            <w:r>
              <w:t>Konieczność wytworzenie dwukierunkowego API</w:t>
            </w:r>
          </w:p>
        </w:tc>
      </w:tr>
      <w:tr w:rsidR="008377A2" w14:paraId="4F4F0035" w14:textId="77777777">
        <w:tc>
          <w:tcPr>
            <w:cnfStyle w:val="001000000000" w:firstRow="0" w:lastRow="0" w:firstColumn="1" w:lastColumn="0" w:oddVBand="0" w:evenVBand="0" w:oddHBand="0" w:evenHBand="0" w:firstRowFirstColumn="0" w:firstRowLastColumn="0" w:lastRowFirstColumn="0" w:lastRowLastColumn="0"/>
            <w:tcW w:w="1634" w:type="dxa"/>
          </w:tcPr>
          <w:p w14:paraId="0000021C" w14:textId="77777777" w:rsidR="008377A2" w:rsidRDefault="008377A2" w:rsidP="008377A2">
            <w:pPr>
              <w:numPr>
                <w:ilvl w:val="1"/>
                <w:numId w:val="18"/>
              </w:numPr>
            </w:pPr>
          </w:p>
        </w:tc>
        <w:tc>
          <w:tcPr>
            <w:tcW w:w="7428" w:type="dxa"/>
          </w:tcPr>
          <w:p w14:paraId="0000021D" w14:textId="77777777" w:rsidR="008377A2" w:rsidRDefault="008377A2" w:rsidP="008377A2">
            <w:pPr>
              <w:cnfStyle w:val="000000000000" w:firstRow="0" w:lastRow="0" w:firstColumn="0" w:lastColumn="0" w:oddVBand="0" w:evenVBand="0" w:oddHBand="0" w:evenHBand="0" w:firstRowFirstColumn="0" w:firstRowLastColumn="0" w:lastRowFirstColumn="0" w:lastRowLastColumn="0"/>
            </w:pPr>
            <w:r>
              <w:t>System ma umożliwiać integrację uprawnionym systemom trzecimi, które mogłyby zasilać system wypełnionymi formularzami</w:t>
            </w:r>
          </w:p>
        </w:tc>
      </w:tr>
      <w:tr w:rsidR="008377A2" w14:paraId="24C7C2B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21E" w14:textId="77777777" w:rsidR="008377A2" w:rsidRDefault="008377A2" w:rsidP="008377A2">
            <w:pPr>
              <w:numPr>
                <w:ilvl w:val="2"/>
                <w:numId w:val="18"/>
              </w:numPr>
              <w:rPr>
                <w:b w:val="0"/>
              </w:rPr>
            </w:pPr>
          </w:p>
        </w:tc>
        <w:tc>
          <w:tcPr>
            <w:tcW w:w="7428" w:type="dxa"/>
          </w:tcPr>
          <w:p w14:paraId="0000021F" w14:textId="77777777" w:rsidR="008377A2" w:rsidRDefault="008377A2" w:rsidP="008377A2">
            <w:pPr>
              <w:cnfStyle w:val="000000100000" w:firstRow="0" w:lastRow="0" w:firstColumn="0" w:lastColumn="0" w:oddVBand="0" w:evenVBand="0" w:oddHBand="1" w:evenHBand="0" w:firstRowFirstColumn="0" w:firstRowLastColumn="0" w:lastRowFirstColumn="0" w:lastRowLastColumn="0"/>
            </w:pPr>
            <w:r>
              <w:t>Importowane dane powinny podlegać pełnej walidacji jak dane wprowadzane przez użytkownika do systemu</w:t>
            </w:r>
          </w:p>
        </w:tc>
      </w:tr>
      <w:tr w:rsidR="008377A2" w14:paraId="1E8537E1" w14:textId="77777777">
        <w:tc>
          <w:tcPr>
            <w:cnfStyle w:val="001000000000" w:firstRow="0" w:lastRow="0" w:firstColumn="1" w:lastColumn="0" w:oddVBand="0" w:evenVBand="0" w:oddHBand="0" w:evenHBand="0" w:firstRowFirstColumn="0" w:firstRowLastColumn="0" w:lastRowFirstColumn="0" w:lastRowLastColumn="0"/>
            <w:tcW w:w="1634" w:type="dxa"/>
          </w:tcPr>
          <w:p w14:paraId="00000220" w14:textId="77777777" w:rsidR="008377A2" w:rsidRDefault="008377A2" w:rsidP="008377A2">
            <w:pPr>
              <w:numPr>
                <w:ilvl w:val="2"/>
                <w:numId w:val="18"/>
              </w:numPr>
              <w:rPr>
                <w:b w:val="0"/>
              </w:rPr>
            </w:pPr>
          </w:p>
        </w:tc>
        <w:tc>
          <w:tcPr>
            <w:tcW w:w="7428" w:type="dxa"/>
          </w:tcPr>
          <w:p w14:paraId="00000221" w14:textId="77777777" w:rsidR="008377A2" w:rsidRDefault="008377A2" w:rsidP="008377A2">
            <w:pPr>
              <w:cnfStyle w:val="000000000000" w:firstRow="0" w:lastRow="0" w:firstColumn="0" w:lastColumn="0" w:oddVBand="0" w:evenVBand="0" w:oddHBand="0" w:evenHBand="0" w:firstRowFirstColumn="0" w:firstRowLastColumn="0" w:lastRowFirstColumn="0" w:lastRowLastColumn="0"/>
            </w:pPr>
            <w:r>
              <w:t>Otrzymane formularze z błędami powinny być zapisane w systemie ze statusem BŁĘDNY (z pominięciem formularzy, które nie posiadają wypełnionych pól bezwzględnie obligatoryjnych), wraz z informacją jakie błędy występują w formularzu</w:t>
            </w:r>
          </w:p>
        </w:tc>
      </w:tr>
      <w:tr w:rsidR="008377A2" w14:paraId="77BD66F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222" w14:textId="77777777" w:rsidR="008377A2" w:rsidRDefault="008377A2" w:rsidP="008377A2">
            <w:pPr>
              <w:numPr>
                <w:ilvl w:val="2"/>
                <w:numId w:val="18"/>
              </w:numPr>
              <w:rPr>
                <w:b w:val="0"/>
              </w:rPr>
            </w:pPr>
          </w:p>
        </w:tc>
        <w:tc>
          <w:tcPr>
            <w:tcW w:w="7428" w:type="dxa"/>
          </w:tcPr>
          <w:p w14:paraId="00000223" w14:textId="0C8BFB60" w:rsidR="008377A2" w:rsidRDefault="008377A2" w:rsidP="008377A2">
            <w:pPr>
              <w:cnfStyle w:val="000000100000" w:firstRow="0" w:lastRow="0" w:firstColumn="0" w:lastColumn="0" w:oddVBand="0" w:evenVBand="0" w:oddHBand="1" w:evenHBand="0" w:firstRowFirstColumn="0" w:firstRowLastColumn="0" w:lastRowFirstColumn="0" w:lastRowLastColumn="0"/>
            </w:pPr>
            <w:r>
              <w:t>Odpowiedź systemu powinna zawierać informację typu: informację czy formularz został zapisany, identyfikator dokumentu, kody błędów</w:t>
            </w:r>
          </w:p>
        </w:tc>
      </w:tr>
      <w:tr w:rsidR="008377A2" w14:paraId="3823DC5C" w14:textId="77777777">
        <w:tc>
          <w:tcPr>
            <w:cnfStyle w:val="001000000000" w:firstRow="0" w:lastRow="0" w:firstColumn="1" w:lastColumn="0" w:oddVBand="0" w:evenVBand="0" w:oddHBand="0" w:evenHBand="0" w:firstRowFirstColumn="0" w:firstRowLastColumn="0" w:lastRowFirstColumn="0" w:lastRowLastColumn="0"/>
            <w:tcW w:w="1634" w:type="dxa"/>
          </w:tcPr>
          <w:p w14:paraId="00000224" w14:textId="77777777" w:rsidR="008377A2" w:rsidRDefault="008377A2" w:rsidP="008377A2">
            <w:pPr>
              <w:numPr>
                <w:ilvl w:val="2"/>
                <w:numId w:val="18"/>
              </w:numPr>
              <w:rPr>
                <w:b w:val="0"/>
              </w:rPr>
            </w:pPr>
          </w:p>
        </w:tc>
        <w:tc>
          <w:tcPr>
            <w:tcW w:w="7428" w:type="dxa"/>
          </w:tcPr>
          <w:p w14:paraId="00000225" w14:textId="77777777" w:rsidR="008377A2" w:rsidRDefault="008377A2" w:rsidP="008377A2">
            <w:pPr>
              <w:cnfStyle w:val="000000000000" w:firstRow="0" w:lastRow="0" w:firstColumn="0" w:lastColumn="0" w:oddVBand="0" w:evenVBand="0" w:oddHBand="0" w:evenHBand="0" w:firstRowFirstColumn="0" w:firstRowLastColumn="0" w:lastRowFirstColumn="0" w:lastRowLastColumn="0"/>
            </w:pPr>
            <w:r>
              <w:t>Systemy trzecie poprzez interfejs API powinny móc przeprowadzić aktualizację swoich danych (oryginalnie przez nich przesłanych) z wykorzystanie identyfikatora</w:t>
            </w:r>
          </w:p>
        </w:tc>
      </w:tr>
      <w:tr w:rsidR="008377A2" w14:paraId="52C98BF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226" w14:textId="77777777" w:rsidR="008377A2" w:rsidRDefault="008377A2" w:rsidP="008377A2">
            <w:pPr>
              <w:numPr>
                <w:ilvl w:val="1"/>
                <w:numId w:val="18"/>
              </w:numPr>
            </w:pPr>
          </w:p>
        </w:tc>
        <w:tc>
          <w:tcPr>
            <w:tcW w:w="7428" w:type="dxa"/>
          </w:tcPr>
          <w:p w14:paraId="00000227" w14:textId="77777777" w:rsidR="008377A2" w:rsidRDefault="008377A2" w:rsidP="008377A2">
            <w:pPr>
              <w:cnfStyle w:val="000000100000" w:firstRow="0" w:lastRow="0" w:firstColumn="0" w:lastColumn="0" w:oddVBand="0" w:evenVBand="0" w:oddHBand="1" w:evenHBand="0" w:firstRowFirstColumn="0" w:firstRowLastColumn="0" w:lastRowFirstColumn="0" w:lastRowLastColumn="0"/>
            </w:pPr>
            <w:r>
              <w:t>Udostępnianie danych poprzez API</w:t>
            </w:r>
          </w:p>
        </w:tc>
      </w:tr>
      <w:tr w:rsidR="008377A2" w14:paraId="190B54B4" w14:textId="77777777">
        <w:tc>
          <w:tcPr>
            <w:cnfStyle w:val="001000000000" w:firstRow="0" w:lastRow="0" w:firstColumn="1" w:lastColumn="0" w:oddVBand="0" w:evenVBand="0" w:oddHBand="0" w:evenHBand="0" w:firstRowFirstColumn="0" w:firstRowLastColumn="0" w:lastRowFirstColumn="0" w:lastRowLastColumn="0"/>
            <w:tcW w:w="1634" w:type="dxa"/>
          </w:tcPr>
          <w:p w14:paraId="00000228" w14:textId="77777777" w:rsidR="008377A2" w:rsidRDefault="008377A2" w:rsidP="008377A2">
            <w:pPr>
              <w:numPr>
                <w:ilvl w:val="2"/>
                <w:numId w:val="18"/>
              </w:numPr>
              <w:rPr>
                <w:b w:val="0"/>
              </w:rPr>
            </w:pPr>
          </w:p>
        </w:tc>
        <w:tc>
          <w:tcPr>
            <w:tcW w:w="7428" w:type="dxa"/>
          </w:tcPr>
          <w:p w14:paraId="00000229" w14:textId="77777777" w:rsidR="008377A2" w:rsidRDefault="008377A2" w:rsidP="008377A2">
            <w:pPr>
              <w:cnfStyle w:val="000000000000" w:firstRow="0" w:lastRow="0" w:firstColumn="0" w:lastColumn="0" w:oddVBand="0" w:evenVBand="0" w:oddHBand="0" w:evenHBand="0" w:firstRowFirstColumn="0" w:firstRowLastColumn="0" w:lastRowFirstColumn="0" w:lastRowLastColumn="0"/>
            </w:pPr>
            <w:r>
              <w:t>System powinien udostępniać uprawnionym systemom możliwość pobrania zgromadzonych informacji z formularzy MZ</w:t>
            </w:r>
          </w:p>
        </w:tc>
      </w:tr>
      <w:tr w:rsidR="008377A2" w14:paraId="62BD4C4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22A" w14:textId="77777777" w:rsidR="008377A2" w:rsidRDefault="008377A2" w:rsidP="008377A2">
            <w:pPr>
              <w:numPr>
                <w:ilvl w:val="2"/>
                <w:numId w:val="18"/>
              </w:numPr>
              <w:rPr>
                <w:b w:val="0"/>
              </w:rPr>
            </w:pPr>
          </w:p>
        </w:tc>
        <w:tc>
          <w:tcPr>
            <w:tcW w:w="7428" w:type="dxa"/>
          </w:tcPr>
          <w:p w14:paraId="0000022B" w14:textId="77777777" w:rsidR="008377A2" w:rsidRDefault="008377A2" w:rsidP="008377A2">
            <w:pPr>
              <w:cnfStyle w:val="000000100000" w:firstRow="0" w:lastRow="0" w:firstColumn="0" w:lastColumn="0" w:oddVBand="0" w:evenVBand="0" w:oddHBand="1" w:evenHBand="0" w:firstRowFirstColumn="0" w:firstRowLastColumn="0" w:lastRowFirstColumn="0" w:lastRowLastColumn="0"/>
            </w:pPr>
            <w:r>
              <w:t>Możliwość pobrania kompletnych formularzy - pojedynczo lub zbiorowo (np. pasujących do filtra)</w:t>
            </w:r>
          </w:p>
        </w:tc>
      </w:tr>
      <w:tr w:rsidR="008377A2" w14:paraId="132496FD" w14:textId="77777777">
        <w:tc>
          <w:tcPr>
            <w:cnfStyle w:val="001000000000" w:firstRow="0" w:lastRow="0" w:firstColumn="1" w:lastColumn="0" w:oddVBand="0" w:evenVBand="0" w:oddHBand="0" w:evenHBand="0" w:firstRowFirstColumn="0" w:firstRowLastColumn="0" w:lastRowFirstColumn="0" w:lastRowLastColumn="0"/>
            <w:tcW w:w="1634" w:type="dxa"/>
          </w:tcPr>
          <w:p w14:paraId="0000022C" w14:textId="77777777" w:rsidR="008377A2" w:rsidRDefault="008377A2" w:rsidP="008377A2">
            <w:pPr>
              <w:numPr>
                <w:ilvl w:val="2"/>
                <w:numId w:val="18"/>
              </w:numPr>
              <w:rPr>
                <w:b w:val="0"/>
              </w:rPr>
            </w:pPr>
          </w:p>
        </w:tc>
        <w:tc>
          <w:tcPr>
            <w:tcW w:w="7428" w:type="dxa"/>
          </w:tcPr>
          <w:p w14:paraId="0000022D" w14:textId="77777777" w:rsidR="008377A2" w:rsidRDefault="008377A2" w:rsidP="008377A2">
            <w:pPr>
              <w:cnfStyle w:val="000000000000" w:firstRow="0" w:lastRow="0" w:firstColumn="0" w:lastColumn="0" w:oddVBand="0" w:evenVBand="0" w:oddHBand="0" w:evenHBand="0" w:firstRowFirstColumn="0" w:firstRowLastColumn="0" w:lastRowFirstColumn="0" w:lastRowLastColumn="0"/>
            </w:pPr>
            <w:r>
              <w:t xml:space="preserve">Możliwość pobrania zagregowanych danych </w:t>
            </w:r>
          </w:p>
        </w:tc>
      </w:tr>
      <w:tr w:rsidR="008377A2" w14:paraId="7DC1352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22E" w14:textId="77777777" w:rsidR="008377A2" w:rsidRDefault="008377A2" w:rsidP="008377A2">
            <w:pPr>
              <w:numPr>
                <w:ilvl w:val="2"/>
                <w:numId w:val="18"/>
              </w:numPr>
              <w:rPr>
                <w:b w:val="0"/>
              </w:rPr>
            </w:pPr>
          </w:p>
        </w:tc>
        <w:tc>
          <w:tcPr>
            <w:tcW w:w="7428" w:type="dxa"/>
          </w:tcPr>
          <w:p w14:paraId="0000022F" w14:textId="77777777" w:rsidR="008377A2" w:rsidRDefault="008377A2" w:rsidP="008377A2">
            <w:pPr>
              <w:cnfStyle w:val="000000100000" w:firstRow="0" w:lastRow="0" w:firstColumn="0" w:lastColumn="0" w:oddVBand="0" w:evenVBand="0" w:oddHBand="1" w:evenHBand="0" w:firstRowFirstColumn="0" w:firstRowLastColumn="0" w:lastRowFirstColumn="0" w:lastRowLastColumn="0"/>
            </w:pPr>
            <w:r>
              <w:t>Możliwość pobierania danych z wykorzystaniem filtrów w postaci parametrów (w adresie bądź nagłówku). Szczegółowa lista filtrów zostanie zdefiniowana w fazie analizy jednak Zamawiający podejrzewa, że nie będzie to więcej niż 20.</w:t>
            </w:r>
          </w:p>
        </w:tc>
      </w:tr>
      <w:tr w:rsidR="008377A2" w14:paraId="78214A25" w14:textId="77777777">
        <w:tc>
          <w:tcPr>
            <w:cnfStyle w:val="001000000000" w:firstRow="0" w:lastRow="0" w:firstColumn="1" w:lastColumn="0" w:oddVBand="0" w:evenVBand="0" w:oddHBand="0" w:evenHBand="0" w:firstRowFirstColumn="0" w:firstRowLastColumn="0" w:lastRowFirstColumn="0" w:lastRowLastColumn="0"/>
            <w:tcW w:w="1634" w:type="dxa"/>
          </w:tcPr>
          <w:p w14:paraId="00000230" w14:textId="77777777" w:rsidR="008377A2" w:rsidRDefault="008377A2" w:rsidP="008377A2">
            <w:pPr>
              <w:numPr>
                <w:ilvl w:val="0"/>
                <w:numId w:val="18"/>
              </w:numPr>
              <w:rPr>
                <w:b w:val="0"/>
              </w:rPr>
            </w:pPr>
          </w:p>
        </w:tc>
        <w:tc>
          <w:tcPr>
            <w:tcW w:w="7428" w:type="dxa"/>
          </w:tcPr>
          <w:p w14:paraId="00000231" w14:textId="77777777" w:rsidR="008377A2" w:rsidRDefault="008377A2" w:rsidP="008377A2">
            <w:pPr>
              <w:cnfStyle w:val="000000000000" w:firstRow="0" w:lastRow="0" w:firstColumn="0" w:lastColumn="0" w:oddVBand="0" w:evenVBand="0" w:oddHBand="0" w:evenHBand="0" w:firstRowFirstColumn="0" w:firstRowLastColumn="0" w:lastRowFirstColumn="0" w:lastRowLastColumn="0"/>
              <w:rPr>
                <w:b/>
              </w:rPr>
            </w:pPr>
            <w:r>
              <w:rPr>
                <w:b/>
              </w:rPr>
              <w:t>Wydruki</w:t>
            </w:r>
          </w:p>
        </w:tc>
      </w:tr>
      <w:tr w:rsidR="008377A2" w14:paraId="30266F2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232" w14:textId="77777777" w:rsidR="008377A2" w:rsidRDefault="008377A2" w:rsidP="008377A2">
            <w:pPr>
              <w:numPr>
                <w:ilvl w:val="2"/>
                <w:numId w:val="18"/>
              </w:numPr>
              <w:rPr>
                <w:b w:val="0"/>
              </w:rPr>
            </w:pPr>
          </w:p>
        </w:tc>
        <w:tc>
          <w:tcPr>
            <w:tcW w:w="7428" w:type="dxa"/>
          </w:tcPr>
          <w:p w14:paraId="00000233" w14:textId="77777777" w:rsidR="008377A2" w:rsidRDefault="008377A2" w:rsidP="008377A2">
            <w:pPr>
              <w:cnfStyle w:val="000000100000" w:firstRow="0" w:lastRow="0" w:firstColumn="0" w:lastColumn="0" w:oddVBand="0" w:evenVBand="0" w:oddHBand="1" w:evenHBand="0" w:firstRowFirstColumn="0" w:firstRowLastColumn="0" w:lastRowFirstColumn="0" w:lastRowLastColumn="0"/>
            </w:pPr>
            <w:r>
              <w:t>Możliwość wydruku formularzy w postaci formularzy zgodnych ze wzorami opublikowanymi w odp. aktach prawnych</w:t>
            </w:r>
          </w:p>
        </w:tc>
      </w:tr>
      <w:tr w:rsidR="008377A2" w14:paraId="4D82A21A" w14:textId="77777777">
        <w:tc>
          <w:tcPr>
            <w:cnfStyle w:val="001000000000" w:firstRow="0" w:lastRow="0" w:firstColumn="1" w:lastColumn="0" w:oddVBand="0" w:evenVBand="0" w:oddHBand="0" w:evenHBand="0" w:firstRowFirstColumn="0" w:firstRowLastColumn="0" w:lastRowFirstColumn="0" w:lastRowLastColumn="0"/>
            <w:tcW w:w="1634" w:type="dxa"/>
          </w:tcPr>
          <w:p w14:paraId="00000234" w14:textId="77777777" w:rsidR="008377A2" w:rsidRDefault="008377A2" w:rsidP="008377A2">
            <w:pPr>
              <w:numPr>
                <w:ilvl w:val="2"/>
                <w:numId w:val="18"/>
              </w:numPr>
              <w:rPr>
                <w:b w:val="0"/>
              </w:rPr>
            </w:pPr>
          </w:p>
        </w:tc>
        <w:tc>
          <w:tcPr>
            <w:tcW w:w="7428" w:type="dxa"/>
          </w:tcPr>
          <w:p w14:paraId="00000235" w14:textId="77777777" w:rsidR="008377A2" w:rsidRDefault="008377A2" w:rsidP="008377A2">
            <w:pPr>
              <w:cnfStyle w:val="000000000000" w:firstRow="0" w:lastRow="0" w:firstColumn="0" w:lastColumn="0" w:oddVBand="0" w:evenVBand="0" w:oddHBand="0" w:evenHBand="0" w:firstRowFirstColumn="0" w:firstRowLastColumn="0" w:lastRowFirstColumn="0" w:lastRowLastColumn="0"/>
            </w:pPr>
            <w:r>
              <w:t>Możliwość wydruku pojedynczego jak i grupowego</w:t>
            </w:r>
          </w:p>
        </w:tc>
      </w:tr>
      <w:tr w:rsidR="008377A2" w14:paraId="27919A1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236" w14:textId="77777777" w:rsidR="008377A2" w:rsidRDefault="008377A2" w:rsidP="008377A2">
            <w:pPr>
              <w:numPr>
                <w:ilvl w:val="1"/>
                <w:numId w:val="18"/>
              </w:numPr>
            </w:pPr>
          </w:p>
        </w:tc>
        <w:tc>
          <w:tcPr>
            <w:tcW w:w="7428" w:type="dxa"/>
          </w:tcPr>
          <w:p w14:paraId="00000237" w14:textId="77777777" w:rsidR="008377A2" w:rsidRDefault="008377A2" w:rsidP="008377A2">
            <w:pPr>
              <w:cnfStyle w:val="000000100000" w:firstRow="0" w:lastRow="0" w:firstColumn="0" w:lastColumn="0" w:oddVBand="0" w:evenVBand="0" w:oddHBand="1" w:evenHBand="0" w:firstRowFirstColumn="0" w:firstRowLastColumn="0" w:lastRowFirstColumn="0" w:lastRowLastColumn="0"/>
              <w:rPr>
                <w:b/>
              </w:rPr>
            </w:pPr>
            <w:r>
              <w:rPr>
                <w:b/>
              </w:rPr>
              <w:t>Eksporty</w:t>
            </w:r>
          </w:p>
        </w:tc>
      </w:tr>
      <w:tr w:rsidR="008377A2" w14:paraId="17D1F5C6" w14:textId="77777777">
        <w:tc>
          <w:tcPr>
            <w:cnfStyle w:val="001000000000" w:firstRow="0" w:lastRow="0" w:firstColumn="1" w:lastColumn="0" w:oddVBand="0" w:evenVBand="0" w:oddHBand="0" w:evenHBand="0" w:firstRowFirstColumn="0" w:firstRowLastColumn="0" w:lastRowFirstColumn="0" w:lastRowLastColumn="0"/>
            <w:tcW w:w="1634" w:type="dxa"/>
          </w:tcPr>
          <w:p w14:paraId="00000238" w14:textId="77777777" w:rsidR="008377A2" w:rsidRDefault="008377A2" w:rsidP="008377A2">
            <w:pPr>
              <w:numPr>
                <w:ilvl w:val="2"/>
                <w:numId w:val="18"/>
              </w:numPr>
              <w:rPr>
                <w:b w:val="0"/>
              </w:rPr>
            </w:pPr>
          </w:p>
        </w:tc>
        <w:tc>
          <w:tcPr>
            <w:tcW w:w="7428" w:type="dxa"/>
          </w:tcPr>
          <w:p w14:paraId="00000239" w14:textId="2DF39D7A" w:rsidR="008377A2" w:rsidRDefault="008377A2" w:rsidP="008377A2">
            <w:pPr>
              <w:cnfStyle w:val="000000000000" w:firstRow="0" w:lastRow="0" w:firstColumn="0" w:lastColumn="0" w:oddVBand="0" w:evenVBand="0" w:oddHBand="0" w:evenHBand="0" w:firstRowFirstColumn="0" w:firstRowLastColumn="0" w:lastRowFirstColumn="0" w:lastRowLastColumn="0"/>
            </w:pPr>
            <w:r>
              <w:t>Możliwość eksportu formularzy do formatu XLSX, XML, PDF, CSV, przy czym na etapie Projektu Wykonawca opracuje wzór formatów uzgadniając go z Zamawiającym</w:t>
            </w:r>
          </w:p>
        </w:tc>
      </w:tr>
      <w:tr w:rsidR="008377A2" w14:paraId="6CCE58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23A" w14:textId="77777777" w:rsidR="008377A2" w:rsidRDefault="008377A2" w:rsidP="008377A2">
            <w:pPr>
              <w:numPr>
                <w:ilvl w:val="2"/>
                <w:numId w:val="18"/>
              </w:numPr>
              <w:rPr>
                <w:b w:val="0"/>
              </w:rPr>
            </w:pPr>
          </w:p>
        </w:tc>
        <w:tc>
          <w:tcPr>
            <w:tcW w:w="7428" w:type="dxa"/>
          </w:tcPr>
          <w:p w14:paraId="0000023B" w14:textId="77777777" w:rsidR="008377A2" w:rsidRDefault="008377A2" w:rsidP="008377A2">
            <w:pPr>
              <w:cnfStyle w:val="000000100000" w:firstRow="0" w:lastRow="0" w:firstColumn="0" w:lastColumn="0" w:oddVBand="0" w:evenVBand="0" w:oddHBand="1" w:evenHBand="0" w:firstRowFirstColumn="0" w:firstRowLastColumn="0" w:lastRowFirstColumn="0" w:lastRowLastColumn="0"/>
            </w:pPr>
            <w:r>
              <w:t>Możliwość pobrania jednego lub wielu formularzy w oryginalnej formie</w:t>
            </w:r>
          </w:p>
        </w:tc>
      </w:tr>
      <w:tr w:rsidR="008377A2" w14:paraId="4338B442" w14:textId="77777777">
        <w:tc>
          <w:tcPr>
            <w:cnfStyle w:val="001000000000" w:firstRow="0" w:lastRow="0" w:firstColumn="1" w:lastColumn="0" w:oddVBand="0" w:evenVBand="0" w:oddHBand="0" w:evenHBand="0" w:firstRowFirstColumn="0" w:firstRowLastColumn="0" w:lastRowFirstColumn="0" w:lastRowLastColumn="0"/>
            <w:tcW w:w="1634" w:type="dxa"/>
          </w:tcPr>
          <w:p w14:paraId="0000023C" w14:textId="77777777" w:rsidR="008377A2" w:rsidRDefault="008377A2" w:rsidP="008377A2">
            <w:pPr>
              <w:numPr>
                <w:ilvl w:val="2"/>
                <w:numId w:val="18"/>
              </w:numPr>
              <w:rPr>
                <w:b w:val="0"/>
              </w:rPr>
            </w:pPr>
          </w:p>
        </w:tc>
        <w:tc>
          <w:tcPr>
            <w:tcW w:w="7428" w:type="dxa"/>
          </w:tcPr>
          <w:p w14:paraId="0000023D" w14:textId="77777777" w:rsidR="008377A2" w:rsidRDefault="008377A2" w:rsidP="008377A2">
            <w:pPr>
              <w:cnfStyle w:val="000000000000" w:firstRow="0" w:lastRow="0" w:firstColumn="0" w:lastColumn="0" w:oddVBand="0" w:evenVBand="0" w:oddHBand="0" w:evenHBand="0" w:firstRowFirstColumn="0" w:firstRowLastColumn="0" w:lastRowFirstColumn="0" w:lastRowLastColumn="0"/>
            </w:pPr>
            <w:r>
              <w:t>Możliwość pobrania jednego lub wielu formularzy w formie rozpłaszczonej (np. plik Excel/CSV, w którym każda dana jest w osobnej kolumnie, a każdy wiersz to dane z kolejnego formularza)</w:t>
            </w:r>
          </w:p>
        </w:tc>
      </w:tr>
      <w:tr w:rsidR="008377A2" w14:paraId="7168136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23E" w14:textId="77777777" w:rsidR="008377A2" w:rsidRDefault="008377A2" w:rsidP="008377A2">
            <w:pPr>
              <w:numPr>
                <w:ilvl w:val="2"/>
                <w:numId w:val="18"/>
              </w:numPr>
              <w:rPr>
                <w:b w:val="0"/>
              </w:rPr>
            </w:pPr>
          </w:p>
        </w:tc>
        <w:tc>
          <w:tcPr>
            <w:tcW w:w="7428" w:type="dxa"/>
          </w:tcPr>
          <w:p w14:paraId="0000023F" w14:textId="792BB871" w:rsidR="008377A2" w:rsidRDefault="008377A2" w:rsidP="008377A2">
            <w:pPr>
              <w:cnfStyle w:val="000000100000" w:firstRow="0" w:lastRow="0" w:firstColumn="0" w:lastColumn="0" w:oddVBand="0" w:evenVBand="0" w:oddHBand="1" w:evenHBand="0" w:firstRowFirstColumn="0" w:firstRowLastColumn="0" w:lastRowFirstColumn="0" w:lastRowLastColumn="0"/>
              <w:rPr>
                <w:b/>
              </w:rPr>
            </w:pPr>
            <w:r>
              <w:t>Eksporty powinny być dostępne do pobrania bezpośrednio w formularzu lub na liście formularzy</w:t>
            </w:r>
          </w:p>
        </w:tc>
      </w:tr>
      <w:tr w:rsidR="008377A2" w14:paraId="40BE396E" w14:textId="77777777">
        <w:tc>
          <w:tcPr>
            <w:cnfStyle w:val="001000000000" w:firstRow="0" w:lastRow="0" w:firstColumn="1" w:lastColumn="0" w:oddVBand="0" w:evenVBand="0" w:oddHBand="0" w:evenHBand="0" w:firstRowFirstColumn="0" w:firstRowLastColumn="0" w:lastRowFirstColumn="0" w:lastRowLastColumn="0"/>
            <w:tcW w:w="1634" w:type="dxa"/>
          </w:tcPr>
          <w:p w14:paraId="00000240" w14:textId="77777777" w:rsidR="008377A2" w:rsidRDefault="008377A2" w:rsidP="008377A2">
            <w:pPr>
              <w:numPr>
                <w:ilvl w:val="1"/>
                <w:numId w:val="18"/>
              </w:numPr>
            </w:pPr>
          </w:p>
        </w:tc>
        <w:tc>
          <w:tcPr>
            <w:tcW w:w="7428" w:type="dxa"/>
          </w:tcPr>
          <w:p w14:paraId="00000241" w14:textId="77777777" w:rsidR="008377A2" w:rsidRDefault="008377A2" w:rsidP="008377A2">
            <w:pPr>
              <w:cnfStyle w:val="000000000000" w:firstRow="0" w:lastRow="0" w:firstColumn="0" w:lastColumn="0" w:oddVBand="0" w:evenVBand="0" w:oddHBand="0" w:evenHBand="0" w:firstRowFirstColumn="0" w:firstRowLastColumn="0" w:lastRowFirstColumn="0" w:lastRowLastColumn="0"/>
              <w:rPr>
                <w:b/>
              </w:rPr>
            </w:pPr>
            <w:r>
              <w:rPr>
                <w:b/>
              </w:rPr>
              <w:t>Raporty</w:t>
            </w:r>
          </w:p>
        </w:tc>
      </w:tr>
      <w:tr w:rsidR="008377A2" w14:paraId="5CADFC1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242" w14:textId="77777777" w:rsidR="008377A2" w:rsidRDefault="008377A2" w:rsidP="008377A2">
            <w:pPr>
              <w:numPr>
                <w:ilvl w:val="2"/>
                <w:numId w:val="18"/>
              </w:numPr>
              <w:rPr>
                <w:b w:val="0"/>
              </w:rPr>
            </w:pPr>
          </w:p>
        </w:tc>
        <w:tc>
          <w:tcPr>
            <w:tcW w:w="7428" w:type="dxa"/>
          </w:tcPr>
          <w:p w14:paraId="00000243" w14:textId="77777777" w:rsidR="008377A2" w:rsidRDefault="008377A2" w:rsidP="008377A2">
            <w:pPr>
              <w:cnfStyle w:val="000000100000" w:firstRow="0" w:lastRow="0" w:firstColumn="0" w:lastColumn="0" w:oddVBand="0" w:evenVBand="0" w:oddHBand="1" w:evenHBand="0" w:firstRowFirstColumn="0" w:firstRowLastColumn="0" w:lastRowFirstColumn="0" w:lastRowLastColumn="0"/>
            </w:pPr>
            <w:r>
              <w:t>Możliwość utworzenia raportu ad-hoc na podstawie dostępnych w systemie danych wraz z możliwością ich filtrowania, sortowania, analizy w zdefiniowanej przez użytkownika formie (tabela, wykres, mapa)</w:t>
            </w:r>
          </w:p>
        </w:tc>
      </w:tr>
      <w:tr w:rsidR="008377A2" w14:paraId="19ADC57F" w14:textId="77777777">
        <w:tc>
          <w:tcPr>
            <w:cnfStyle w:val="001000000000" w:firstRow="0" w:lastRow="0" w:firstColumn="1" w:lastColumn="0" w:oddVBand="0" w:evenVBand="0" w:oddHBand="0" w:evenHBand="0" w:firstRowFirstColumn="0" w:firstRowLastColumn="0" w:lastRowFirstColumn="0" w:lastRowLastColumn="0"/>
            <w:tcW w:w="1634" w:type="dxa"/>
          </w:tcPr>
          <w:p w14:paraId="00000244" w14:textId="77777777" w:rsidR="008377A2" w:rsidRDefault="008377A2" w:rsidP="008377A2">
            <w:pPr>
              <w:numPr>
                <w:ilvl w:val="2"/>
                <w:numId w:val="18"/>
              </w:numPr>
              <w:rPr>
                <w:b w:val="0"/>
              </w:rPr>
            </w:pPr>
          </w:p>
        </w:tc>
        <w:tc>
          <w:tcPr>
            <w:tcW w:w="7428" w:type="dxa"/>
          </w:tcPr>
          <w:p w14:paraId="00000245" w14:textId="77777777" w:rsidR="008377A2" w:rsidRDefault="008377A2" w:rsidP="008377A2">
            <w:pPr>
              <w:cnfStyle w:val="000000000000" w:firstRow="0" w:lastRow="0" w:firstColumn="0" w:lastColumn="0" w:oddVBand="0" w:evenVBand="0" w:oddHBand="0" w:evenHBand="0" w:firstRowFirstColumn="0" w:firstRowLastColumn="0" w:lastRowFirstColumn="0" w:lastRowLastColumn="0"/>
            </w:pPr>
            <w:r>
              <w:t>Wykonawca wykona do 40 raportów zgodnie z wymaganiami Zlecającego. Szczegółowy zakres danych zostanie opracowany z Wykonawcą w fazie analizy.</w:t>
            </w:r>
          </w:p>
        </w:tc>
      </w:tr>
      <w:tr w:rsidR="008377A2" w14:paraId="3A7E4E4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246" w14:textId="77777777" w:rsidR="008377A2" w:rsidRDefault="008377A2" w:rsidP="008377A2">
            <w:pPr>
              <w:numPr>
                <w:ilvl w:val="2"/>
                <w:numId w:val="18"/>
              </w:numPr>
              <w:rPr>
                <w:b w:val="0"/>
              </w:rPr>
            </w:pPr>
          </w:p>
        </w:tc>
        <w:tc>
          <w:tcPr>
            <w:tcW w:w="7428" w:type="dxa"/>
          </w:tcPr>
          <w:p w14:paraId="00000247" w14:textId="77777777" w:rsidR="008377A2" w:rsidRDefault="008377A2" w:rsidP="008377A2">
            <w:pPr>
              <w:cnfStyle w:val="000000100000" w:firstRow="0" w:lastRow="0" w:firstColumn="0" w:lastColumn="0" w:oddVBand="0" w:evenVBand="0" w:oddHBand="1" w:evenHBand="0" w:firstRowFirstColumn="0" w:firstRowLastColumn="0" w:lastRowFirstColumn="0" w:lastRowLastColumn="0"/>
            </w:pPr>
            <w:r>
              <w:t>Raporty powinny być dostępne do pobrania bezpośrednio w systemie wprowadzania danych (z zastosowanie wybranych parametrów)</w:t>
            </w:r>
          </w:p>
        </w:tc>
      </w:tr>
      <w:tr w:rsidR="008377A2" w14:paraId="1A8D31DD" w14:textId="77777777">
        <w:tc>
          <w:tcPr>
            <w:cnfStyle w:val="001000000000" w:firstRow="0" w:lastRow="0" w:firstColumn="1" w:lastColumn="0" w:oddVBand="0" w:evenVBand="0" w:oddHBand="0" w:evenHBand="0" w:firstRowFirstColumn="0" w:firstRowLastColumn="0" w:lastRowFirstColumn="0" w:lastRowLastColumn="0"/>
            <w:tcW w:w="1634" w:type="dxa"/>
          </w:tcPr>
          <w:p w14:paraId="00000248" w14:textId="77777777" w:rsidR="008377A2" w:rsidRDefault="008377A2" w:rsidP="008377A2">
            <w:pPr>
              <w:numPr>
                <w:ilvl w:val="2"/>
                <w:numId w:val="18"/>
              </w:numPr>
              <w:pBdr>
                <w:top w:val="nil"/>
                <w:left w:val="nil"/>
                <w:bottom w:val="nil"/>
                <w:right w:val="nil"/>
                <w:between w:val="nil"/>
              </w:pBdr>
              <w:rPr>
                <w:rFonts w:cs="Calibri"/>
                <w:b w:val="0"/>
                <w:color w:val="000000"/>
                <w:szCs w:val="22"/>
              </w:rPr>
            </w:pPr>
          </w:p>
        </w:tc>
        <w:tc>
          <w:tcPr>
            <w:tcW w:w="7428" w:type="dxa"/>
          </w:tcPr>
          <w:p w14:paraId="00000249" w14:textId="77777777" w:rsidR="008377A2" w:rsidRDefault="008377A2" w:rsidP="008377A2">
            <w:pPr>
              <w:cnfStyle w:val="000000000000" w:firstRow="0" w:lastRow="0" w:firstColumn="0" w:lastColumn="0" w:oddVBand="0" w:evenVBand="0" w:oddHBand="0" w:evenHBand="0" w:firstRowFirstColumn="0" w:firstRowLastColumn="0" w:lastRowFirstColumn="0" w:lastRowLastColumn="0"/>
              <w:rPr>
                <w:b/>
              </w:rPr>
            </w:pPr>
            <w:r>
              <w:rPr>
                <w:b/>
              </w:rPr>
              <w:t>Inne wymagania</w:t>
            </w:r>
          </w:p>
        </w:tc>
      </w:tr>
      <w:tr w:rsidR="008377A2" w14:paraId="6D0BEE5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24A" w14:textId="77777777" w:rsidR="008377A2" w:rsidRDefault="008377A2" w:rsidP="008377A2">
            <w:pPr>
              <w:numPr>
                <w:ilvl w:val="1"/>
                <w:numId w:val="18"/>
              </w:numPr>
            </w:pPr>
          </w:p>
        </w:tc>
        <w:tc>
          <w:tcPr>
            <w:tcW w:w="7428" w:type="dxa"/>
          </w:tcPr>
          <w:p w14:paraId="0000024B" w14:textId="77777777" w:rsidR="008377A2" w:rsidRDefault="008377A2" w:rsidP="008377A2">
            <w:pPr>
              <w:cnfStyle w:val="000000100000" w:firstRow="0" w:lastRow="0" w:firstColumn="0" w:lastColumn="0" w:oddVBand="0" w:evenVBand="0" w:oddHBand="1" w:evenHBand="0" w:firstRowFirstColumn="0" w:firstRowLastColumn="0" w:lastRowFirstColumn="0" w:lastRowLastColumn="0"/>
            </w:pPr>
            <w:r>
              <w:t xml:space="preserve">Możliwość utworzenia formularza na podstawie wypełnionego formularza wypełnionego w </w:t>
            </w:r>
            <w:sdt>
              <w:sdtPr>
                <w:tag w:val="goog_rdk_34"/>
                <w:id w:val="1803411689"/>
              </w:sdtPr>
              <w:sdtEndPr/>
              <w:sdtContent/>
            </w:sdt>
            <w:r>
              <w:t>poprzednim okresie sprawozdawczym - system powinien przekopiować dane do nowoutworzonego dając użytkownikowi możliwość pełnej edycji.</w:t>
            </w:r>
          </w:p>
        </w:tc>
      </w:tr>
      <w:tr w:rsidR="008377A2" w14:paraId="7DC476D8" w14:textId="77777777">
        <w:tc>
          <w:tcPr>
            <w:cnfStyle w:val="001000000000" w:firstRow="0" w:lastRow="0" w:firstColumn="1" w:lastColumn="0" w:oddVBand="0" w:evenVBand="0" w:oddHBand="0" w:evenHBand="0" w:firstRowFirstColumn="0" w:firstRowLastColumn="0" w:lastRowFirstColumn="0" w:lastRowLastColumn="0"/>
            <w:tcW w:w="1634" w:type="dxa"/>
          </w:tcPr>
          <w:p w14:paraId="0000024C" w14:textId="77777777" w:rsidR="008377A2" w:rsidRDefault="008377A2" w:rsidP="008377A2">
            <w:pPr>
              <w:numPr>
                <w:ilvl w:val="1"/>
                <w:numId w:val="18"/>
              </w:numPr>
            </w:pPr>
          </w:p>
        </w:tc>
        <w:tc>
          <w:tcPr>
            <w:tcW w:w="7428" w:type="dxa"/>
          </w:tcPr>
          <w:p w14:paraId="0000024D" w14:textId="77777777" w:rsidR="008377A2" w:rsidRDefault="008377A2" w:rsidP="008377A2">
            <w:pPr>
              <w:cnfStyle w:val="000000000000" w:firstRow="0" w:lastRow="0" w:firstColumn="0" w:lastColumn="0" w:oddVBand="0" w:evenVBand="0" w:oddHBand="0" w:evenHBand="0" w:firstRowFirstColumn="0" w:firstRowLastColumn="0" w:lastRowFirstColumn="0" w:lastRowLastColumn="0"/>
            </w:pPr>
            <w:r>
              <w:t>Możliwość dodawania załączników w dowolnym formacie do każdego formularza</w:t>
            </w:r>
          </w:p>
        </w:tc>
      </w:tr>
      <w:tr w:rsidR="008377A2" w14:paraId="75102F7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24E" w14:textId="77777777" w:rsidR="008377A2" w:rsidRDefault="008377A2" w:rsidP="008377A2">
            <w:pPr>
              <w:numPr>
                <w:ilvl w:val="1"/>
                <w:numId w:val="18"/>
              </w:numPr>
            </w:pPr>
          </w:p>
        </w:tc>
        <w:tc>
          <w:tcPr>
            <w:tcW w:w="7428" w:type="dxa"/>
          </w:tcPr>
          <w:p w14:paraId="0000024F" w14:textId="77777777" w:rsidR="008377A2" w:rsidRDefault="008377A2" w:rsidP="008377A2">
            <w:pPr>
              <w:cnfStyle w:val="000000100000" w:firstRow="0" w:lastRow="0" w:firstColumn="0" w:lastColumn="0" w:oddVBand="0" w:evenVBand="0" w:oddHBand="1" w:evenHBand="0" w:firstRowFirstColumn="0" w:firstRowLastColumn="0" w:lastRowFirstColumn="0" w:lastRowLastColumn="0"/>
            </w:pPr>
            <w:r>
              <w:t>Możliwość dodawania notatek prywatnych i publicznych do każdego formularza</w:t>
            </w:r>
          </w:p>
        </w:tc>
      </w:tr>
      <w:tr w:rsidR="008377A2" w14:paraId="08FA7AFF" w14:textId="77777777">
        <w:tc>
          <w:tcPr>
            <w:cnfStyle w:val="001000000000" w:firstRow="0" w:lastRow="0" w:firstColumn="1" w:lastColumn="0" w:oddVBand="0" w:evenVBand="0" w:oddHBand="0" w:evenHBand="0" w:firstRowFirstColumn="0" w:firstRowLastColumn="0" w:lastRowFirstColumn="0" w:lastRowLastColumn="0"/>
            <w:tcW w:w="1634" w:type="dxa"/>
          </w:tcPr>
          <w:p w14:paraId="00000250" w14:textId="77777777" w:rsidR="008377A2" w:rsidRDefault="008377A2" w:rsidP="008377A2">
            <w:pPr>
              <w:numPr>
                <w:ilvl w:val="1"/>
                <w:numId w:val="18"/>
              </w:numPr>
            </w:pPr>
          </w:p>
        </w:tc>
        <w:tc>
          <w:tcPr>
            <w:tcW w:w="7428" w:type="dxa"/>
          </w:tcPr>
          <w:p w14:paraId="00000251" w14:textId="77777777" w:rsidR="008377A2" w:rsidRDefault="008377A2" w:rsidP="008377A2">
            <w:pPr>
              <w:cnfStyle w:val="000000000000" w:firstRow="0" w:lastRow="0" w:firstColumn="0" w:lastColumn="0" w:oddVBand="0" w:evenVBand="0" w:oddHBand="0" w:evenHBand="0" w:firstRowFirstColumn="0" w:firstRowLastColumn="0" w:lastRowFirstColumn="0" w:lastRowLastColumn="0"/>
            </w:pPr>
            <w:r>
              <w:t>System powinien wyróżniać na liście formularze, które wymagają interwencji użytkownika - np. z komentarzami krytycznymi, z błędami, takie dla których zbliża się termin sprawozdawczy itp.</w:t>
            </w:r>
          </w:p>
        </w:tc>
      </w:tr>
      <w:tr w:rsidR="008377A2" w14:paraId="0C4D3F1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252" w14:textId="77777777" w:rsidR="008377A2" w:rsidRDefault="008377A2" w:rsidP="008377A2">
            <w:pPr>
              <w:numPr>
                <w:ilvl w:val="1"/>
                <w:numId w:val="18"/>
              </w:numPr>
            </w:pPr>
          </w:p>
        </w:tc>
        <w:tc>
          <w:tcPr>
            <w:tcW w:w="7428" w:type="dxa"/>
          </w:tcPr>
          <w:p w14:paraId="00000253" w14:textId="77777777" w:rsidR="008377A2" w:rsidRDefault="008377A2" w:rsidP="008377A2">
            <w:pPr>
              <w:cnfStyle w:val="000000100000" w:firstRow="0" w:lastRow="0" w:firstColumn="0" w:lastColumn="0" w:oddVBand="0" w:evenVBand="0" w:oddHBand="1" w:evenHBand="0" w:firstRowFirstColumn="0" w:firstRowLastColumn="0" w:lastRowFirstColumn="0" w:lastRowLastColumn="0"/>
            </w:pPr>
            <w:r>
              <w:t>Właścicielem wypełnionego formularza jest PODMIOT/PLACÓWKA, a nie pojedynczy użytkownik</w:t>
            </w:r>
          </w:p>
        </w:tc>
      </w:tr>
      <w:tr w:rsidR="008377A2" w14:paraId="51DAA7AF" w14:textId="77777777">
        <w:tc>
          <w:tcPr>
            <w:cnfStyle w:val="001000000000" w:firstRow="0" w:lastRow="0" w:firstColumn="1" w:lastColumn="0" w:oddVBand="0" w:evenVBand="0" w:oddHBand="0" w:evenHBand="0" w:firstRowFirstColumn="0" w:firstRowLastColumn="0" w:lastRowFirstColumn="0" w:lastRowLastColumn="0"/>
            <w:tcW w:w="1634" w:type="dxa"/>
          </w:tcPr>
          <w:p w14:paraId="499127C6" w14:textId="77777777" w:rsidR="008377A2" w:rsidRDefault="008377A2" w:rsidP="008377A2">
            <w:pPr>
              <w:numPr>
                <w:ilvl w:val="1"/>
                <w:numId w:val="18"/>
              </w:numPr>
            </w:pPr>
          </w:p>
        </w:tc>
        <w:tc>
          <w:tcPr>
            <w:tcW w:w="7428" w:type="dxa"/>
          </w:tcPr>
          <w:p w14:paraId="60AFC30D" w14:textId="7E558B6C" w:rsidR="008377A2" w:rsidRPr="00CF147D" w:rsidRDefault="008377A2" w:rsidP="008377A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F147D">
              <w:rPr>
                <w:rFonts w:asciiTheme="minorHAnsi" w:hAnsiTheme="minorHAnsi" w:cstheme="minorHAnsi"/>
              </w:rPr>
              <w:t xml:space="preserve">Konieczność startowego zasilenia bazy danych poprzez import danych </w:t>
            </w:r>
            <w:r w:rsidRPr="00CF147D">
              <w:rPr>
                <w:rFonts w:asciiTheme="minorHAnsi" w:eastAsia="Arial" w:hAnsiTheme="minorHAnsi" w:cstheme="minorHAnsi"/>
                <w:color w:val="000000"/>
                <w:szCs w:val="22"/>
              </w:rPr>
              <w:t>zgłoszonych do Rejestru Tymczasowego</w:t>
            </w:r>
          </w:p>
        </w:tc>
      </w:tr>
      <w:tr w:rsidR="008377A2" w14:paraId="0A7AF10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254" w14:textId="77777777" w:rsidR="008377A2" w:rsidRDefault="008377A2" w:rsidP="008377A2">
            <w:pPr>
              <w:numPr>
                <w:ilvl w:val="0"/>
                <w:numId w:val="18"/>
              </w:numPr>
              <w:rPr>
                <w:b w:val="0"/>
              </w:rPr>
            </w:pPr>
          </w:p>
        </w:tc>
        <w:tc>
          <w:tcPr>
            <w:tcW w:w="7428" w:type="dxa"/>
          </w:tcPr>
          <w:p w14:paraId="00000255" w14:textId="77777777" w:rsidR="008377A2" w:rsidRDefault="008377A2" w:rsidP="008377A2">
            <w:pPr>
              <w:cnfStyle w:val="000000100000" w:firstRow="0" w:lastRow="0" w:firstColumn="0" w:lastColumn="0" w:oddVBand="0" w:evenVBand="0" w:oddHBand="1" w:evenHBand="0" w:firstRowFirstColumn="0" w:firstRowLastColumn="0" w:lastRowFirstColumn="0" w:lastRowLastColumn="0"/>
              <w:rPr>
                <w:b/>
              </w:rPr>
            </w:pPr>
            <w:r>
              <w:rPr>
                <w:b/>
              </w:rPr>
              <w:t>Kalendarium</w:t>
            </w:r>
          </w:p>
        </w:tc>
      </w:tr>
      <w:tr w:rsidR="008377A2" w14:paraId="297DB446" w14:textId="77777777">
        <w:tc>
          <w:tcPr>
            <w:cnfStyle w:val="001000000000" w:firstRow="0" w:lastRow="0" w:firstColumn="1" w:lastColumn="0" w:oddVBand="0" w:evenVBand="0" w:oddHBand="0" w:evenHBand="0" w:firstRowFirstColumn="0" w:firstRowLastColumn="0" w:lastRowFirstColumn="0" w:lastRowLastColumn="0"/>
            <w:tcW w:w="1634" w:type="dxa"/>
          </w:tcPr>
          <w:p w14:paraId="00000256" w14:textId="77777777" w:rsidR="008377A2" w:rsidRDefault="008377A2" w:rsidP="008377A2">
            <w:pPr>
              <w:numPr>
                <w:ilvl w:val="1"/>
                <w:numId w:val="18"/>
              </w:numPr>
            </w:pPr>
          </w:p>
        </w:tc>
        <w:tc>
          <w:tcPr>
            <w:tcW w:w="7428" w:type="dxa"/>
          </w:tcPr>
          <w:p w14:paraId="00000257" w14:textId="77777777" w:rsidR="008377A2" w:rsidRDefault="008377A2" w:rsidP="008377A2">
            <w:pPr>
              <w:cnfStyle w:val="000000000000" w:firstRow="0" w:lastRow="0" w:firstColumn="0" w:lastColumn="0" w:oddVBand="0" w:evenVBand="0" w:oddHBand="0" w:evenHBand="0" w:firstRowFirstColumn="0" w:firstRowLastColumn="0" w:lastRowFirstColumn="0" w:lastRowLastColumn="0"/>
            </w:pPr>
            <w:r>
              <w:t>System musi posiadać kalendarium zdarzeń (przeszłych, aktualnych i przyszłych)</w:t>
            </w:r>
          </w:p>
        </w:tc>
      </w:tr>
      <w:tr w:rsidR="008377A2" w14:paraId="5679984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258" w14:textId="77777777" w:rsidR="008377A2" w:rsidRDefault="008377A2" w:rsidP="008377A2">
            <w:pPr>
              <w:numPr>
                <w:ilvl w:val="1"/>
                <w:numId w:val="18"/>
              </w:numPr>
            </w:pPr>
          </w:p>
        </w:tc>
        <w:tc>
          <w:tcPr>
            <w:tcW w:w="7428" w:type="dxa"/>
          </w:tcPr>
          <w:p w14:paraId="00000259" w14:textId="77777777" w:rsidR="008377A2" w:rsidRDefault="008377A2" w:rsidP="008377A2">
            <w:pPr>
              <w:cnfStyle w:val="000000100000" w:firstRow="0" w:lastRow="0" w:firstColumn="0" w:lastColumn="0" w:oddVBand="0" w:evenVBand="0" w:oddHBand="1" w:evenHBand="0" w:firstRowFirstColumn="0" w:firstRowLastColumn="0" w:lastRowFirstColumn="0" w:lastRowLastColumn="0"/>
            </w:pPr>
            <w:r>
              <w:t>Kalendarium musi być zróżnicowane w zależności od pomiotu użytkownika</w:t>
            </w:r>
          </w:p>
        </w:tc>
      </w:tr>
      <w:tr w:rsidR="008377A2" w14:paraId="11D3B423" w14:textId="77777777">
        <w:tc>
          <w:tcPr>
            <w:cnfStyle w:val="001000000000" w:firstRow="0" w:lastRow="0" w:firstColumn="1" w:lastColumn="0" w:oddVBand="0" w:evenVBand="0" w:oddHBand="0" w:evenHBand="0" w:firstRowFirstColumn="0" w:firstRowLastColumn="0" w:lastRowFirstColumn="0" w:lastRowLastColumn="0"/>
            <w:tcW w:w="1634" w:type="dxa"/>
          </w:tcPr>
          <w:p w14:paraId="0000025A" w14:textId="77777777" w:rsidR="008377A2" w:rsidRDefault="008377A2" w:rsidP="008377A2">
            <w:pPr>
              <w:numPr>
                <w:ilvl w:val="1"/>
                <w:numId w:val="18"/>
              </w:numPr>
            </w:pPr>
          </w:p>
        </w:tc>
        <w:tc>
          <w:tcPr>
            <w:tcW w:w="7428" w:type="dxa"/>
          </w:tcPr>
          <w:p w14:paraId="0000025B" w14:textId="77777777" w:rsidR="008377A2" w:rsidRDefault="008377A2" w:rsidP="008377A2">
            <w:pPr>
              <w:cnfStyle w:val="000000000000" w:firstRow="0" w:lastRow="0" w:firstColumn="0" w:lastColumn="0" w:oddVBand="0" w:evenVBand="0" w:oddHBand="0" w:evenHBand="0" w:firstRowFirstColumn="0" w:firstRowLastColumn="0" w:lastRowFirstColumn="0" w:lastRowLastColumn="0"/>
            </w:pPr>
            <w:r>
              <w:t>Kalendarium podmiotów nadrzędnych powinno obejmować dane podmiotów podrzędnych.</w:t>
            </w:r>
          </w:p>
        </w:tc>
      </w:tr>
      <w:tr w:rsidR="008377A2" w14:paraId="0CEF099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25C" w14:textId="77777777" w:rsidR="008377A2" w:rsidRDefault="008377A2" w:rsidP="008377A2">
            <w:pPr>
              <w:numPr>
                <w:ilvl w:val="1"/>
                <w:numId w:val="18"/>
              </w:numPr>
            </w:pPr>
          </w:p>
        </w:tc>
        <w:tc>
          <w:tcPr>
            <w:tcW w:w="7428" w:type="dxa"/>
          </w:tcPr>
          <w:p w14:paraId="0000025D" w14:textId="4D22F6C1" w:rsidR="008377A2" w:rsidRDefault="008377A2" w:rsidP="008377A2">
            <w:pPr>
              <w:cnfStyle w:val="000000100000" w:firstRow="0" w:lastRow="0" w:firstColumn="0" w:lastColumn="0" w:oddVBand="0" w:evenVBand="0" w:oddHBand="1" w:evenHBand="0" w:firstRowFirstColumn="0" w:firstRowLastColumn="0" w:lastRowFirstColumn="0" w:lastRowLastColumn="0"/>
            </w:pPr>
            <w:r>
              <w:t>Możliwość definiowania zdarzeń dla poszczególnych poziomów (</w:t>
            </w:r>
            <w:sdt>
              <w:sdtPr>
                <w:tag w:val="goog_rdk_35"/>
                <w:id w:val="56911112"/>
              </w:sdtPr>
              <w:sdtEndPr/>
              <w:sdtContent/>
            </w:sdt>
            <w:r>
              <w:t>PSSE, jednostki JST, WSSE, Instytucje Centralne np. NIZP-PZH, MZ itp.)</w:t>
            </w:r>
          </w:p>
        </w:tc>
      </w:tr>
      <w:tr w:rsidR="008377A2" w14:paraId="494F5226" w14:textId="77777777">
        <w:tc>
          <w:tcPr>
            <w:cnfStyle w:val="001000000000" w:firstRow="0" w:lastRow="0" w:firstColumn="1" w:lastColumn="0" w:oddVBand="0" w:evenVBand="0" w:oddHBand="0" w:evenHBand="0" w:firstRowFirstColumn="0" w:firstRowLastColumn="0" w:lastRowFirstColumn="0" w:lastRowLastColumn="0"/>
            <w:tcW w:w="1634" w:type="dxa"/>
          </w:tcPr>
          <w:p w14:paraId="0000025E" w14:textId="77777777" w:rsidR="008377A2" w:rsidRDefault="008377A2" w:rsidP="008377A2">
            <w:pPr>
              <w:numPr>
                <w:ilvl w:val="1"/>
                <w:numId w:val="18"/>
              </w:numPr>
            </w:pPr>
          </w:p>
        </w:tc>
        <w:tc>
          <w:tcPr>
            <w:tcW w:w="7428" w:type="dxa"/>
          </w:tcPr>
          <w:p w14:paraId="0000025F" w14:textId="77777777" w:rsidR="008377A2" w:rsidRDefault="008377A2" w:rsidP="008377A2">
            <w:pPr>
              <w:cnfStyle w:val="000000000000" w:firstRow="0" w:lastRow="0" w:firstColumn="0" w:lastColumn="0" w:oddVBand="0" w:evenVBand="0" w:oddHBand="0" w:evenHBand="0" w:firstRowFirstColumn="0" w:firstRowLastColumn="0" w:lastRowFirstColumn="0" w:lastRowLastColumn="0"/>
            </w:pPr>
            <w:r>
              <w:t>Zdarzenie powinno zawierać minimum nazwę, opis, datę wystąpienia, miejsce. Każde zdarzenie powinno mieć możliwość zdefiniowania minimum 3 dat wykonania - planowana, ostateczna oraz krytyczna. W trakcie analizy Zleceniodawca wraz z Wykonawcą opracuje kompletną listę pól jednak nie więcej niż 20.</w:t>
            </w:r>
          </w:p>
        </w:tc>
      </w:tr>
      <w:tr w:rsidR="008377A2" w14:paraId="030F5E6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260" w14:textId="77777777" w:rsidR="008377A2" w:rsidRDefault="008377A2" w:rsidP="008377A2">
            <w:pPr>
              <w:numPr>
                <w:ilvl w:val="1"/>
                <w:numId w:val="18"/>
              </w:numPr>
            </w:pPr>
          </w:p>
        </w:tc>
        <w:tc>
          <w:tcPr>
            <w:tcW w:w="7428" w:type="dxa"/>
          </w:tcPr>
          <w:p w14:paraId="00000261" w14:textId="77777777" w:rsidR="008377A2" w:rsidRDefault="008377A2" w:rsidP="008377A2">
            <w:pPr>
              <w:cnfStyle w:val="000000100000" w:firstRow="0" w:lastRow="0" w:firstColumn="0" w:lastColumn="0" w:oddVBand="0" w:evenVBand="0" w:oddHBand="1" w:evenHBand="0" w:firstRowFirstColumn="0" w:firstRowLastColumn="0" w:lastRowFirstColumn="0" w:lastRowLastColumn="0"/>
            </w:pPr>
            <w:r>
              <w:t xml:space="preserve">Możliwość definiowania typu formularza jakiego dotyczy zdarzenie </w:t>
            </w:r>
          </w:p>
        </w:tc>
      </w:tr>
      <w:tr w:rsidR="008377A2" w14:paraId="7FA5BD7B" w14:textId="77777777">
        <w:tc>
          <w:tcPr>
            <w:cnfStyle w:val="001000000000" w:firstRow="0" w:lastRow="0" w:firstColumn="1" w:lastColumn="0" w:oddVBand="0" w:evenVBand="0" w:oddHBand="0" w:evenHBand="0" w:firstRowFirstColumn="0" w:firstRowLastColumn="0" w:lastRowFirstColumn="0" w:lastRowLastColumn="0"/>
            <w:tcW w:w="1634" w:type="dxa"/>
          </w:tcPr>
          <w:p w14:paraId="00000262" w14:textId="77777777" w:rsidR="008377A2" w:rsidRDefault="008377A2" w:rsidP="008377A2">
            <w:pPr>
              <w:numPr>
                <w:ilvl w:val="1"/>
                <w:numId w:val="18"/>
              </w:numPr>
            </w:pPr>
          </w:p>
        </w:tc>
        <w:tc>
          <w:tcPr>
            <w:tcW w:w="7428" w:type="dxa"/>
          </w:tcPr>
          <w:p w14:paraId="00000263" w14:textId="77777777" w:rsidR="008377A2" w:rsidRDefault="008377A2" w:rsidP="008377A2">
            <w:pPr>
              <w:cnfStyle w:val="000000000000" w:firstRow="0" w:lastRow="0" w:firstColumn="0" w:lastColumn="0" w:oddVBand="0" w:evenVBand="0" w:oddHBand="0" w:evenHBand="0" w:firstRowFirstColumn="0" w:firstRowLastColumn="0" w:lastRowFirstColumn="0" w:lastRowLastColumn="0"/>
            </w:pPr>
            <w:r>
              <w:t>Możliwość definiowania cyklicznych zdarzeń</w:t>
            </w:r>
          </w:p>
        </w:tc>
      </w:tr>
      <w:tr w:rsidR="008377A2" w14:paraId="146301A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264" w14:textId="77777777" w:rsidR="008377A2" w:rsidRDefault="008377A2" w:rsidP="008377A2">
            <w:pPr>
              <w:numPr>
                <w:ilvl w:val="1"/>
                <w:numId w:val="18"/>
              </w:numPr>
            </w:pPr>
          </w:p>
        </w:tc>
        <w:tc>
          <w:tcPr>
            <w:tcW w:w="7428" w:type="dxa"/>
          </w:tcPr>
          <w:p w14:paraId="00000265" w14:textId="77777777" w:rsidR="008377A2" w:rsidRDefault="008377A2" w:rsidP="008377A2">
            <w:pPr>
              <w:cnfStyle w:val="000000100000" w:firstRow="0" w:lastRow="0" w:firstColumn="0" w:lastColumn="0" w:oddVBand="0" w:evenVBand="0" w:oddHBand="1" w:evenHBand="0" w:firstRowFirstColumn="0" w:firstRowLastColumn="0" w:lastRowFirstColumn="0" w:lastRowLastColumn="0"/>
            </w:pPr>
            <w:r>
              <w:t xml:space="preserve">Możliwość definiowania wielu przypomnień dla zdarzeń (np. 20 dni przed, miesiąc przed, dzień przed terminem). Możliwość określania jakie podmioty powinny być poinformowane. </w:t>
            </w:r>
          </w:p>
        </w:tc>
      </w:tr>
      <w:tr w:rsidR="008377A2" w14:paraId="20EDC5E2" w14:textId="77777777">
        <w:tc>
          <w:tcPr>
            <w:cnfStyle w:val="001000000000" w:firstRow="0" w:lastRow="0" w:firstColumn="1" w:lastColumn="0" w:oddVBand="0" w:evenVBand="0" w:oddHBand="0" w:evenHBand="0" w:firstRowFirstColumn="0" w:firstRowLastColumn="0" w:lastRowFirstColumn="0" w:lastRowLastColumn="0"/>
            <w:tcW w:w="1634" w:type="dxa"/>
          </w:tcPr>
          <w:p w14:paraId="00000266" w14:textId="77777777" w:rsidR="008377A2" w:rsidRDefault="008377A2" w:rsidP="008377A2">
            <w:pPr>
              <w:numPr>
                <w:ilvl w:val="1"/>
                <w:numId w:val="18"/>
              </w:numPr>
            </w:pPr>
          </w:p>
        </w:tc>
        <w:tc>
          <w:tcPr>
            <w:tcW w:w="7428" w:type="dxa"/>
          </w:tcPr>
          <w:p w14:paraId="00000267" w14:textId="3E11CA20" w:rsidR="008377A2" w:rsidRDefault="003F07B8" w:rsidP="008377A2">
            <w:pPr>
              <w:cnfStyle w:val="000000000000" w:firstRow="0" w:lastRow="0" w:firstColumn="0" w:lastColumn="0" w:oddVBand="0" w:evenVBand="0" w:oddHBand="0" w:evenHBand="0" w:firstRowFirstColumn="0" w:firstRowLastColumn="0" w:lastRowFirstColumn="0" w:lastRowLastColumn="0"/>
            </w:pPr>
            <w:sdt>
              <w:sdtPr>
                <w:tag w:val="goog_rdk_36"/>
                <w:id w:val="1787079372"/>
              </w:sdtPr>
              <w:sdtEndPr/>
              <w:sdtContent/>
            </w:sdt>
            <w:r w:rsidR="008377A2">
              <w:t>System informowania o zdarzeniach powinien być zintegrowany z systemem powiadomień</w:t>
            </w:r>
          </w:p>
        </w:tc>
      </w:tr>
      <w:tr w:rsidR="008377A2" w14:paraId="5CCD449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268" w14:textId="77777777" w:rsidR="008377A2" w:rsidRDefault="008377A2" w:rsidP="008377A2">
            <w:pPr>
              <w:numPr>
                <w:ilvl w:val="0"/>
                <w:numId w:val="18"/>
              </w:numPr>
            </w:pPr>
          </w:p>
        </w:tc>
        <w:tc>
          <w:tcPr>
            <w:tcW w:w="7428" w:type="dxa"/>
          </w:tcPr>
          <w:p w14:paraId="00000269" w14:textId="77777777" w:rsidR="008377A2" w:rsidRDefault="008377A2" w:rsidP="008377A2">
            <w:pPr>
              <w:cnfStyle w:val="000000100000" w:firstRow="0" w:lastRow="0" w:firstColumn="0" w:lastColumn="0" w:oddVBand="0" w:evenVBand="0" w:oddHBand="1" w:evenHBand="0" w:firstRowFirstColumn="0" w:firstRowLastColumn="0" w:lastRowFirstColumn="0" w:lastRowLastColumn="0"/>
              <w:rPr>
                <w:b/>
              </w:rPr>
            </w:pPr>
            <w:r>
              <w:rPr>
                <w:b/>
              </w:rPr>
              <w:t>Repozytorium sprawozdań historycznych</w:t>
            </w:r>
          </w:p>
        </w:tc>
      </w:tr>
      <w:tr w:rsidR="008377A2" w14:paraId="49CD5EB9" w14:textId="77777777">
        <w:tc>
          <w:tcPr>
            <w:cnfStyle w:val="001000000000" w:firstRow="0" w:lastRow="0" w:firstColumn="1" w:lastColumn="0" w:oddVBand="0" w:evenVBand="0" w:oddHBand="0" w:evenHBand="0" w:firstRowFirstColumn="0" w:firstRowLastColumn="0" w:lastRowFirstColumn="0" w:lastRowLastColumn="0"/>
            <w:tcW w:w="1634" w:type="dxa"/>
          </w:tcPr>
          <w:p w14:paraId="0000026A" w14:textId="77777777" w:rsidR="008377A2" w:rsidRDefault="008377A2" w:rsidP="008377A2">
            <w:pPr>
              <w:numPr>
                <w:ilvl w:val="1"/>
                <w:numId w:val="18"/>
              </w:numPr>
            </w:pPr>
          </w:p>
        </w:tc>
        <w:tc>
          <w:tcPr>
            <w:tcW w:w="7428" w:type="dxa"/>
          </w:tcPr>
          <w:p w14:paraId="0000026B" w14:textId="77777777" w:rsidR="008377A2" w:rsidRDefault="008377A2" w:rsidP="008377A2">
            <w:pPr>
              <w:cnfStyle w:val="000000000000" w:firstRow="0" w:lastRow="0" w:firstColumn="0" w:lastColumn="0" w:oddVBand="0" w:evenVBand="0" w:oddHBand="0" w:evenHBand="0" w:firstRowFirstColumn="0" w:firstRowLastColumn="0" w:lastRowFirstColumn="0" w:lastRowLastColumn="0"/>
            </w:pPr>
            <w:r>
              <w:rPr>
                <w:rFonts w:ascii="Roboto" w:eastAsia="Roboto" w:hAnsi="Roboto" w:cs="Roboto"/>
                <w:color w:val="3C4043"/>
                <w:sz w:val="21"/>
                <w:szCs w:val="21"/>
                <w:highlight w:val="white"/>
              </w:rPr>
              <w:t xml:space="preserve">W repozytorium powinny się znaleźć dane historyczne sprawozdań MZ od roku 2009. </w:t>
            </w:r>
          </w:p>
        </w:tc>
      </w:tr>
      <w:tr w:rsidR="008377A2" w14:paraId="66B7C17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26C" w14:textId="77777777" w:rsidR="008377A2" w:rsidRDefault="008377A2" w:rsidP="008377A2">
            <w:pPr>
              <w:numPr>
                <w:ilvl w:val="1"/>
                <w:numId w:val="18"/>
              </w:numPr>
            </w:pPr>
          </w:p>
        </w:tc>
        <w:tc>
          <w:tcPr>
            <w:tcW w:w="7428" w:type="dxa"/>
          </w:tcPr>
          <w:p w14:paraId="0000026D" w14:textId="6C03CBE6" w:rsidR="008377A2" w:rsidRDefault="008377A2" w:rsidP="008377A2">
            <w:pPr>
              <w:cnfStyle w:val="000000100000" w:firstRow="0" w:lastRow="0" w:firstColumn="0" w:lastColumn="0" w:oddVBand="0" w:evenVBand="0" w:oddHBand="1" w:evenHBand="0" w:firstRowFirstColumn="0" w:firstRowLastColumn="0" w:lastRowFirstColumn="0" w:lastRowLastColumn="0"/>
            </w:pPr>
            <w:r>
              <w:rPr>
                <w:rFonts w:ascii="Roboto" w:eastAsia="Roboto" w:hAnsi="Roboto" w:cs="Roboto"/>
                <w:color w:val="3C4043"/>
                <w:sz w:val="21"/>
                <w:szCs w:val="21"/>
                <w:highlight w:val="white"/>
              </w:rPr>
              <w:t>Liczba sprawozdanych do MZ programów w latach 2009-2014 - około 36021 sztuk +/- 10%, a w roku 2015 - 521 sztuk +/- 10%.</w:t>
            </w:r>
          </w:p>
        </w:tc>
      </w:tr>
      <w:tr w:rsidR="008377A2" w14:paraId="3284C48C" w14:textId="77777777">
        <w:tc>
          <w:tcPr>
            <w:cnfStyle w:val="001000000000" w:firstRow="0" w:lastRow="0" w:firstColumn="1" w:lastColumn="0" w:oddVBand="0" w:evenVBand="0" w:oddHBand="0" w:evenHBand="0" w:firstRowFirstColumn="0" w:firstRowLastColumn="0" w:lastRowFirstColumn="0" w:lastRowLastColumn="0"/>
            <w:tcW w:w="1634" w:type="dxa"/>
          </w:tcPr>
          <w:p w14:paraId="0000026E" w14:textId="77777777" w:rsidR="008377A2" w:rsidRDefault="008377A2" w:rsidP="008377A2">
            <w:pPr>
              <w:numPr>
                <w:ilvl w:val="1"/>
                <w:numId w:val="18"/>
              </w:numPr>
            </w:pPr>
          </w:p>
        </w:tc>
        <w:tc>
          <w:tcPr>
            <w:tcW w:w="7428" w:type="dxa"/>
          </w:tcPr>
          <w:p w14:paraId="0000026F" w14:textId="77777777" w:rsidR="008377A2" w:rsidRDefault="008377A2" w:rsidP="008377A2">
            <w:pPr>
              <w:cnfStyle w:val="000000000000" w:firstRow="0" w:lastRow="0" w:firstColumn="0" w:lastColumn="0" w:oddVBand="0" w:evenVBand="0" w:oddHBand="0" w:evenHBand="0" w:firstRowFirstColumn="0" w:firstRowLastColumn="0" w:lastRowFirstColumn="0" w:lastRowLastColumn="0"/>
            </w:pPr>
            <w:r>
              <w:t>Powyższe pliki zostaną załadowane do gotowego systemu przez Wykonawcę.</w:t>
            </w:r>
          </w:p>
        </w:tc>
      </w:tr>
      <w:tr w:rsidR="008377A2" w14:paraId="046044C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272" w14:textId="77777777" w:rsidR="008377A2" w:rsidRDefault="008377A2" w:rsidP="008377A2">
            <w:pPr>
              <w:numPr>
                <w:ilvl w:val="2"/>
                <w:numId w:val="18"/>
              </w:numPr>
              <w:pBdr>
                <w:top w:val="nil"/>
                <w:left w:val="nil"/>
                <w:bottom w:val="nil"/>
                <w:right w:val="nil"/>
                <w:between w:val="nil"/>
              </w:pBdr>
              <w:rPr>
                <w:rFonts w:cs="Calibri"/>
                <w:b w:val="0"/>
                <w:color w:val="000000"/>
                <w:szCs w:val="22"/>
              </w:rPr>
            </w:pPr>
          </w:p>
        </w:tc>
        <w:tc>
          <w:tcPr>
            <w:tcW w:w="7428" w:type="dxa"/>
          </w:tcPr>
          <w:p w14:paraId="00000273" w14:textId="77777777" w:rsidR="008377A2" w:rsidRDefault="008377A2" w:rsidP="008377A2">
            <w:pPr>
              <w:cnfStyle w:val="000000100000" w:firstRow="0" w:lastRow="0" w:firstColumn="0" w:lastColumn="0" w:oddVBand="0" w:evenVBand="0" w:oddHBand="1" w:evenHBand="0" w:firstRowFirstColumn="0" w:firstRowLastColumn="0" w:lastRowFirstColumn="0" w:lastRowLastColumn="0"/>
            </w:pPr>
            <w:r>
              <w:t>Pliki te są dostępne w różnych formatach XLS, XLSX, PDF, DOCX, ODF, PDF, obrazy zeskanowanych dokumentów</w:t>
            </w:r>
          </w:p>
        </w:tc>
      </w:tr>
      <w:tr w:rsidR="008377A2" w14:paraId="7C3B8598" w14:textId="77777777">
        <w:tc>
          <w:tcPr>
            <w:cnfStyle w:val="001000000000" w:firstRow="0" w:lastRow="0" w:firstColumn="1" w:lastColumn="0" w:oddVBand="0" w:evenVBand="0" w:oddHBand="0" w:evenHBand="0" w:firstRowFirstColumn="0" w:firstRowLastColumn="0" w:lastRowFirstColumn="0" w:lastRowLastColumn="0"/>
            <w:tcW w:w="1634" w:type="dxa"/>
          </w:tcPr>
          <w:p w14:paraId="00000274" w14:textId="77777777" w:rsidR="008377A2" w:rsidRDefault="008377A2" w:rsidP="008377A2">
            <w:pPr>
              <w:numPr>
                <w:ilvl w:val="1"/>
                <w:numId w:val="18"/>
              </w:numPr>
            </w:pPr>
          </w:p>
        </w:tc>
        <w:tc>
          <w:tcPr>
            <w:tcW w:w="7428" w:type="dxa"/>
          </w:tcPr>
          <w:p w14:paraId="00000275" w14:textId="77777777" w:rsidR="008377A2" w:rsidRDefault="008377A2" w:rsidP="008377A2">
            <w:pPr>
              <w:cnfStyle w:val="000000000000" w:firstRow="0" w:lastRow="0" w:firstColumn="0" w:lastColumn="0" w:oddVBand="0" w:evenVBand="0" w:oddHBand="0" w:evenHBand="0" w:firstRowFirstColumn="0" w:firstRowLastColumn="0" w:lastRowFirstColumn="0" w:lastRowLastColumn="0"/>
            </w:pPr>
            <w:r>
              <w:t>Do każdego dodanego dokumentu/pliku użytkownik będzie mógł zdefiniować dodatkowe informacje typu: nazwa, rok którego dotyczy, region którego dotyczy, dodatkowy opis itp. Całkowita lista pól nie będzie przekraczała 100 różnego typu - tekstowe, liczbowe pola wyboru jednokrotnego i wielokrotnego. Finalna definicja formularza zostanie określona wraz z Wykonawcą.</w:t>
            </w:r>
          </w:p>
        </w:tc>
      </w:tr>
      <w:tr w:rsidR="008377A2" w14:paraId="1281095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276" w14:textId="77777777" w:rsidR="008377A2" w:rsidRDefault="008377A2" w:rsidP="008377A2">
            <w:pPr>
              <w:numPr>
                <w:ilvl w:val="1"/>
                <w:numId w:val="18"/>
              </w:numPr>
            </w:pPr>
          </w:p>
        </w:tc>
        <w:tc>
          <w:tcPr>
            <w:tcW w:w="7428" w:type="dxa"/>
          </w:tcPr>
          <w:p w14:paraId="00000277" w14:textId="77777777" w:rsidR="008377A2" w:rsidRDefault="008377A2" w:rsidP="008377A2">
            <w:pPr>
              <w:cnfStyle w:val="000000100000" w:firstRow="0" w:lastRow="0" w:firstColumn="0" w:lastColumn="0" w:oddVBand="0" w:evenVBand="0" w:oddHBand="1" w:evenHBand="0" w:firstRowFirstColumn="0" w:firstRowLastColumn="0" w:lastRowFirstColumn="0" w:lastRowLastColumn="0"/>
            </w:pPr>
            <w:r>
              <w:t>Dodatkowe dane zgodne z danymi z aktualnych formularzy powinny być uwzględniane w raportach.</w:t>
            </w:r>
          </w:p>
        </w:tc>
      </w:tr>
      <w:tr w:rsidR="008377A2" w14:paraId="7B50F30C" w14:textId="77777777">
        <w:tc>
          <w:tcPr>
            <w:cnfStyle w:val="001000000000" w:firstRow="0" w:lastRow="0" w:firstColumn="1" w:lastColumn="0" w:oddVBand="0" w:evenVBand="0" w:oddHBand="0" w:evenHBand="0" w:firstRowFirstColumn="0" w:firstRowLastColumn="0" w:lastRowFirstColumn="0" w:lastRowLastColumn="0"/>
            <w:tcW w:w="1634" w:type="dxa"/>
          </w:tcPr>
          <w:p w14:paraId="00000278" w14:textId="77777777" w:rsidR="008377A2" w:rsidRDefault="008377A2" w:rsidP="008377A2">
            <w:pPr>
              <w:numPr>
                <w:ilvl w:val="1"/>
                <w:numId w:val="18"/>
              </w:numPr>
            </w:pPr>
          </w:p>
        </w:tc>
        <w:tc>
          <w:tcPr>
            <w:tcW w:w="7428" w:type="dxa"/>
          </w:tcPr>
          <w:p w14:paraId="00000279" w14:textId="77777777" w:rsidR="008377A2" w:rsidRDefault="008377A2" w:rsidP="008377A2">
            <w:pPr>
              <w:cnfStyle w:val="000000000000" w:firstRow="0" w:lastRow="0" w:firstColumn="0" w:lastColumn="0" w:oddVBand="0" w:evenVBand="0" w:oddHBand="0" w:evenHBand="0" w:firstRowFirstColumn="0" w:firstRowLastColumn="0" w:lastRowFirstColumn="0" w:lastRowLastColumn="0"/>
            </w:pPr>
            <w:r>
              <w:t>Użytkownik ma możliwość pobierania załączonych dokumentów i/lub podglądu zawartości wewnątrz systemu (w zależności od formatu).</w:t>
            </w:r>
          </w:p>
        </w:tc>
      </w:tr>
      <w:tr w:rsidR="008377A2" w14:paraId="6EB950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4E541E05" w14:textId="77777777" w:rsidR="008377A2" w:rsidRDefault="008377A2" w:rsidP="008377A2">
            <w:pPr>
              <w:numPr>
                <w:ilvl w:val="1"/>
                <w:numId w:val="18"/>
              </w:numPr>
            </w:pPr>
          </w:p>
        </w:tc>
        <w:tc>
          <w:tcPr>
            <w:tcW w:w="7428" w:type="dxa"/>
          </w:tcPr>
          <w:p w14:paraId="0C107731" w14:textId="5B452220" w:rsidR="008377A2" w:rsidRDefault="008377A2" w:rsidP="008377A2">
            <w:pPr>
              <w:cnfStyle w:val="000000100000" w:firstRow="0" w:lastRow="0" w:firstColumn="0" w:lastColumn="0" w:oddVBand="0" w:evenVBand="0" w:oddHBand="1" w:evenHBand="0" w:firstRowFirstColumn="0" w:firstRowLastColumn="0" w:lastRowFirstColumn="0" w:lastRowLastColumn="0"/>
            </w:pPr>
            <w:r w:rsidRPr="00F70B24">
              <w:rPr>
                <w:rFonts w:eastAsia="Times New Roman" w:cs="Calibri"/>
                <w:b/>
                <w:bCs/>
                <w:color w:val="000000"/>
              </w:rPr>
              <w:t>Integracja z modułem sprawozdawczości MZ-49</w:t>
            </w:r>
          </w:p>
        </w:tc>
      </w:tr>
      <w:tr w:rsidR="008377A2" w14:paraId="1F472E33" w14:textId="77777777">
        <w:tc>
          <w:tcPr>
            <w:cnfStyle w:val="001000000000" w:firstRow="0" w:lastRow="0" w:firstColumn="1" w:lastColumn="0" w:oddVBand="0" w:evenVBand="0" w:oddHBand="0" w:evenHBand="0" w:firstRowFirstColumn="0" w:firstRowLastColumn="0" w:lastRowFirstColumn="0" w:lastRowLastColumn="0"/>
            <w:tcW w:w="1634" w:type="dxa"/>
          </w:tcPr>
          <w:p w14:paraId="392A0E29" w14:textId="77777777" w:rsidR="008377A2" w:rsidRDefault="008377A2" w:rsidP="00050750">
            <w:pPr>
              <w:numPr>
                <w:ilvl w:val="2"/>
                <w:numId w:val="18"/>
              </w:numPr>
            </w:pPr>
          </w:p>
        </w:tc>
        <w:tc>
          <w:tcPr>
            <w:tcW w:w="7428" w:type="dxa"/>
          </w:tcPr>
          <w:p w14:paraId="1D6DFB1C" w14:textId="0999D382" w:rsidR="008377A2" w:rsidRDefault="008377A2" w:rsidP="008377A2">
            <w:pPr>
              <w:cnfStyle w:val="000000000000" w:firstRow="0" w:lastRow="0" w:firstColumn="0" w:lastColumn="0" w:oddVBand="0" w:evenVBand="0" w:oddHBand="0" w:evenHBand="0" w:firstRowFirstColumn="0" w:firstRowLastColumn="0" w:lastRowFirstColumn="0" w:lastRowLastColumn="0"/>
            </w:pPr>
            <w:r>
              <w:rPr>
                <w:rFonts w:eastAsia="Times New Roman" w:cs="Calibri"/>
                <w:color w:val="000000"/>
              </w:rPr>
              <w:t xml:space="preserve">Podczas tworzenia sprawozdania MZ-49 użytkownik ma mieć możliwość automatycznego </w:t>
            </w:r>
            <w:proofErr w:type="spellStart"/>
            <w:r>
              <w:rPr>
                <w:rFonts w:eastAsia="Times New Roman" w:cs="Calibri"/>
                <w:color w:val="000000"/>
              </w:rPr>
              <w:t>przeniesienienia</w:t>
            </w:r>
            <w:proofErr w:type="spellEnd"/>
            <w:r>
              <w:rPr>
                <w:rFonts w:eastAsia="Times New Roman" w:cs="Calibri"/>
                <w:color w:val="000000"/>
              </w:rPr>
              <w:t xml:space="preserve"> części </w:t>
            </w:r>
            <w:proofErr w:type="spellStart"/>
            <w:r>
              <w:rPr>
                <w:rFonts w:eastAsia="Times New Roman" w:cs="Calibri"/>
                <w:color w:val="000000"/>
              </w:rPr>
              <w:t>danychz</w:t>
            </w:r>
            <w:proofErr w:type="spellEnd"/>
            <w:r>
              <w:rPr>
                <w:rFonts w:eastAsia="Times New Roman" w:cs="Calibri"/>
                <w:color w:val="000000"/>
              </w:rPr>
              <w:t xml:space="preserve"> </w:t>
            </w:r>
            <w:r>
              <w:rPr>
                <w:rFonts w:cs="Calibri"/>
              </w:rPr>
              <w:t>Rejestru programów zdrowotnych i/lub rejestru zrealizowanych lub podjętych zadań z zakresu zdrowia publicznego</w:t>
            </w:r>
          </w:p>
        </w:tc>
      </w:tr>
      <w:tr w:rsidR="008377A2" w14:paraId="245F19C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2C2B27FD" w14:textId="77777777" w:rsidR="008377A2" w:rsidRDefault="008377A2" w:rsidP="00050750">
            <w:pPr>
              <w:numPr>
                <w:ilvl w:val="2"/>
                <w:numId w:val="18"/>
              </w:numPr>
            </w:pPr>
          </w:p>
        </w:tc>
        <w:tc>
          <w:tcPr>
            <w:tcW w:w="7428" w:type="dxa"/>
          </w:tcPr>
          <w:p w14:paraId="0EA9D50D" w14:textId="7B888E33" w:rsidR="008377A2" w:rsidRDefault="008377A2" w:rsidP="008377A2">
            <w:pPr>
              <w:cnfStyle w:val="000000100000" w:firstRow="0" w:lastRow="0" w:firstColumn="0" w:lastColumn="0" w:oddVBand="0" w:evenVBand="0" w:oddHBand="1" w:evenHBand="0" w:firstRowFirstColumn="0" w:firstRowLastColumn="0" w:lastRowFirstColumn="0" w:lastRowLastColumn="0"/>
            </w:pPr>
            <w:r>
              <w:rPr>
                <w:rFonts w:eastAsia="Times New Roman" w:cs="Calibri"/>
                <w:color w:val="000000"/>
              </w:rPr>
              <w:t>Zakres danych oraz sposób ich uwzględniania zostanie ustalony z Wykonawcą systemu</w:t>
            </w:r>
          </w:p>
        </w:tc>
      </w:tr>
    </w:tbl>
    <w:p w14:paraId="0000027E" w14:textId="77777777" w:rsidR="00210A5D" w:rsidRDefault="00210A5D"/>
    <w:p w14:paraId="0000027F" w14:textId="77777777" w:rsidR="00210A5D" w:rsidRDefault="00210A5D"/>
    <w:p w14:paraId="00000280" w14:textId="740CD9CE" w:rsidR="00210A5D" w:rsidRDefault="00210A5D"/>
    <w:p w14:paraId="2C0CB683" w14:textId="77777777" w:rsidR="00180F39" w:rsidRDefault="00180F39"/>
    <w:p w14:paraId="00000281" w14:textId="77777777" w:rsidR="00210A5D" w:rsidRDefault="008428BC">
      <w:pPr>
        <w:pStyle w:val="Nagwek2"/>
        <w:numPr>
          <w:ilvl w:val="1"/>
          <w:numId w:val="11"/>
        </w:numPr>
      </w:pPr>
      <w:bookmarkStart w:id="34" w:name="_Toc16681213"/>
      <w:r>
        <w:lastRenderedPageBreak/>
        <w:t xml:space="preserve">Moduł </w:t>
      </w:r>
      <w:proofErr w:type="spellStart"/>
      <w:r>
        <w:t>AOTMiT</w:t>
      </w:r>
      <w:bookmarkEnd w:id="34"/>
      <w:proofErr w:type="spellEnd"/>
    </w:p>
    <w:p w14:paraId="0F34B4E8" w14:textId="77777777" w:rsidR="00180F39" w:rsidRDefault="00180F39">
      <w:pPr>
        <w:jc w:val="both"/>
      </w:pPr>
    </w:p>
    <w:p w14:paraId="00000282" w14:textId="31EA93CC" w:rsidR="00210A5D" w:rsidRDefault="008428BC">
      <w:pPr>
        <w:jc w:val="both"/>
      </w:pPr>
      <w:r>
        <w:t>Dane znajdujące się w tym obszarze pochodzą z dokumentów gromadzonych przez Agencję Oceny Technologii Medycznych i Taryfikacji (</w:t>
      </w:r>
      <w:proofErr w:type="spellStart"/>
      <w:r>
        <w:t>AOTMiT</w:t>
      </w:r>
      <w:proofErr w:type="spellEnd"/>
      <w:r>
        <w:t xml:space="preserve">) lub są wytwarzane w niniejszym systemie i przekazywane do </w:t>
      </w:r>
      <w:proofErr w:type="spellStart"/>
      <w:r>
        <w:t>AOTMiT</w:t>
      </w:r>
      <w:proofErr w:type="spellEnd"/>
      <w:r>
        <w:t xml:space="preserve">. </w:t>
      </w:r>
    </w:p>
    <w:p w14:paraId="00000283" w14:textId="38A852E9" w:rsidR="00210A5D" w:rsidRDefault="008428BC">
      <w:pPr>
        <w:jc w:val="both"/>
      </w:pPr>
      <w:r>
        <w:t xml:space="preserve">Jednostki samorządu terytorialnego (JST) od 2009 r.  są zobligowane do przesyłania projektów programów polityki zdrowotnej (PPZ) do </w:t>
      </w:r>
      <w:proofErr w:type="spellStart"/>
      <w:r>
        <w:t>AOTMiT</w:t>
      </w:r>
      <w:proofErr w:type="spellEnd"/>
      <w:r>
        <w:t xml:space="preserve"> w celu ich zaopiniowania. Wśród dokumentów gromadzonych w </w:t>
      </w:r>
      <w:proofErr w:type="spellStart"/>
      <w:r>
        <w:t>AOTMiT</w:t>
      </w:r>
      <w:proofErr w:type="spellEnd"/>
      <w:r>
        <w:t xml:space="preserve"> są: PPZ wraz z pismem przewodnim, raport </w:t>
      </w:r>
      <w:proofErr w:type="spellStart"/>
      <w:r>
        <w:t>AOTMiT</w:t>
      </w:r>
      <w:proofErr w:type="spellEnd"/>
      <w:r>
        <w:t xml:space="preserve"> dotyczący PPZ, aneks do raportów szczegółowych, opinia Rady Przejrzystości, opinia Prezesa </w:t>
      </w:r>
      <w:proofErr w:type="spellStart"/>
      <w:r>
        <w:t>AOTMiT</w:t>
      </w:r>
      <w:proofErr w:type="spellEnd"/>
      <w:r>
        <w:t xml:space="preserve">, raport końcowy (od 2017 r.). </w:t>
      </w:r>
      <w:r w:rsidR="00556AB8">
        <w:t xml:space="preserve">Począwszy </w:t>
      </w:r>
      <w:r w:rsidR="00556AB8">
        <w:rPr>
          <w:rFonts w:ascii="Roboto" w:hAnsi="Roboto"/>
          <w:color w:val="3C4043"/>
          <w:spacing w:val="3"/>
          <w:sz w:val="21"/>
          <w:szCs w:val="21"/>
          <w:shd w:val="clear" w:color="auto" w:fill="FFFFFF"/>
        </w:rPr>
        <w:t xml:space="preserve">od 2019 roku </w:t>
      </w:r>
      <w:proofErr w:type="spellStart"/>
      <w:r w:rsidR="00556AB8">
        <w:rPr>
          <w:rFonts w:ascii="Roboto" w:hAnsi="Roboto"/>
          <w:color w:val="3C4043"/>
          <w:spacing w:val="3"/>
          <w:sz w:val="21"/>
          <w:szCs w:val="21"/>
          <w:shd w:val="clear" w:color="auto" w:fill="FFFFFF"/>
        </w:rPr>
        <w:t>AOTMiT</w:t>
      </w:r>
      <w:proofErr w:type="spellEnd"/>
      <w:r w:rsidR="00556AB8">
        <w:rPr>
          <w:rFonts w:ascii="Roboto" w:hAnsi="Roboto"/>
          <w:color w:val="3C4043"/>
          <w:spacing w:val="3"/>
          <w:sz w:val="21"/>
          <w:szCs w:val="21"/>
          <w:shd w:val="clear" w:color="auto" w:fill="FFFFFF"/>
        </w:rPr>
        <w:t xml:space="preserve"> będzie gromadził także rekomendacje dot. chorób lub problemów zdrowotnych na podstawie których JST będą mogły realizować programy zdrowotne po przesłaniu oświadczenia o zgodności PPZ z odpowiednią rekomendacją.</w:t>
      </w:r>
    </w:p>
    <w:tbl>
      <w:tblPr>
        <w:tblStyle w:val="a2"/>
        <w:tblW w:w="9330"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5"/>
        <w:gridCol w:w="7995"/>
      </w:tblGrid>
      <w:tr w:rsidR="00210A5D" w14:paraId="6261F9EC"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35" w:type="dxa"/>
          </w:tcPr>
          <w:p w14:paraId="00000284" w14:textId="77777777" w:rsidR="00210A5D" w:rsidRDefault="008428BC">
            <w:r>
              <w:t xml:space="preserve">Nr </w:t>
            </w:r>
          </w:p>
        </w:tc>
        <w:tc>
          <w:tcPr>
            <w:tcW w:w="7995" w:type="dxa"/>
          </w:tcPr>
          <w:p w14:paraId="00000285" w14:textId="77777777" w:rsidR="00210A5D" w:rsidRDefault="008428BC">
            <w:pPr>
              <w:cnfStyle w:val="100000000000" w:firstRow="1" w:lastRow="0" w:firstColumn="0" w:lastColumn="0" w:oddVBand="0" w:evenVBand="0" w:oddHBand="0" w:evenHBand="0" w:firstRowFirstColumn="0" w:firstRowLastColumn="0" w:lastRowFirstColumn="0" w:lastRowLastColumn="0"/>
            </w:pPr>
            <w:r>
              <w:t>Wymaganie</w:t>
            </w:r>
          </w:p>
        </w:tc>
      </w:tr>
      <w:tr w:rsidR="00210A5D" w14:paraId="63BDBB2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00000286" w14:textId="77777777" w:rsidR="00210A5D" w:rsidRDefault="00210A5D">
            <w:pPr>
              <w:numPr>
                <w:ilvl w:val="0"/>
                <w:numId w:val="12"/>
              </w:numPr>
              <w:pBdr>
                <w:top w:val="nil"/>
                <w:left w:val="nil"/>
                <w:bottom w:val="nil"/>
                <w:right w:val="nil"/>
                <w:between w:val="nil"/>
              </w:pBdr>
            </w:pPr>
          </w:p>
        </w:tc>
        <w:tc>
          <w:tcPr>
            <w:tcW w:w="7995" w:type="dxa"/>
          </w:tcPr>
          <w:p w14:paraId="00000287" w14:textId="1C34604B" w:rsidR="00210A5D" w:rsidRDefault="008428BC">
            <w:pPr>
              <w:cnfStyle w:val="000000100000" w:firstRow="0" w:lastRow="0" w:firstColumn="0" w:lastColumn="0" w:oddVBand="0" w:evenVBand="0" w:oddHBand="1" w:evenHBand="0" w:firstRowFirstColumn="0" w:firstRowLastColumn="0" w:lastRowFirstColumn="0" w:lastRowLastColumn="0"/>
              <w:rPr>
                <w:b/>
              </w:rPr>
            </w:pPr>
            <w:r>
              <w:rPr>
                <w:b/>
              </w:rPr>
              <w:t>Rejestracja Programy Polityki Zdrowotnej</w:t>
            </w:r>
            <w:r w:rsidR="00A92356">
              <w:rPr>
                <w:b/>
              </w:rPr>
              <w:t xml:space="preserve"> (PPZ)</w:t>
            </w:r>
          </w:p>
        </w:tc>
      </w:tr>
      <w:tr w:rsidR="00210A5D" w14:paraId="00C2DBDC" w14:textId="77777777">
        <w:tc>
          <w:tcPr>
            <w:cnfStyle w:val="001000000000" w:firstRow="0" w:lastRow="0" w:firstColumn="1" w:lastColumn="0" w:oddVBand="0" w:evenVBand="0" w:oddHBand="0" w:evenHBand="0" w:firstRowFirstColumn="0" w:firstRowLastColumn="0" w:lastRowFirstColumn="0" w:lastRowLastColumn="0"/>
            <w:tcW w:w="1335" w:type="dxa"/>
          </w:tcPr>
          <w:p w14:paraId="00000288" w14:textId="77777777" w:rsidR="00210A5D" w:rsidRDefault="00210A5D">
            <w:pPr>
              <w:numPr>
                <w:ilvl w:val="1"/>
                <w:numId w:val="12"/>
              </w:numPr>
            </w:pPr>
          </w:p>
        </w:tc>
        <w:tc>
          <w:tcPr>
            <w:tcW w:w="7995" w:type="dxa"/>
          </w:tcPr>
          <w:p w14:paraId="00000289" w14:textId="77777777" w:rsidR="00210A5D" w:rsidRDefault="008428BC">
            <w:pPr>
              <w:cnfStyle w:val="000000000000" w:firstRow="0" w:lastRow="0" w:firstColumn="0" w:lastColumn="0" w:oddVBand="0" w:evenVBand="0" w:oddHBand="0" w:evenHBand="0" w:firstRowFirstColumn="0" w:firstRowLastColumn="0" w:lastRowFirstColumn="0" w:lastRowLastColumn="0"/>
            </w:pPr>
            <w:r>
              <w:t>System musi umożliwiać gromadzenia danych dot. programów polityki zdrowotnej (PPZ) - w chwili obecnej ok. 200-300 kompletów dokumentów rocznie.</w:t>
            </w:r>
          </w:p>
        </w:tc>
      </w:tr>
      <w:tr w:rsidR="00210A5D" w14:paraId="4E793BF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0000028A" w14:textId="77777777" w:rsidR="00210A5D" w:rsidRDefault="00210A5D">
            <w:pPr>
              <w:numPr>
                <w:ilvl w:val="1"/>
                <w:numId w:val="12"/>
              </w:numPr>
            </w:pPr>
          </w:p>
        </w:tc>
        <w:tc>
          <w:tcPr>
            <w:tcW w:w="7995" w:type="dxa"/>
          </w:tcPr>
          <w:p w14:paraId="0000028C" w14:textId="24F6545F" w:rsidR="00210A5D" w:rsidRDefault="008428BC" w:rsidP="00866FE3">
            <w:pPr>
              <w:cnfStyle w:val="000000100000" w:firstRow="0" w:lastRow="0" w:firstColumn="0" w:lastColumn="0" w:oddVBand="0" w:evenVBand="0" w:oddHBand="1" w:evenHBand="0" w:firstRowFirstColumn="0" w:firstRowLastColumn="0" w:lastRowFirstColumn="0" w:lastRowLastColumn="0"/>
            </w:pPr>
            <w:r>
              <w:t>Formularze PPZ będą zawierać pola różnego typu (do 150) – tekstowe, liczbowe, daty, listy jednokrotnego i wielokrotnego wyboru, w tym pola słownikowe i tabele.</w:t>
            </w:r>
            <w:r w:rsidR="00866FE3">
              <w:t xml:space="preserve"> </w:t>
            </w:r>
            <w:r>
              <w:t>Obowiązkiem Wykonawcy na etapie Wdrożenia jest przygotowanie i skonfigurowanie formularzy zgodnie z obowiązującymi wzorami.</w:t>
            </w:r>
          </w:p>
        </w:tc>
      </w:tr>
      <w:tr w:rsidR="00210A5D" w14:paraId="1BFE8A04" w14:textId="77777777">
        <w:tc>
          <w:tcPr>
            <w:cnfStyle w:val="001000000000" w:firstRow="0" w:lastRow="0" w:firstColumn="1" w:lastColumn="0" w:oddVBand="0" w:evenVBand="0" w:oddHBand="0" w:evenHBand="0" w:firstRowFirstColumn="0" w:firstRowLastColumn="0" w:lastRowFirstColumn="0" w:lastRowLastColumn="0"/>
            <w:tcW w:w="1335" w:type="dxa"/>
          </w:tcPr>
          <w:p w14:paraId="0000028D" w14:textId="77777777" w:rsidR="00210A5D" w:rsidRDefault="00210A5D">
            <w:pPr>
              <w:numPr>
                <w:ilvl w:val="2"/>
                <w:numId w:val="12"/>
              </w:numPr>
            </w:pPr>
          </w:p>
        </w:tc>
        <w:tc>
          <w:tcPr>
            <w:tcW w:w="7995" w:type="dxa"/>
          </w:tcPr>
          <w:p w14:paraId="0000028E" w14:textId="77777777" w:rsidR="00210A5D" w:rsidRDefault="008428BC">
            <w:pPr>
              <w:cnfStyle w:val="000000000000" w:firstRow="0" w:lastRow="0" w:firstColumn="0" w:lastColumn="0" w:oddVBand="0" w:evenVBand="0" w:oddHBand="0" w:evenHBand="0" w:firstRowFirstColumn="0" w:firstRowLastColumn="0" w:lastRowFirstColumn="0" w:lastRowLastColumn="0"/>
            </w:pPr>
            <w:r>
              <w:t>Podczas prac analitycznych Wykonawcy, Zleceniodawca może rozszerzyć zakres w/w formularzy o dodatkowe pola (tekstowe, liczbowe, daty, listy jednokrotnego i wielokrotnego wyboru) - o maksymalnie 50 pól, w sumie formularz nie będzie posiadał więcej niż 200.</w:t>
            </w:r>
          </w:p>
        </w:tc>
      </w:tr>
      <w:tr w:rsidR="00210A5D" w14:paraId="0ACD597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0000028F" w14:textId="77777777" w:rsidR="00210A5D" w:rsidRDefault="00210A5D">
            <w:pPr>
              <w:numPr>
                <w:ilvl w:val="2"/>
                <w:numId w:val="12"/>
              </w:numPr>
            </w:pPr>
          </w:p>
        </w:tc>
        <w:tc>
          <w:tcPr>
            <w:tcW w:w="7995" w:type="dxa"/>
          </w:tcPr>
          <w:p w14:paraId="00000290" w14:textId="2AC23BF6" w:rsidR="00210A5D" w:rsidRDefault="008428BC">
            <w:pPr>
              <w:cnfStyle w:val="000000100000" w:firstRow="0" w:lastRow="0" w:firstColumn="0" w:lastColumn="0" w:oddVBand="0" w:evenVBand="0" w:oddHBand="1" w:evenHBand="0" w:firstRowFirstColumn="0" w:firstRowLastColumn="0" w:lastRowFirstColumn="0" w:lastRowLastColumn="0"/>
            </w:pPr>
            <w:r>
              <w:t xml:space="preserve">Formularz w chwili uruchomienia musi być zgodny z obowiązującymi aktami prawnymi regulującymi zakres danych </w:t>
            </w:r>
            <w:sdt>
              <w:sdtPr>
                <w:tag w:val="goog_rdk_39"/>
                <w:id w:val="503482990"/>
              </w:sdtPr>
              <w:sdtEndPr/>
              <w:sdtContent/>
            </w:sdt>
            <w:r w:rsidR="00EE3007">
              <w:rPr>
                <w:rFonts w:ascii="Roboto" w:eastAsia="Roboto" w:hAnsi="Roboto" w:cs="Roboto"/>
                <w:color w:val="3C4043"/>
                <w:sz w:val="21"/>
                <w:szCs w:val="21"/>
                <w:highlight w:val="white"/>
              </w:rPr>
              <w:t>dot. Programów Polityki Zdrowotnej</w:t>
            </w:r>
            <w:r>
              <w:rPr>
                <w:rFonts w:ascii="Roboto" w:eastAsia="Roboto" w:hAnsi="Roboto" w:cs="Roboto"/>
                <w:color w:val="3C4043"/>
                <w:sz w:val="21"/>
                <w:szCs w:val="21"/>
                <w:highlight w:val="white"/>
              </w:rPr>
              <w:t xml:space="preserve"> o zrealizowanych lub podjętych zadaniach z zakresu zdrowia publicznego </w:t>
            </w:r>
            <w:r>
              <w:t>(w zakresie pól podstawowych).</w:t>
            </w:r>
          </w:p>
        </w:tc>
      </w:tr>
      <w:tr w:rsidR="00210A5D" w14:paraId="02EF16E9" w14:textId="77777777">
        <w:tc>
          <w:tcPr>
            <w:cnfStyle w:val="001000000000" w:firstRow="0" w:lastRow="0" w:firstColumn="1" w:lastColumn="0" w:oddVBand="0" w:evenVBand="0" w:oddHBand="0" w:evenHBand="0" w:firstRowFirstColumn="0" w:firstRowLastColumn="0" w:lastRowFirstColumn="0" w:lastRowLastColumn="0"/>
            <w:tcW w:w="1335" w:type="dxa"/>
          </w:tcPr>
          <w:p w14:paraId="00000291" w14:textId="77777777" w:rsidR="00210A5D" w:rsidRDefault="00210A5D">
            <w:pPr>
              <w:numPr>
                <w:ilvl w:val="2"/>
                <w:numId w:val="12"/>
              </w:numPr>
              <w:pBdr>
                <w:top w:val="nil"/>
                <w:left w:val="nil"/>
                <w:bottom w:val="nil"/>
                <w:right w:val="nil"/>
                <w:between w:val="nil"/>
              </w:pBdr>
            </w:pPr>
          </w:p>
        </w:tc>
        <w:tc>
          <w:tcPr>
            <w:tcW w:w="7995" w:type="dxa"/>
          </w:tcPr>
          <w:p w14:paraId="00000292" w14:textId="77777777" w:rsidR="00210A5D" w:rsidRDefault="008428BC">
            <w:pPr>
              <w:cnfStyle w:val="000000000000" w:firstRow="0" w:lastRow="0" w:firstColumn="0" w:lastColumn="0" w:oddVBand="0" w:evenVBand="0" w:oddHBand="0" w:evenHBand="0" w:firstRowFirstColumn="0" w:firstRowLastColumn="0" w:lastRowFirstColumn="0" w:lastRowLastColumn="0"/>
            </w:pPr>
            <w:r>
              <w:t>Formularz powinien mieć listę reguł walidacyjnych potrzebnych do prawidłowego zapisu danych.</w:t>
            </w:r>
          </w:p>
        </w:tc>
      </w:tr>
      <w:tr w:rsidR="00210A5D" w14:paraId="294E9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00000293" w14:textId="77777777" w:rsidR="00210A5D" w:rsidRDefault="00210A5D">
            <w:pPr>
              <w:numPr>
                <w:ilvl w:val="2"/>
                <w:numId w:val="12"/>
              </w:numPr>
            </w:pPr>
          </w:p>
        </w:tc>
        <w:tc>
          <w:tcPr>
            <w:tcW w:w="7995" w:type="dxa"/>
          </w:tcPr>
          <w:p w14:paraId="00000294" w14:textId="77777777" w:rsidR="00210A5D" w:rsidRDefault="008428BC">
            <w:pPr>
              <w:cnfStyle w:val="000000100000" w:firstRow="0" w:lastRow="0" w:firstColumn="0" w:lastColumn="0" w:oddVBand="0" w:evenVBand="0" w:oddHBand="1" w:evenHBand="0" w:firstRowFirstColumn="0" w:firstRowLastColumn="0" w:lastRowFirstColumn="0" w:lastRowLastColumn="0"/>
            </w:pPr>
            <w:r>
              <w:t>Do każdego formularza (jak i każdej jego wersji) mu być możliwość dołączenia instrukcji wypełniania. Instrukcja może być dołączona np. w plikach typu PDF, DOCX, ODF oraz także w postaci dokumentu HTML.</w:t>
            </w:r>
          </w:p>
        </w:tc>
      </w:tr>
      <w:tr w:rsidR="00210A5D" w14:paraId="480A3FF6" w14:textId="77777777">
        <w:tc>
          <w:tcPr>
            <w:cnfStyle w:val="001000000000" w:firstRow="0" w:lastRow="0" w:firstColumn="1" w:lastColumn="0" w:oddVBand="0" w:evenVBand="0" w:oddHBand="0" w:evenHBand="0" w:firstRowFirstColumn="0" w:firstRowLastColumn="0" w:lastRowFirstColumn="0" w:lastRowLastColumn="0"/>
            <w:tcW w:w="1335" w:type="dxa"/>
          </w:tcPr>
          <w:p w14:paraId="00000295" w14:textId="77777777" w:rsidR="00210A5D" w:rsidRDefault="00210A5D">
            <w:pPr>
              <w:numPr>
                <w:ilvl w:val="2"/>
                <w:numId w:val="12"/>
              </w:numPr>
              <w:pBdr>
                <w:top w:val="nil"/>
                <w:left w:val="nil"/>
                <w:bottom w:val="nil"/>
                <w:right w:val="nil"/>
                <w:between w:val="nil"/>
              </w:pBdr>
            </w:pPr>
          </w:p>
        </w:tc>
        <w:tc>
          <w:tcPr>
            <w:tcW w:w="7995" w:type="dxa"/>
          </w:tcPr>
          <w:p w14:paraId="00000296" w14:textId="0207C0C6" w:rsidR="00210A5D" w:rsidRDefault="008428BC">
            <w:pPr>
              <w:cnfStyle w:val="000000000000" w:firstRow="0" w:lastRow="0" w:firstColumn="0" w:lastColumn="0" w:oddVBand="0" w:evenVBand="0" w:oddHBand="0" w:evenHBand="0" w:firstRowFirstColumn="0" w:firstRowLastColumn="0" w:lastRowFirstColumn="0" w:lastRowLastColumn="0"/>
            </w:pPr>
            <w:r>
              <w:t xml:space="preserve">System musi umożliwiać wyświetlanie instrukcji z poziomu </w:t>
            </w:r>
            <w:r w:rsidR="00015B6E">
              <w:t>formularza,</w:t>
            </w:r>
            <w:r>
              <w:t xml:space="preserve"> jeśli została załączona jako dokument HTML (np. w zakładce, okienku modalnym itp.) oraz do </w:t>
            </w:r>
            <w:r w:rsidR="00015B6E">
              <w:t>pobrania,</w:t>
            </w:r>
            <w:r>
              <w:t xml:space="preserve"> jeśli była dodana w formie załącznika PDF, DOCX, ODF.</w:t>
            </w:r>
          </w:p>
        </w:tc>
      </w:tr>
      <w:tr w:rsidR="00210A5D" w14:paraId="4C449EB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00000297" w14:textId="77777777" w:rsidR="00210A5D" w:rsidRDefault="00210A5D">
            <w:pPr>
              <w:numPr>
                <w:ilvl w:val="2"/>
                <w:numId w:val="12"/>
              </w:numPr>
            </w:pPr>
          </w:p>
        </w:tc>
        <w:tc>
          <w:tcPr>
            <w:tcW w:w="7995" w:type="dxa"/>
          </w:tcPr>
          <w:p w14:paraId="00000298" w14:textId="77777777" w:rsidR="00210A5D" w:rsidRDefault="008428BC">
            <w:pPr>
              <w:cnfStyle w:val="000000100000" w:firstRow="0" w:lastRow="0" w:firstColumn="0" w:lastColumn="0" w:oddVBand="0" w:evenVBand="0" w:oddHBand="1" w:evenHBand="0" w:firstRowFirstColumn="0" w:firstRowLastColumn="0" w:lastRowFirstColumn="0" w:lastRowLastColumn="0"/>
            </w:pPr>
            <w:r>
              <w:t>Autouzupełnianie pól formularzy na podstawie danych słownikowych i danych z bieżącego formularza.</w:t>
            </w:r>
          </w:p>
        </w:tc>
      </w:tr>
      <w:tr w:rsidR="00210A5D" w14:paraId="7F892D2A" w14:textId="77777777">
        <w:tc>
          <w:tcPr>
            <w:cnfStyle w:val="001000000000" w:firstRow="0" w:lastRow="0" w:firstColumn="1" w:lastColumn="0" w:oddVBand="0" w:evenVBand="0" w:oddHBand="0" w:evenHBand="0" w:firstRowFirstColumn="0" w:firstRowLastColumn="0" w:lastRowFirstColumn="0" w:lastRowLastColumn="0"/>
            <w:tcW w:w="1335" w:type="dxa"/>
          </w:tcPr>
          <w:p w14:paraId="00000299" w14:textId="77777777" w:rsidR="00210A5D" w:rsidRDefault="00210A5D">
            <w:pPr>
              <w:numPr>
                <w:ilvl w:val="0"/>
                <w:numId w:val="12"/>
              </w:numPr>
            </w:pPr>
          </w:p>
        </w:tc>
        <w:tc>
          <w:tcPr>
            <w:tcW w:w="7995" w:type="dxa"/>
          </w:tcPr>
          <w:p w14:paraId="0000029A" w14:textId="77777777" w:rsidR="00210A5D" w:rsidRDefault="008428BC">
            <w:pPr>
              <w:cnfStyle w:val="000000000000" w:firstRow="0" w:lastRow="0" w:firstColumn="0" w:lastColumn="0" w:oddVBand="0" w:evenVBand="0" w:oddHBand="0" w:evenHBand="0" w:firstRowFirstColumn="0" w:firstRowLastColumn="0" w:lastRowFirstColumn="0" w:lastRowLastColumn="0"/>
              <w:rPr>
                <w:b/>
              </w:rPr>
            </w:pPr>
            <w:r>
              <w:rPr>
                <w:b/>
              </w:rPr>
              <w:t>Rejestracja Oświadczeń o realizacji programu zgodnego z rekomendacją</w:t>
            </w:r>
          </w:p>
        </w:tc>
      </w:tr>
      <w:tr w:rsidR="00210A5D" w14:paraId="4C9692E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0000029B" w14:textId="77777777" w:rsidR="00210A5D" w:rsidRDefault="00210A5D">
            <w:pPr>
              <w:numPr>
                <w:ilvl w:val="1"/>
                <w:numId w:val="12"/>
              </w:numPr>
            </w:pPr>
          </w:p>
        </w:tc>
        <w:tc>
          <w:tcPr>
            <w:tcW w:w="7995" w:type="dxa"/>
          </w:tcPr>
          <w:p w14:paraId="0000029C" w14:textId="77777777" w:rsidR="00210A5D" w:rsidRDefault="008428BC">
            <w:pPr>
              <w:cnfStyle w:val="000000100000" w:firstRow="0" w:lastRow="0" w:firstColumn="0" w:lastColumn="0" w:oddVBand="0" w:evenVBand="0" w:oddHBand="1" w:evenHBand="0" w:firstRowFirstColumn="0" w:firstRowLastColumn="0" w:lastRowFirstColumn="0" w:lastRowLastColumn="0"/>
            </w:pPr>
            <w:r>
              <w:t>Formularze oświadczeń będą zawierać pola różnego typu (do 50) – tekstowe, liczbowe, daty, listy jednokrotnego i wielokrotnego wyboru, w tym pola słownikowe i tabele.</w:t>
            </w:r>
          </w:p>
          <w:p w14:paraId="0000029D" w14:textId="77777777" w:rsidR="00210A5D" w:rsidRDefault="008428BC">
            <w:pPr>
              <w:cnfStyle w:val="000000100000" w:firstRow="0" w:lastRow="0" w:firstColumn="0" w:lastColumn="0" w:oddVBand="0" w:evenVBand="0" w:oddHBand="1" w:evenHBand="0" w:firstRowFirstColumn="0" w:firstRowLastColumn="0" w:lastRowFirstColumn="0" w:lastRowLastColumn="0"/>
            </w:pPr>
            <w:r>
              <w:lastRenderedPageBreak/>
              <w:t>Obowiązkiem Wykonawcy na etapie Wdrożenia jest przygotowanie i skonfigurowanie formularzy zgodnie z obowiązującymi wzorami.</w:t>
            </w:r>
          </w:p>
        </w:tc>
      </w:tr>
      <w:tr w:rsidR="00210A5D" w14:paraId="478F72E0" w14:textId="77777777">
        <w:tc>
          <w:tcPr>
            <w:cnfStyle w:val="001000000000" w:firstRow="0" w:lastRow="0" w:firstColumn="1" w:lastColumn="0" w:oddVBand="0" w:evenVBand="0" w:oddHBand="0" w:evenHBand="0" w:firstRowFirstColumn="0" w:firstRowLastColumn="0" w:lastRowFirstColumn="0" w:lastRowLastColumn="0"/>
            <w:tcW w:w="1335" w:type="dxa"/>
          </w:tcPr>
          <w:p w14:paraId="0000029E" w14:textId="77777777" w:rsidR="00210A5D" w:rsidRDefault="00210A5D">
            <w:pPr>
              <w:numPr>
                <w:ilvl w:val="1"/>
                <w:numId w:val="12"/>
              </w:numPr>
            </w:pPr>
          </w:p>
        </w:tc>
        <w:tc>
          <w:tcPr>
            <w:tcW w:w="7995" w:type="dxa"/>
          </w:tcPr>
          <w:p w14:paraId="0000029F" w14:textId="77777777" w:rsidR="00210A5D" w:rsidRDefault="008428BC">
            <w:pPr>
              <w:cnfStyle w:val="000000000000" w:firstRow="0" w:lastRow="0" w:firstColumn="0" w:lastColumn="0" w:oddVBand="0" w:evenVBand="0" w:oddHBand="0" w:evenHBand="0" w:firstRowFirstColumn="0" w:firstRowLastColumn="0" w:lastRowFirstColumn="0" w:lastRowLastColumn="0"/>
            </w:pPr>
            <w:r>
              <w:t>Podczas prac analitycznych Wykonawcy, Zleceniodawca może rozszerzyć zakres w/w formularzy o dodatkowe pola (tekstowe, liczbowe, daty, listy jednokrotnego i wielokrotnego wyboru) - o maksymalnie 50 pól, w sumie formularz nie będzie posiadał więcej niż 100.</w:t>
            </w:r>
          </w:p>
        </w:tc>
      </w:tr>
      <w:tr w:rsidR="00210A5D" w14:paraId="30B762D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000002A0" w14:textId="77777777" w:rsidR="00210A5D" w:rsidRDefault="00210A5D">
            <w:pPr>
              <w:numPr>
                <w:ilvl w:val="1"/>
                <w:numId w:val="12"/>
              </w:numPr>
            </w:pPr>
          </w:p>
        </w:tc>
        <w:tc>
          <w:tcPr>
            <w:tcW w:w="7995" w:type="dxa"/>
          </w:tcPr>
          <w:p w14:paraId="000002A1" w14:textId="418F32F5" w:rsidR="00210A5D" w:rsidRPr="00194BCE" w:rsidRDefault="008428B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194BCE">
              <w:rPr>
                <w:rFonts w:asciiTheme="minorHAnsi" w:hAnsiTheme="minorHAnsi" w:cstheme="minorHAnsi"/>
                <w:szCs w:val="22"/>
              </w:rPr>
              <w:t xml:space="preserve">Formularz w chwili uruchomienia musi być zgodny z obowiązującymi aktami prawnymi regulującymi zakres </w:t>
            </w:r>
            <w:r w:rsidR="00866FE3" w:rsidRPr="00194BCE">
              <w:rPr>
                <w:rFonts w:asciiTheme="minorHAnsi" w:hAnsiTheme="minorHAnsi" w:cstheme="minorHAnsi"/>
                <w:szCs w:val="22"/>
              </w:rPr>
              <w:t xml:space="preserve">zbieranych </w:t>
            </w:r>
            <w:r w:rsidRPr="00194BCE">
              <w:rPr>
                <w:rFonts w:asciiTheme="minorHAnsi" w:hAnsiTheme="minorHAnsi" w:cstheme="minorHAnsi"/>
                <w:szCs w:val="22"/>
              </w:rPr>
              <w:t xml:space="preserve">danych </w:t>
            </w:r>
            <w:r w:rsidR="00866FE3" w:rsidRPr="00194BCE">
              <w:rPr>
                <w:rFonts w:asciiTheme="minorHAnsi" w:eastAsia="Roboto" w:hAnsiTheme="minorHAnsi" w:cstheme="minorHAnsi"/>
                <w:color w:val="3C4043"/>
                <w:szCs w:val="22"/>
                <w:highlight w:val="white"/>
              </w:rPr>
              <w:t xml:space="preserve">dot. Programów Polityki Zdrowotnej </w:t>
            </w:r>
            <w:r w:rsidRPr="00194BCE">
              <w:rPr>
                <w:rFonts w:asciiTheme="minorHAnsi" w:hAnsiTheme="minorHAnsi" w:cstheme="minorHAnsi"/>
                <w:szCs w:val="22"/>
              </w:rPr>
              <w:t>(w zakresie pól podstawowych).</w:t>
            </w:r>
          </w:p>
        </w:tc>
      </w:tr>
      <w:tr w:rsidR="00210A5D" w14:paraId="0658B0D9" w14:textId="77777777">
        <w:tc>
          <w:tcPr>
            <w:cnfStyle w:val="001000000000" w:firstRow="0" w:lastRow="0" w:firstColumn="1" w:lastColumn="0" w:oddVBand="0" w:evenVBand="0" w:oddHBand="0" w:evenHBand="0" w:firstRowFirstColumn="0" w:firstRowLastColumn="0" w:lastRowFirstColumn="0" w:lastRowLastColumn="0"/>
            <w:tcW w:w="1335" w:type="dxa"/>
          </w:tcPr>
          <w:p w14:paraId="000002A2" w14:textId="77777777" w:rsidR="00210A5D" w:rsidRDefault="00210A5D">
            <w:pPr>
              <w:numPr>
                <w:ilvl w:val="1"/>
                <w:numId w:val="12"/>
              </w:numPr>
            </w:pPr>
          </w:p>
        </w:tc>
        <w:tc>
          <w:tcPr>
            <w:tcW w:w="7995" w:type="dxa"/>
          </w:tcPr>
          <w:p w14:paraId="000002A3" w14:textId="77777777" w:rsidR="00210A5D" w:rsidRDefault="008428BC">
            <w:pPr>
              <w:cnfStyle w:val="000000000000" w:firstRow="0" w:lastRow="0" w:firstColumn="0" w:lastColumn="0" w:oddVBand="0" w:evenVBand="0" w:oddHBand="0" w:evenHBand="0" w:firstRowFirstColumn="0" w:firstRowLastColumn="0" w:lastRowFirstColumn="0" w:lastRowLastColumn="0"/>
            </w:pPr>
            <w:r>
              <w:t>Podczas wypełniania formularza system powinien wyświetlać aktualną listę rekomendowanych programów zdrowotnych</w:t>
            </w:r>
          </w:p>
        </w:tc>
      </w:tr>
      <w:tr w:rsidR="00721AC3" w14:paraId="116E15B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69B554D0" w14:textId="77777777" w:rsidR="00721AC3" w:rsidRDefault="00721AC3" w:rsidP="00050750">
            <w:pPr>
              <w:numPr>
                <w:ilvl w:val="2"/>
                <w:numId w:val="12"/>
              </w:numPr>
            </w:pPr>
          </w:p>
        </w:tc>
        <w:tc>
          <w:tcPr>
            <w:tcW w:w="7995" w:type="dxa"/>
          </w:tcPr>
          <w:p w14:paraId="6C83A56C" w14:textId="3387DD19" w:rsidR="00721AC3" w:rsidRDefault="00721AC3">
            <w:pPr>
              <w:cnfStyle w:val="000000100000" w:firstRow="0" w:lastRow="0" w:firstColumn="0" w:lastColumn="0" w:oddVBand="0" w:evenVBand="0" w:oddHBand="1" w:evenHBand="0" w:firstRowFirstColumn="0" w:firstRowLastColumn="0" w:lastRowFirstColumn="0" w:lastRowLastColumn="0"/>
            </w:pPr>
            <w:r>
              <w:rPr>
                <w:rFonts w:cs="Calibri"/>
                <w:color w:val="000000"/>
                <w:szCs w:val="22"/>
              </w:rPr>
              <w:t>Użytkownik musi mieć możliwość wybrania odpowiedniej rekomendacji z wprowadzanym oświadczeniem</w:t>
            </w:r>
          </w:p>
        </w:tc>
      </w:tr>
      <w:tr w:rsidR="00210A5D" w14:paraId="13853247" w14:textId="77777777">
        <w:tc>
          <w:tcPr>
            <w:cnfStyle w:val="001000000000" w:firstRow="0" w:lastRow="0" w:firstColumn="1" w:lastColumn="0" w:oddVBand="0" w:evenVBand="0" w:oddHBand="0" w:evenHBand="0" w:firstRowFirstColumn="0" w:firstRowLastColumn="0" w:lastRowFirstColumn="0" w:lastRowLastColumn="0"/>
            <w:tcW w:w="1335" w:type="dxa"/>
          </w:tcPr>
          <w:p w14:paraId="000002A4" w14:textId="77777777" w:rsidR="00210A5D" w:rsidRDefault="00210A5D">
            <w:pPr>
              <w:numPr>
                <w:ilvl w:val="1"/>
                <w:numId w:val="12"/>
              </w:numPr>
            </w:pPr>
          </w:p>
        </w:tc>
        <w:tc>
          <w:tcPr>
            <w:tcW w:w="7995" w:type="dxa"/>
          </w:tcPr>
          <w:p w14:paraId="000002A5" w14:textId="77777777" w:rsidR="00210A5D" w:rsidRDefault="008428BC">
            <w:pPr>
              <w:cnfStyle w:val="000000000000" w:firstRow="0" w:lastRow="0" w:firstColumn="0" w:lastColumn="0" w:oddVBand="0" w:evenVBand="0" w:oddHBand="0" w:evenHBand="0" w:firstRowFirstColumn="0" w:firstRowLastColumn="0" w:lastRowFirstColumn="0" w:lastRowLastColumn="0"/>
            </w:pPr>
            <w:r>
              <w:t>Formularz powinien mieć listę reguł walidacyjnych potrzebnych do prawidłowego zapisu danych powiązanych z wybranym rekomendowanym programem.</w:t>
            </w:r>
          </w:p>
        </w:tc>
      </w:tr>
      <w:tr w:rsidR="00210A5D" w14:paraId="77E67F2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000002A6" w14:textId="77777777" w:rsidR="00210A5D" w:rsidRDefault="00210A5D">
            <w:pPr>
              <w:numPr>
                <w:ilvl w:val="1"/>
                <w:numId w:val="12"/>
              </w:numPr>
            </w:pPr>
          </w:p>
        </w:tc>
        <w:tc>
          <w:tcPr>
            <w:tcW w:w="7995" w:type="dxa"/>
          </w:tcPr>
          <w:p w14:paraId="000002A7" w14:textId="77777777" w:rsidR="00210A5D" w:rsidRDefault="008428BC">
            <w:pPr>
              <w:cnfStyle w:val="000000100000" w:firstRow="0" w:lastRow="0" w:firstColumn="0" w:lastColumn="0" w:oddVBand="0" w:evenVBand="0" w:oddHBand="1" w:evenHBand="0" w:firstRowFirstColumn="0" w:firstRowLastColumn="0" w:lastRowFirstColumn="0" w:lastRowLastColumn="0"/>
            </w:pPr>
            <w:r>
              <w:t>Do każdego formularza (jak i każdej jego wersji) mu być możliwość dołączenia instrukcji wypełniania. Instrukcja może być dołączona np. w plikach typu PDF, DOCX, ODF oraz także w postaci dokumentu HTML.</w:t>
            </w:r>
          </w:p>
        </w:tc>
      </w:tr>
      <w:tr w:rsidR="00210A5D" w14:paraId="60A9895C" w14:textId="77777777">
        <w:tc>
          <w:tcPr>
            <w:cnfStyle w:val="001000000000" w:firstRow="0" w:lastRow="0" w:firstColumn="1" w:lastColumn="0" w:oddVBand="0" w:evenVBand="0" w:oddHBand="0" w:evenHBand="0" w:firstRowFirstColumn="0" w:firstRowLastColumn="0" w:lastRowFirstColumn="0" w:lastRowLastColumn="0"/>
            <w:tcW w:w="1335" w:type="dxa"/>
          </w:tcPr>
          <w:p w14:paraId="000002A8" w14:textId="77777777" w:rsidR="00210A5D" w:rsidRDefault="00210A5D">
            <w:pPr>
              <w:numPr>
                <w:ilvl w:val="1"/>
                <w:numId w:val="12"/>
              </w:numPr>
            </w:pPr>
          </w:p>
        </w:tc>
        <w:tc>
          <w:tcPr>
            <w:tcW w:w="7995" w:type="dxa"/>
          </w:tcPr>
          <w:p w14:paraId="000002A9" w14:textId="6D0F7E97" w:rsidR="00210A5D" w:rsidRDefault="008428BC">
            <w:pPr>
              <w:cnfStyle w:val="000000000000" w:firstRow="0" w:lastRow="0" w:firstColumn="0" w:lastColumn="0" w:oddVBand="0" w:evenVBand="0" w:oddHBand="0" w:evenHBand="0" w:firstRowFirstColumn="0" w:firstRowLastColumn="0" w:lastRowFirstColumn="0" w:lastRowLastColumn="0"/>
            </w:pPr>
            <w:r>
              <w:t xml:space="preserve">System musi umożliwiać wyświetlanie instrukcji z poziomu </w:t>
            </w:r>
            <w:r w:rsidR="00194BCE">
              <w:t>formularza,</w:t>
            </w:r>
            <w:r>
              <w:t xml:space="preserve"> jeśli została załączona jako dokument HTML (np. w zakładce, okienku modalnym itp.) oraz do </w:t>
            </w:r>
            <w:r w:rsidR="00194BCE">
              <w:t>pobrania,</w:t>
            </w:r>
            <w:r>
              <w:t xml:space="preserve"> jeśli była dodana w formie załącznika PDF, DOCX, ODF.</w:t>
            </w:r>
          </w:p>
        </w:tc>
      </w:tr>
      <w:tr w:rsidR="00210A5D" w14:paraId="6307684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000002AA" w14:textId="77777777" w:rsidR="00210A5D" w:rsidRDefault="00210A5D">
            <w:pPr>
              <w:numPr>
                <w:ilvl w:val="1"/>
                <w:numId w:val="12"/>
              </w:numPr>
            </w:pPr>
          </w:p>
        </w:tc>
        <w:tc>
          <w:tcPr>
            <w:tcW w:w="7995" w:type="dxa"/>
          </w:tcPr>
          <w:p w14:paraId="000002AB" w14:textId="77777777" w:rsidR="00210A5D" w:rsidRDefault="008428BC">
            <w:pPr>
              <w:cnfStyle w:val="000000100000" w:firstRow="0" w:lastRow="0" w:firstColumn="0" w:lastColumn="0" w:oddVBand="0" w:evenVBand="0" w:oddHBand="1" w:evenHBand="0" w:firstRowFirstColumn="0" w:firstRowLastColumn="0" w:lastRowFirstColumn="0" w:lastRowLastColumn="0"/>
            </w:pPr>
            <w:r>
              <w:t>Autouzupełnianie pól formularzy na podstawie danych słownikowych i danych z bieżącego formularza.</w:t>
            </w:r>
          </w:p>
        </w:tc>
      </w:tr>
      <w:tr w:rsidR="00210A5D" w14:paraId="2E37A403" w14:textId="77777777">
        <w:tc>
          <w:tcPr>
            <w:cnfStyle w:val="001000000000" w:firstRow="0" w:lastRow="0" w:firstColumn="1" w:lastColumn="0" w:oddVBand="0" w:evenVBand="0" w:oddHBand="0" w:evenHBand="0" w:firstRowFirstColumn="0" w:firstRowLastColumn="0" w:lastRowFirstColumn="0" w:lastRowLastColumn="0"/>
            <w:tcW w:w="1335" w:type="dxa"/>
          </w:tcPr>
          <w:p w14:paraId="000002AC" w14:textId="77777777" w:rsidR="00210A5D" w:rsidRDefault="00210A5D">
            <w:pPr>
              <w:numPr>
                <w:ilvl w:val="1"/>
                <w:numId w:val="12"/>
              </w:numPr>
            </w:pPr>
          </w:p>
        </w:tc>
        <w:tc>
          <w:tcPr>
            <w:tcW w:w="7995" w:type="dxa"/>
          </w:tcPr>
          <w:p w14:paraId="000002AD" w14:textId="2C9C5153" w:rsidR="00210A5D" w:rsidRDefault="008428BC">
            <w:pPr>
              <w:cnfStyle w:val="000000000000" w:firstRow="0" w:lastRow="0" w:firstColumn="0" w:lastColumn="0" w:oddVBand="0" w:evenVBand="0" w:oddHBand="0" w:evenHBand="0" w:firstRowFirstColumn="0" w:firstRowLastColumn="0" w:lastRowFirstColumn="0" w:lastRowLastColumn="0"/>
            </w:pPr>
            <w:r>
              <w:t>Każdemu nowo wypełnionemu formularzowi</w:t>
            </w:r>
            <w:r w:rsidR="00194BCE">
              <w:t xml:space="preserve"> </w:t>
            </w:r>
            <w:r>
              <w:t>(PPZ, Oświadczenie) zostanie nadany unikalny identyfikator (dostępny dla użytkownika), który będzie wykorzystywany także w innych modułach systemu w celu łączenia danych (np. o tym samym programie zdrowotnym</w:t>
            </w:r>
            <w:r w:rsidR="00194BCE">
              <w:t>, ale np.  w sprawozdaniu o jego realizacji</w:t>
            </w:r>
            <w:r>
              <w:t>)</w:t>
            </w:r>
          </w:p>
        </w:tc>
      </w:tr>
      <w:tr w:rsidR="00210A5D" w14:paraId="279BE07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000002AE" w14:textId="77777777" w:rsidR="00210A5D" w:rsidRDefault="00210A5D">
            <w:pPr>
              <w:numPr>
                <w:ilvl w:val="1"/>
                <w:numId w:val="12"/>
              </w:numPr>
            </w:pPr>
          </w:p>
        </w:tc>
        <w:tc>
          <w:tcPr>
            <w:tcW w:w="7995" w:type="dxa"/>
          </w:tcPr>
          <w:p w14:paraId="000002AF" w14:textId="77777777" w:rsidR="00210A5D" w:rsidRDefault="008428BC">
            <w:pPr>
              <w:cnfStyle w:val="000000100000" w:firstRow="0" w:lastRow="0" w:firstColumn="0" w:lastColumn="0" w:oddVBand="0" w:evenVBand="0" w:oddHBand="1" w:evenHBand="0" w:firstRowFirstColumn="0" w:firstRowLastColumn="0" w:lastRowFirstColumn="0" w:lastRowLastColumn="0"/>
            </w:pPr>
            <w:r>
              <w:t>Na podstawie identyfikatora system sam powinien zaproponować połączenie np. dwóch programów w jeden (np. z różnych modułów systemu).</w:t>
            </w:r>
          </w:p>
        </w:tc>
      </w:tr>
      <w:tr w:rsidR="00210A5D" w14:paraId="21FF9CE9" w14:textId="77777777">
        <w:tc>
          <w:tcPr>
            <w:cnfStyle w:val="001000000000" w:firstRow="0" w:lastRow="0" w:firstColumn="1" w:lastColumn="0" w:oddVBand="0" w:evenVBand="0" w:oddHBand="0" w:evenHBand="0" w:firstRowFirstColumn="0" w:firstRowLastColumn="0" w:lastRowFirstColumn="0" w:lastRowLastColumn="0"/>
            <w:tcW w:w="1335" w:type="dxa"/>
          </w:tcPr>
          <w:p w14:paraId="000002B0" w14:textId="77777777" w:rsidR="00210A5D" w:rsidRDefault="008428BC">
            <w:pPr>
              <w:numPr>
                <w:ilvl w:val="0"/>
                <w:numId w:val="12"/>
              </w:numPr>
            </w:pPr>
            <w:r>
              <w:rPr>
                <w:b w:val="0"/>
              </w:rPr>
              <w:t>S</w:t>
            </w:r>
          </w:p>
        </w:tc>
        <w:tc>
          <w:tcPr>
            <w:tcW w:w="7995" w:type="dxa"/>
          </w:tcPr>
          <w:p w14:paraId="000002B1" w14:textId="77777777" w:rsidR="00210A5D" w:rsidRDefault="008428BC">
            <w:pPr>
              <w:cnfStyle w:val="000000000000" w:firstRow="0" w:lastRow="0" w:firstColumn="0" w:lastColumn="0" w:oddVBand="0" w:evenVBand="0" w:oddHBand="0" w:evenHBand="0" w:firstRowFirstColumn="0" w:firstRowLastColumn="0" w:lastRowFirstColumn="0" w:lastRowLastColumn="0"/>
              <w:rPr>
                <w:b/>
              </w:rPr>
            </w:pPr>
            <w:r>
              <w:rPr>
                <w:b/>
              </w:rPr>
              <w:t xml:space="preserve">Integracja z systemem </w:t>
            </w:r>
            <w:proofErr w:type="spellStart"/>
            <w:r>
              <w:rPr>
                <w:b/>
              </w:rPr>
              <w:t>AOTMiT</w:t>
            </w:r>
            <w:proofErr w:type="spellEnd"/>
          </w:p>
        </w:tc>
      </w:tr>
      <w:tr w:rsidR="00210A5D" w14:paraId="663362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000002B2" w14:textId="77777777" w:rsidR="00210A5D" w:rsidRDefault="008428BC">
            <w:pPr>
              <w:numPr>
                <w:ilvl w:val="1"/>
                <w:numId w:val="12"/>
              </w:numPr>
              <w:pBdr>
                <w:top w:val="nil"/>
                <w:left w:val="nil"/>
                <w:bottom w:val="nil"/>
                <w:right w:val="nil"/>
                <w:between w:val="nil"/>
              </w:pBdr>
            </w:pPr>
            <w:r>
              <w:rPr>
                <w:b w:val="0"/>
              </w:rPr>
              <w:t>S</w:t>
            </w:r>
            <w:r>
              <w:rPr>
                <w:b w:val="0"/>
              </w:rPr>
              <w:tab/>
            </w:r>
          </w:p>
        </w:tc>
        <w:tc>
          <w:tcPr>
            <w:tcW w:w="7995" w:type="dxa"/>
          </w:tcPr>
          <w:p w14:paraId="000002B3" w14:textId="77777777" w:rsidR="00210A5D" w:rsidRDefault="008428BC">
            <w:pPr>
              <w:cnfStyle w:val="000000100000" w:firstRow="0" w:lastRow="0" w:firstColumn="0" w:lastColumn="0" w:oddVBand="0" w:evenVBand="0" w:oddHBand="1" w:evenHBand="0" w:firstRowFirstColumn="0" w:firstRowLastColumn="0" w:lastRowFirstColumn="0" w:lastRowLastColumn="0"/>
            </w:pPr>
            <w:r>
              <w:t xml:space="preserve">System musi umożliwiać pobieranie danych rejestru PPZ znajdującego się w zbiorach </w:t>
            </w:r>
            <w:proofErr w:type="spellStart"/>
            <w:r>
              <w:t>AOTMiT</w:t>
            </w:r>
            <w:proofErr w:type="spellEnd"/>
            <w:r>
              <w:t>.</w:t>
            </w:r>
          </w:p>
        </w:tc>
      </w:tr>
      <w:tr w:rsidR="00015B6E" w14:paraId="62EE44C6" w14:textId="77777777">
        <w:tc>
          <w:tcPr>
            <w:cnfStyle w:val="001000000000" w:firstRow="0" w:lastRow="0" w:firstColumn="1" w:lastColumn="0" w:oddVBand="0" w:evenVBand="0" w:oddHBand="0" w:evenHBand="0" w:firstRowFirstColumn="0" w:firstRowLastColumn="0" w:lastRowFirstColumn="0" w:lastRowLastColumn="0"/>
            <w:tcW w:w="1335" w:type="dxa"/>
          </w:tcPr>
          <w:p w14:paraId="71D2B9E1" w14:textId="77777777" w:rsidR="00015B6E" w:rsidRDefault="00015B6E">
            <w:pPr>
              <w:numPr>
                <w:ilvl w:val="1"/>
                <w:numId w:val="12"/>
              </w:numPr>
              <w:pBdr>
                <w:top w:val="nil"/>
                <w:left w:val="nil"/>
                <w:bottom w:val="nil"/>
                <w:right w:val="nil"/>
                <w:between w:val="nil"/>
              </w:pBdr>
              <w:rPr>
                <w:b w:val="0"/>
              </w:rPr>
            </w:pPr>
          </w:p>
        </w:tc>
        <w:tc>
          <w:tcPr>
            <w:tcW w:w="7995" w:type="dxa"/>
          </w:tcPr>
          <w:p w14:paraId="3C31F0C3" w14:textId="78044F15" w:rsidR="00015B6E" w:rsidRDefault="00015B6E">
            <w:pPr>
              <w:cnfStyle w:val="000000000000" w:firstRow="0" w:lastRow="0" w:firstColumn="0" w:lastColumn="0" w:oddVBand="0" w:evenVBand="0" w:oddHBand="0" w:evenHBand="0" w:firstRowFirstColumn="0" w:firstRowLastColumn="0" w:lastRowFirstColumn="0" w:lastRowLastColumn="0"/>
            </w:pPr>
            <w:r>
              <w:t>System musi umożliwiać pobieranie danych o rekomendowanych programach zdrowotnych.</w:t>
            </w:r>
          </w:p>
        </w:tc>
      </w:tr>
      <w:tr w:rsidR="00210A5D" w14:paraId="6B11A6C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000002B6" w14:textId="77777777" w:rsidR="00210A5D" w:rsidRDefault="00210A5D">
            <w:pPr>
              <w:numPr>
                <w:ilvl w:val="1"/>
                <w:numId w:val="12"/>
              </w:numPr>
              <w:pBdr>
                <w:top w:val="nil"/>
                <w:left w:val="nil"/>
                <w:bottom w:val="nil"/>
                <w:right w:val="nil"/>
                <w:between w:val="nil"/>
              </w:pBdr>
            </w:pPr>
          </w:p>
        </w:tc>
        <w:tc>
          <w:tcPr>
            <w:tcW w:w="7995" w:type="dxa"/>
          </w:tcPr>
          <w:p w14:paraId="000002B7" w14:textId="77777777" w:rsidR="00210A5D" w:rsidRDefault="008428BC">
            <w:pPr>
              <w:cnfStyle w:val="000000100000" w:firstRow="0" w:lastRow="0" w:firstColumn="0" w:lastColumn="0" w:oddVBand="0" w:evenVBand="0" w:oddHBand="1" w:evenHBand="0" w:firstRowFirstColumn="0" w:firstRowLastColumn="0" w:lastRowFirstColumn="0" w:lastRowLastColumn="0"/>
            </w:pPr>
            <w:r>
              <w:t xml:space="preserve">Dane słownikowe dotyczące wprowadzania i obróbki PPZ w systemie muszą być ujednolicone z systemem </w:t>
            </w:r>
            <w:proofErr w:type="spellStart"/>
            <w:r>
              <w:t>AOTMiT</w:t>
            </w:r>
            <w:proofErr w:type="spellEnd"/>
            <w:r>
              <w:t xml:space="preserve"> lub system musi zapewniać tablicę przejścia pomiędzy wartościami słownikowymi.</w:t>
            </w:r>
          </w:p>
        </w:tc>
      </w:tr>
      <w:tr w:rsidR="00210A5D" w14:paraId="1F3867E7" w14:textId="77777777">
        <w:tc>
          <w:tcPr>
            <w:cnfStyle w:val="001000000000" w:firstRow="0" w:lastRow="0" w:firstColumn="1" w:lastColumn="0" w:oddVBand="0" w:evenVBand="0" w:oddHBand="0" w:evenHBand="0" w:firstRowFirstColumn="0" w:firstRowLastColumn="0" w:lastRowFirstColumn="0" w:lastRowLastColumn="0"/>
            <w:tcW w:w="1335" w:type="dxa"/>
          </w:tcPr>
          <w:p w14:paraId="000002B8" w14:textId="77777777" w:rsidR="00210A5D" w:rsidRDefault="008428BC">
            <w:pPr>
              <w:numPr>
                <w:ilvl w:val="1"/>
                <w:numId w:val="12"/>
              </w:numPr>
              <w:pBdr>
                <w:top w:val="nil"/>
                <w:left w:val="nil"/>
                <w:bottom w:val="nil"/>
                <w:right w:val="nil"/>
                <w:between w:val="nil"/>
              </w:pBdr>
            </w:pPr>
            <w:r>
              <w:rPr>
                <w:b w:val="0"/>
              </w:rPr>
              <w:t>S</w:t>
            </w:r>
          </w:p>
        </w:tc>
        <w:tc>
          <w:tcPr>
            <w:tcW w:w="7995" w:type="dxa"/>
          </w:tcPr>
          <w:p w14:paraId="000002B9" w14:textId="77777777" w:rsidR="00210A5D" w:rsidRDefault="008428BC">
            <w:pPr>
              <w:cnfStyle w:val="000000000000" w:firstRow="0" w:lastRow="0" w:firstColumn="0" w:lastColumn="0" w:oddVBand="0" w:evenVBand="0" w:oddHBand="0" w:evenHBand="0" w:firstRowFirstColumn="0" w:firstRowLastColumn="0" w:lastRowFirstColumn="0" w:lastRowLastColumn="0"/>
            </w:pPr>
            <w:r>
              <w:t xml:space="preserve">System musi umożliwiać wysyłanie danych o zarejestrowanych PPZ z wewnętrznego rejestru do systemu </w:t>
            </w:r>
            <w:proofErr w:type="spellStart"/>
            <w:r>
              <w:t>AOTMiT</w:t>
            </w:r>
            <w:proofErr w:type="spellEnd"/>
            <w:r>
              <w:t>.</w:t>
            </w:r>
          </w:p>
        </w:tc>
      </w:tr>
      <w:tr w:rsidR="00210A5D" w14:paraId="51F6DE8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000002BA" w14:textId="77777777" w:rsidR="00210A5D" w:rsidRDefault="008428BC">
            <w:pPr>
              <w:numPr>
                <w:ilvl w:val="1"/>
                <w:numId w:val="12"/>
              </w:numPr>
            </w:pPr>
            <w:r>
              <w:rPr>
                <w:b w:val="0"/>
              </w:rPr>
              <w:t>S</w:t>
            </w:r>
          </w:p>
        </w:tc>
        <w:tc>
          <w:tcPr>
            <w:tcW w:w="7995" w:type="dxa"/>
          </w:tcPr>
          <w:p w14:paraId="000002BB" w14:textId="77777777" w:rsidR="00210A5D" w:rsidRDefault="008428BC">
            <w:pPr>
              <w:cnfStyle w:val="000000100000" w:firstRow="0" w:lastRow="0" w:firstColumn="0" w:lastColumn="0" w:oddVBand="0" w:evenVBand="0" w:oddHBand="1" w:evenHBand="0" w:firstRowFirstColumn="0" w:firstRowLastColumn="0" w:lastRowFirstColumn="0" w:lastRowLastColumn="0"/>
            </w:pPr>
            <w:r>
              <w:t xml:space="preserve">System musi umożliwiać wysyłanie danych o zarejestrowanych oświadczeniach z wewnętrznego rejestru do systemu </w:t>
            </w:r>
            <w:proofErr w:type="spellStart"/>
            <w:r>
              <w:t>AOTMiT</w:t>
            </w:r>
            <w:proofErr w:type="spellEnd"/>
            <w:r>
              <w:t>.</w:t>
            </w:r>
          </w:p>
        </w:tc>
      </w:tr>
      <w:tr w:rsidR="00210A5D" w14:paraId="06C50565" w14:textId="77777777">
        <w:tc>
          <w:tcPr>
            <w:cnfStyle w:val="001000000000" w:firstRow="0" w:lastRow="0" w:firstColumn="1" w:lastColumn="0" w:oddVBand="0" w:evenVBand="0" w:oddHBand="0" w:evenHBand="0" w:firstRowFirstColumn="0" w:firstRowLastColumn="0" w:lastRowFirstColumn="0" w:lastRowLastColumn="0"/>
            <w:tcW w:w="1335" w:type="dxa"/>
          </w:tcPr>
          <w:p w14:paraId="000002BC" w14:textId="77777777" w:rsidR="00210A5D" w:rsidRDefault="008428BC">
            <w:pPr>
              <w:numPr>
                <w:ilvl w:val="1"/>
                <w:numId w:val="12"/>
              </w:numPr>
            </w:pPr>
            <w:r>
              <w:rPr>
                <w:b w:val="0"/>
              </w:rPr>
              <w:t>S</w:t>
            </w:r>
          </w:p>
        </w:tc>
        <w:tc>
          <w:tcPr>
            <w:tcW w:w="7995" w:type="dxa"/>
          </w:tcPr>
          <w:p w14:paraId="000002BD" w14:textId="692C2CB5" w:rsidR="00210A5D" w:rsidRDefault="008428BC">
            <w:pPr>
              <w:cnfStyle w:val="000000000000" w:firstRow="0" w:lastRow="0" w:firstColumn="0" w:lastColumn="0" w:oddVBand="0" w:evenVBand="0" w:oddHBand="0" w:evenHBand="0" w:firstRowFirstColumn="0" w:firstRowLastColumn="0" w:lastRowFirstColumn="0" w:lastRowLastColumn="0"/>
            </w:pPr>
            <w:r>
              <w:t xml:space="preserve">Systematyczne (okresowe) powiadomienie o nowych PPZ, które wpłynęły do </w:t>
            </w:r>
            <w:proofErr w:type="spellStart"/>
            <w:r>
              <w:t>AOTMiT</w:t>
            </w:r>
            <w:proofErr w:type="spellEnd"/>
            <w:r>
              <w:t xml:space="preserve">, w tym tytuł PPZ, dane adresowe i TERYT JST, planowany okres realizacji programu, numer nadany przez </w:t>
            </w:r>
            <w:proofErr w:type="spellStart"/>
            <w:r>
              <w:t>AOTMiT</w:t>
            </w:r>
            <w:proofErr w:type="spellEnd"/>
            <w:r>
              <w:t>.</w:t>
            </w:r>
          </w:p>
        </w:tc>
      </w:tr>
      <w:tr w:rsidR="00210A5D" w14:paraId="4F6CA75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000002BE" w14:textId="77777777" w:rsidR="00210A5D" w:rsidRDefault="008428BC">
            <w:pPr>
              <w:numPr>
                <w:ilvl w:val="1"/>
                <w:numId w:val="12"/>
              </w:numPr>
            </w:pPr>
            <w:r>
              <w:rPr>
                <w:b w:val="0"/>
              </w:rPr>
              <w:lastRenderedPageBreak/>
              <w:t>S</w:t>
            </w:r>
          </w:p>
        </w:tc>
        <w:tc>
          <w:tcPr>
            <w:tcW w:w="7995" w:type="dxa"/>
          </w:tcPr>
          <w:p w14:paraId="000002BF" w14:textId="77777777" w:rsidR="00210A5D" w:rsidRDefault="008428BC">
            <w:pPr>
              <w:cnfStyle w:val="000000100000" w:firstRow="0" w:lastRow="0" w:firstColumn="0" w:lastColumn="0" w:oddVBand="0" w:evenVBand="0" w:oddHBand="1" w:evenHBand="0" w:firstRowFirstColumn="0" w:firstRowLastColumn="0" w:lastRowFirstColumn="0" w:lastRowLastColumn="0"/>
            </w:pPr>
            <w:r>
              <w:t xml:space="preserve">Systematyczne (okresowe) uzyskiwanie informacji z </w:t>
            </w:r>
            <w:proofErr w:type="spellStart"/>
            <w:r>
              <w:t>AOTMiT</w:t>
            </w:r>
            <w:proofErr w:type="spellEnd"/>
            <w:r>
              <w:t xml:space="preserve"> nt. wybranych danych dot. nowego PPZ (populacja, problem zdrowotny, planowane działania - wg. przygotowanych słowników).</w:t>
            </w:r>
          </w:p>
        </w:tc>
      </w:tr>
      <w:tr w:rsidR="00210A5D" w14:paraId="165BAE0A" w14:textId="77777777">
        <w:tc>
          <w:tcPr>
            <w:cnfStyle w:val="001000000000" w:firstRow="0" w:lastRow="0" w:firstColumn="1" w:lastColumn="0" w:oddVBand="0" w:evenVBand="0" w:oddHBand="0" w:evenHBand="0" w:firstRowFirstColumn="0" w:firstRowLastColumn="0" w:lastRowFirstColumn="0" w:lastRowLastColumn="0"/>
            <w:tcW w:w="1335" w:type="dxa"/>
          </w:tcPr>
          <w:p w14:paraId="000002C0" w14:textId="77777777" w:rsidR="00210A5D" w:rsidRDefault="008428BC">
            <w:pPr>
              <w:numPr>
                <w:ilvl w:val="1"/>
                <w:numId w:val="12"/>
              </w:numPr>
            </w:pPr>
            <w:r>
              <w:rPr>
                <w:b w:val="0"/>
              </w:rPr>
              <w:t>S</w:t>
            </w:r>
          </w:p>
        </w:tc>
        <w:tc>
          <w:tcPr>
            <w:tcW w:w="7995" w:type="dxa"/>
          </w:tcPr>
          <w:p w14:paraId="000002C1" w14:textId="5EBC180F" w:rsidR="00210A5D" w:rsidRDefault="008428BC">
            <w:pPr>
              <w:cnfStyle w:val="000000000000" w:firstRow="0" w:lastRow="0" w:firstColumn="0" w:lastColumn="0" w:oddVBand="0" w:evenVBand="0" w:oddHBand="0" w:evenHBand="0" w:firstRowFirstColumn="0" w:firstRowLastColumn="0" w:lastRowFirstColumn="0" w:lastRowLastColumn="0"/>
            </w:pPr>
            <w:r>
              <w:t>Każdemu nowo otrzymanemu formularzowi</w:t>
            </w:r>
            <w:r w:rsidR="00C67F85">
              <w:t xml:space="preserve"> </w:t>
            </w:r>
            <w:r>
              <w:t>(PPZ, Oświadczenie) zostanie nadany unikalny identyfikator (dostępny dla użytkownika), który będzie wykorzystywany także w innych modułach systemu w celu łączenia danych (np. o tym samym programie zdrowotnym)</w:t>
            </w:r>
          </w:p>
        </w:tc>
      </w:tr>
      <w:tr w:rsidR="00210A5D" w14:paraId="5630606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000002C2" w14:textId="77777777" w:rsidR="00210A5D" w:rsidRDefault="008428BC">
            <w:pPr>
              <w:numPr>
                <w:ilvl w:val="1"/>
                <w:numId w:val="12"/>
              </w:numPr>
            </w:pPr>
            <w:r>
              <w:rPr>
                <w:b w:val="0"/>
              </w:rPr>
              <w:t>S</w:t>
            </w:r>
          </w:p>
        </w:tc>
        <w:tc>
          <w:tcPr>
            <w:tcW w:w="7995" w:type="dxa"/>
          </w:tcPr>
          <w:p w14:paraId="000002C3" w14:textId="77777777" w:rsidR="00210A5D" w:rsidRDefault="008428BC">
            <w:pPr>
              <w:cnfStyle w:val="000000100000" w:firstRow="0" w:lastRow="0" w:firstColumn="0" w:lastColumn="0" w:oddVBand="0" w:evenVBand="0" w:oddHBand="1" w:evenHBand="0" w:firstRowFirstColumn="0" w:firstRowLastColumn="0" w:lastRowFirstColumn="0" w:lastRowLastColumn="0"/>
            </w:pPr>
            <w:r>
              <w:t>Na podstawie identyfikatora system sam powinien zaproponować połączenie np. dwóch programów w jeden (np. z różnych modułów systemu).</w:t>
            </w:r>
          </w:p>
        </w:tc>
      </w:tr>
      <w:tr w:rsidR="00210A5D" w14:paraId="18EFB7D9" w14:textId="77777777">
        <w:tc>
          <w:tcPr>
            <w:cnfStyle w:val="001000000000" w:firstRow="0" w:lastRow="0" w:firstColumn="1" w:lastColumn="0" w:oddVBand="0" w:evenVBand="0" w:oddHBand="0" w:evenHBand="0" w:firstRowFirstColumn="0" w:firstRowLastColumn="0" w:lastRowFirstColumn="0" w:lastRowLastColumn="0"/>
            <w:tcW w:w="1335" w:type="dxa"/>
          </w:tcPr>
          <w:p w14:paraId="000002C4" w14:textId="77777777" w:rsidR="00210A5D" w:rsidRDefault="008428BC">
            <w:pPr>
              <w:numPr>
                <w:ilvl w:val="1"/>
                <w:numId w:val="12"/>
              </w:numPr>
            </w:pPr>
            <w:r>
              <w:rPr>
                <w:b w:val="0"/>
              </w:rPr>
              <w:t>S</w:t>
            </w:r>
          </w:p>
        </w:tc>
        <w:tc>
          <w:tcPr>
            <w:tcW w:w="7995" w:type="dxa"/>
          </w:tcPr>
          <w:p w14:paraId="000002C5" w14:textId="77777777" w:rsidR="00210A5D" w:rsidRDefault="008428BC">
            <w:pPr>
              <w:cnfStyle w:val="000000000000" w:firstRow="0" w:lastRow="0" w:firstColumn="0" w:lastColumn="0" w:oddVBand="0" w:evenVBand="0" w:oddHBand="0" w:evenHBand="0" w:firstRowFirstColumn="0" w:firstRowLastColumn="0" w:lastRowFirstColumn="0" w:lastRowLastColumn="0"/>
            </w:pPr>
            <w:r>
              <w:t>Systematyczne uzyskiwanie danych na temat wydanej przez Prezesa opinii nt. PPZ (</w:t>
            </w:r>
            <w:r>
              <w:rPr>
                <w:rFonts w:ascii="Roboto" w:eastAsia="Roboto" w:hAnsi="Roboto" w:cs="Roboto"/>
                <w:color w:val="3C4043"/>
                <w:sz w:val="21"/>
                <w:szCs w:val="21"/>
                <w:highlight w:val="white"/>
              </w:rPr>
              <w:t>pozytywna, warunkowo pozytywna lub negatywna)</w:t>
            </w:r>
          </w:p>
        </w:tc>
      </w:tr>
      <w:tr w:rsidR="00210A5D" w14:paraId="3F6CC48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000002C6" w14:textId="77777777" w:rsidR="00210A5D" w:rsidRDefault="008428BC">
            <w:pPr>
              <w:numPr>
                <w:ilvl w:val="1"/>
                <w:numId w:val="12"/>
              </w:numPr>
            </w:pPr>
            <w:r>
              <w:rPr>
                <w:b w:val="0"/>
              </w:rPr>
              <w:t>S</w:t>
            </w:r>
          </w:p>
        </w:tc>
        <w:tc>
          <w:tcPr>
            <w:tcW w:w="7995" w:type="dxa"/>
          </w:tcPr>
          <w:p w14:paraId="000002C7" w14:textId="77777777" w:rsidR="00210A5D" w:rsidRDefault="008428BC">
            <w:pPr>
              <w:cnfStyle w:val="000000100000" w:firstRow="0" w:lastRow="0" w:firstColumn="0" w:lastColumn="0" w:oddVBand="0" w:evenVBand="0" w:oddHBand="1" w:evenHBand="0" w:firstRowFirstColumn="0" w:firstRowLastColumn="0" w:lastRowFirstColumn="0" w:lastRowLastColumn="0"/>
            </w:pPr>
            <w:r>
              <w:t xml:space="preserve">Możliwość łączenia danych dot. PPZ oraz opinii wydanej przez Prezesa </w:t>
            </w:r>
            <w:proofErr w:type="spellStart"/>
            <w:r>
              <w:t>AOTMiT</w:t>
            </w:r>
            <w:proofErr w:type="spellEnd"/>
            <w:r>
              <w:t xml:space="preserve"> z konkretnym PPZ</w:t>
            </w:r>
          </w:p>
        </w:tc>
      </w:tr>
      <w:tr w:rsidR="00210A5D" w14:paraId="4ABCD1A0" w14:textId="77777777">
        <w:tc>
          <w:tcPr>
            <w:cnfStyle w:val="001000000000" w:firstRow="0" w:lastRow="0" w:firstColumn="1" w:lastColumn="0" w:oddVBand="0" w:evenVBand="0" w:oddHBand="0" w:evenHBand="0" w:firstRowFirstColumn="0" w:firstRowLastColumn="0" w:lastRowFirstColumn="0" w:lastRowLastColumn="0"/>
            <w:tcW w:w="1335" w:type="dxa"/>
          </w:tcPr>
          <w:p w14:paraId="000002C8" w14:textId="77777777" w:rsidR="00210A5D" w:rsidRDefault="008428BC">
            <w:pPr>
              <w:numPr>
                <w:ilvl w:val="1"/>
                <w:numId w:val="12"/>
              </w:numPr>
            </w:pPr>
            <w:r>
              <w:rPr>
                <w:b w:val="0"/>
              </w:rPr>
              <w:t>S</w:t>
            </w:r>
          </w:p>
        </w:tc>
        <w:tc>
          <w:tcPr>
            <w:tcW w:w="7995" w:type="dxa"/>
          </w:tcPr>
          <w:p w14:paraId="000002C9" w14:textId="70F3DE66" w:rsidR="00210A5D" w:rsidRDefault="008428BC">
            <w:pPr>
              <w:cnfStyle w:val="000000000000" w:firstRow="0" w:lastRow="0" w:firstColumn="0" w:lastColumn="0" w:oddVBand="0" w:evenVBand="0" w:oddHBand="0" w:evenHBand="0" w:firstRowFirstColumn="0" w:firstRowLastColumn="0" w:lastRowFirstColumn="0" w:lastRowLastColumn="0"/>
            </w:pPr>
            <w:r>
              <w:t xml:space="preserve">Pozyskiwanie i gromadzenie dokumentów związanych z procesem opiniowania konkretnego PPZ przez </w:t>
            </w:r>
            <w:proofErr w:type="spellStart"/>
            <w:r>
              <w:t>AOTMiT</w:t>
            </w:r>
            <w:proofErr w:type="spellEnd"/>
            <w:r>
              <w:t xml:space="preserve"> (PPZ, pismo przewodnie, raport szczegółowy dot. PPZ, opinia RP, opinia Prezesa, raport końcowy, odpowiedni aneks do raportów szczegółowych)</w:t>
            </w:r>
          </w:p>
        </w:tc>
      </w:tr>
      <w:tr w:rsidR="00210A5D" w14:paraId="48C2CBC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000002CA" w14:textId="77777777" w:rsidR="00210A5D" w:rsidRDefault="008428BC">
            <w:pPr>
              <w:numPr>
                <w:ilvl w:val="1"/>
                <w:numId w:val="12"/>
              </w:numPr>
            </w:pPr>
            <w:r>
              <w:rPr>
                <w:b w:val="0"/>
              </w:rPr>
              <w:t>S</w:t>
            </w:r>
          </w:p>
        </w:tc>
        <w:tc>
          <w:tcPr>
            <w:tcW w:w="7995" w:type="dxa"/>
          </w:tcPr>
          <w:p w14:paraId="000002CB" w14:textId="77777777" w:rsidR="00210A5D" w:rsidRDefault="008428BC">
            <w:pPr>
              <w:cnfStyle w:val="000000100000" w:firstRow="0" w:lastRow="0" w:firstColumn="0" w:lastColumn="0" w:oddVBand="0" w:evenVBand="0" w:oddHBand="1" w:evenHBand="0" w:firstRowFirstColumn="0" w:firstRowLastColumn="0" w:lastRowFirstColumn="0" w:lastRowLastColumn="0"/>
            </w:pPr>
            <w:r>
              <w:t xml:space="preserve">Możliwość pozyskiwania i gromadzenia na bieżąco nowo powstających w </w:t>
            </w:r>
            <w:proofErr w:type="spellStart"/>
            <w:r>
              <w:t>AOTMiT</w:t>
            </w:r>
            <w:proofErr w:type="spellEnd"/>
            <w:r>
              <w:t xml:space="preserve"> dokumentów tj. rekomendacji dot. programów wraz z raportem </w:t>
            </w:r>
            <w:proofErr w:type="spellStart"/>
            <w:r>
              <w:t>AOTMiT</w:t>
            </w:r>
            <w:proofErr w:type="spellEnd"/>
            <w:r>
              <w:t xml:space="preserve">, opinią RP i opinią Prezesa oraz </w:t>
            </w:r>
          </w:p>
        </w:tc>
      </w:tr>
      <w:tr w:rsidR="00A92356" w14:paraId="266D1A75" w14:textId="77777777">
        <w:tc>
          <w:tcPr>
            <w:cnfStyle w:val="001000000000" w:firstRow="0" w:lastRow="0" w:firstColumn="1" w:lastColumn="0" w:oddVBand="0" w:evenVBand="0" w:oddHBand="0" w:evenHBand="0" w:firstRowFirstColumn="0" w:firstRowLastColumn="0" w:lastRowFirstColumn="0" w:lastRowLastColumn="0"/>
            <w:tcW w:w="1335" w:type="dxa"/>
          </w:tcPr>
          <w:p w14:paraId="07D03FB0" w14:textId="77777777" w:rsidR="00A92356" w:rsidRDefault="00A92356">
            <w:pPr>
              <w:numPr>
                <w:ilvl w:val="1"/>
                <w:numId w:val="12"/>
              </w:numPr>
              <w:rPr>
                <w:b w:val="0"/>
              </w:rPr>
            </w:pPr>
          </w:p>
        </w:tc>
        <w:tc>
          <w:tcPr>
            <w:tcW w:w="7995" w:type="dxa"/>
          </w:tcPr>
          <w:p w14:paraId="5B27F19E" w14:textId="0AF7A986" w:rsidR="00A92356" w:rsidRDefault="00A92356">
            <w:pPr>
              <w:cnfStyle w:val="000000000000" w:firstRow="0" w:lastRow="0" w:firstColumn="0" w:lastColumn="0" w:oddVBand="0" w:evenVBand="0" w:oddHBand="0" w:evenHBand="0" w:firstRowFirstColumn="0" w:firstRowLastColumn="0" w:lastRowFirstColumn="0" w:lastRowLastColumn="0"/>
            </w:pPr>
            <w:r>
              <w:t xml:space="preserve">System powinien także udostępniać zgromadzone dane (PPZ, Oświadczenia) do systemu </w:t>
            </w:r>
            <w:proofErr w:type="spellStart"/>
            <w:r>
              <w:t>AOTMiT</w:t>
            </w:r>
            <w:proofErr w:type="spellEnd"/>
            <w:r>
              <w:t xml:space="preserve"> </w:t>
            </w:r>
          </w:p>
        </w:tc>
      </w:tr>
      <w:tr w:rsidR="00761DD3" w14:paraId="2ABD2B1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021853AA" w14:textId="77777777" w:rsidR="00761DD3" w:rsidRDefault="00761DD3" w:rsidP="00050750">
            <w:pPr>
              <w:numPr>
                <w:ilvl w:val="2"/>
                <w:numId w:val="12"/>
              </w:numPr>
              <w:rPr>
                <w:b w:val="0"/>
              </w:rPr>
            </w:pPr>
          </w:p>
        </w:tc>
        <w:tc>
          <w:tcPr>
            <w:tcW w:w="7995" w:type="dxa"/>
          </w:tcPr>
          <w:p w14:paraId="7A4E591A" w14:textId="717384F3" w:rsidR="00761DD3" w:rsidRDefault="00761DD3">
            <w:pPr>
              <w:cnfStyle w:val="000000100000" w:firstRow="0" w:lastRow="0" w:firstColumn="0" w:lastColumn="0" w:oddVBand="0" w:evenVBand="0" w:oddHBand="1" w:evenHBand="0" w:firstRowFirstColumn="0" w:firstRowLastColumn="0" w:lastRowFirstColumn="0" w:lastRowLastColumn="0"/>
            </w:pPr>
            <w:r>
              <w:t>Format oraz sposób komunikacji zostanie opracowany z Wykonawcą</w:t>
            </w:r>
          </w:p>
        </w:tc>
      </w:tr>
      <w:tr w:rsidR="00210A5D" w14:paraId="740F82C7" w14:textId="77777777">
        <w:tc>
          <w:tcPr>
            <w:cnfStyle w:val="001000000000" w:firstRow="0" w:lastRow="0" w:firstColumn="1" w:lastColumn="0" w:oddVBand="0" w:evenVBand="0" w:oddHBand="0" w:evenHBand="0" w:firstRowFirstColumn="0" w:firstRowLastColumn="0" w:lastRowFirstColumn="0" w:lastRowLastColumn="0"/>
            <w:tcW w:w="1335" w:type="dxa"/>
          </w:tcPr>
          <w:p w14:paraId="000002CC" w14:textId="77777777" w:rsidR="00210A5D" w:rsidRDefault="008428BC">
            <w:pPr>
              <w:numPr>
                <w:ilvl w:val="0"/>
                <w:numId w:val="12"/>
              </w:numPr>
              <w:pBdr>
                <w:top w:val="nil"/>
                <w:left w:val="nil"/>
                <w:bottom w:val="nil"/>
                <w:right w:val="nil"/>
                <w:between w:val="nil"/>
              </w:pBdr>
            </w:pPr>
            <w:r>
              <w:rPr>
                <w:b w:val="0"/>
              </w:rPr>
              <w:t>S</w:t>
            </w:r>
          </w:p>
        </w:tc>
        <w:tc>
          <w:tcPr>
            <w:tcW w:w="7995" w:type="dxa"/>
          </w:tcPr>
          <w:p w14:paraId="000002CD" w14:textId="77777777" w:rsidR="00210A5D" w:rsidRDefault="008428BC">
            <w:pPr>
              <w:cnfStyle w:val="000000000000" w:firstRow="0" w:lastRow="0" w:firstColumn="0" w:lastColumn="0" w:oddVBand="0" w:evenVBand="0" w:oddHBand="0" w:evenHBand="0" w:firstRowFirstColumn="0" w:firstRowLastColumn="0" w:lastRowFirstColumn="0" w:lastRowLastColumn="0"/>
            </w:pPr>
            <w:r>
              <w:t>System ma prezentować zapisane formularze PPZ oraz oświadczenia w formie tabeli.</w:t>
            </w:r>
          </w:p>
        </w:tc>
      </w:tr>
      <w:tr w:rsidR="00210A5D" w14:paraId="1218FA1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000002CE" w14:textId="77777777" w:rsidR="00210A5D" w:rsidRDefault="00210A5D">
            <w:pPr>
              <w:numPr>
                <w:ilvl w:val="1"/>
                <w:numId w:val="12"/>
              </w:numPr>
              <w:pBdr>
                <w:top w:val="nil"/>
                <w:left w:val="nil"/>
                <w:bottom w:val="nil"/>
                <w:right w:val="nil"/>
                <w:between w:val="nil"/>
              </w:pBdr>
            </w:pPr>
          </w:p>
        </w:tc>
        <w:tc>
          <w:tcPr>
            <w:tcW w:w="7995" w:type="dxa"/>
          </w:tcPr>
          <w:p w14:paraId="000002CF" w14:textId="77777777" w:rsidR="00210A5D" w:rsidRDefault="008428BC">
            <w:pPr>
              <w:cnfStyle w:val="000000100000" w:firstRow="0" w:lastRow="0" w:firstColumn="0" w:lastColumn="0" w:oddVBand="0" w:evenVBand="0" w:oddHBand="1" w:evenHBand="0" w:firstRowFirstColumn="0" w:firstRowLastColumn="0" w:lastRowFirstColumn="0" w:lastRowLastColumn="0"/>
            </w:pPr>
            <w:r>
              <w:t>Tabela prezentująca dane musi umożliwiać wyszukiwanie, filtrowanie i sortowanie tak jak to opisano w wymaganiach ogólnych.</w:t>
            </w:r>
          </w:p>
        </w:tc>
      </w:tr>
      <w:tr w:rsidR="00210A5D" w14:paraId="633E15B2" w14:textId="77777777">
        <w:tc>
          <w:tcPr>
            <w:cnfStyle w:val="001000000000" w:firstRow="0" w:lastRow="0" w:firstColumn="1" w:lastColumn="0" w:oddVBand="0" w:evenVBand="0" w:oddHBand="0" w:evenHBand="0" w:firstRowFirstColumn="0" w:firstRowLastColumn="0" w:lastRowFirstColumn="0" w:lastRowLastColumn="0"/>
            <w:tcW w:w="1335" w:type="dxa"/>
          </w:tcPr>
          <w:p w14:paraId="000002D0" w14:textId="77777777" w:rsidR="00210A5D" w:rsidRDefault="00210A5D">
            <w:pPr>
              <w:numPr>
                <w:ilvl w:val="1"/>
                <w:numId w:val="12"/>
              </w:numPr>
              <w:pBdr>
                <w:top w:val="nil"/>
                <w:left w:val="nil"/>
                <w:bottom w:val="nil"/>
                <w:right w:val="nil"/>
                <w:between w:val="nil"/>
              </w:pBdr>
            </w:pPr>
          </w:p>
        </w:tc>
        <w:tc>
          <w:tcPr>
            <w:tcW w:w="7995" w:type="dxa"/>
          </w:tcPr>
          <w:p w14:paraId="000002D1" w14:textId="77777777" w:rsidR="00210A5D" w:rsidRDefault="008428BC">
            <w:pPr>
              <w:cnfStyle w:val="000000000000" w:firstRow="0" w:lastRow="0" w:firstColumn="0" w:lastColumn="0" w:oddVBand="0" w:evenVBand="0" w:oddHBand="0" w:evenHBand="0" w:firstRowFirstColumn="0" w:firstRowLastColumn="0" w:lastRowFirstColumn="0" w:lastRowLastColumn="0"/>
            </w:pPr>
            <w:r>
              <w:t>Możliwość edycji/drukowania/zapisywania/przesyłania dokumentów dot. danego PPZ (wybranego dokumentu, całego zestawu dokumentów) oraz rekomendacji i oświadczeń</w:t>
            </w:r>
          </w:p>
        </w:tc>
      </w:tr>
      <w:tr w:rsidR="00210A5D" w14:paraId="5FD33E5B" w14:textId="77777777" w:rsidTr="00210A5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335" w:type="dxa"/>
          </w:tcPr>
          <w:p w14:paraId="000002D2" w14:textId="77777777" w:rsidR="00210A5D" w:rsidRDefault="00210A5D">
            <w:pPr>
              <w:numPr>
                <w:ilvl w:val="1"/>
                <w:numId w:val="12"/>
              </w:numPr>
              <w:pBdr>
                <w:top w:val="nil"/>
                <w:left w:val="nil"/>
                <w:bottom w:val="nil"/>
                <w:right w:val="nil"/>
                <w:between w:val="nil"/>
              </w:pBdr>
            </w:pPr>
          </w:p>
        </w:tc>
        <w:tc>
          <w:tcPr>
            <w:tcW w:w="7995" w:type="dxa"/>
          </w:tcPr>
          <w:p w14:paraId="000002D3" w14:textId="011FE4EC" w:rsidR="00210A5D" w:rsidRDefault="008428BC">
            <w:pPr>
              <w:cnfStyle w:val="000000100000" w:firstRow="0" w:lastRow="0" w:firstColumn="0" w:lastColumn="0" w:oddVBand="0" w:evenVBand="0" w:oddHBand="1" w:evenHBand="0" w:firstRowFirstColumn="0" w:firstRowLastColumn="0" w:lastRowFirstColumn="0" w:lastRowLastColumn="0"/>
            </w:pPr>
            <w:r>
              <w:t xml:space="preserve">Możliwość tworzenia/drukowania/przesyłania listy PPZ wg. wybranych kryteriów (słowniki) </w:t>
            </w:r>
          </w:p>
        </w:tc>
      </w:tr>
      <w:tr w:rsidR="00210A5D" w14:paraId="460C0A17" w14:textId="77777777">
        <w:tc>
          <w:tcPr>
            <w:cnfStyle w:val="001000000000" w:firstRow="0" w:lastRow="0" w:firstColumn="1" w:lastColumn="0" w:oddVBand="0" w:evenVBand="0" w:oddHBand="0" w:evenHBand="0" w:firstRowFirstColumn="0" w:firstRowLastColumn="0" w:lastRowFirstColumn="0" w:lastRowLastColumn="0"/>
            <w:tcW w:w="1335" w:type="dxa"/>
          </w:tcPr>
          <w:p w14:paraId="000002D4" w14:textId="77777777" w:rsidR="00210A5D" w:rsidRDefault="00210A5D">
            <w:pPr>
              <w:numPr>
                <w:ilvl w:val="1"/>
                <w:numId w:val="12"/>
              </w:numPr>
              <w:pBdr>
                <w:top w:val="nil"/>
                <w:left w:val="nil"/>
                <w:bottom w:val="nil"/>
                <w:right w:val="nil"/>
                <w:between w:val="nil"/>
              </w:pBdr>
            </w:pPr>
          </w:p>
        </w:tc>
        <w:tc>
          <w:tcPr>
            <w:tcW w:w="7995" w:type="dxa"/>
          </w:tcPr>
          <w:p w14:paraId="000002D5" w14:textId="25109594" w:rsidR="00210A5D" w:rsidRDefault="008428BC">
            <w:pPr>
              <w:cnfStyle w:val="000000000000" w:firstRow="0" w:lastRow="0" w:firstColumn="0" w:lastColumn="0" w:oddVBand="0" w:evenVBand="0" w:oddHBand="0" w:evenHBand="0" w:firstRowFirstColumn="0" w:firstRowLastColumn="0" w:lastRowFirstColumn="0" w:lastRowLastColumn="0"/>
            </w:pPr>
            <w:r>
              <w:t>Możliwość tworzenia/drukowania/przesyłania zestawień danych nt. PPZ wg. wybranych kryteriów (słowniki)</w:t>
            </w:r>
          </w:p>
        </w:tc>
      </w:tr>
      <w:tr w:rsidR="00210A5D" w14:paraId="56EBF6C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000002D6" w14:textId="77777777" w:rsidR="00210A5D" w:rsidRDefault="00210A5D">
            <w:pPr>
              <w:numPr>
                <w:ilvl w:val="1"/>
                <w:numId w:val="12"/>
              </w:numPr>
              <w:pBdr>
                <w:top w:val="nil"/>
                <w:left w:val="nil"/>
                <w:bottom w:val="nil"/>
                <w:right w:val="nil"/>
                <w:between w:val="nil"/>
              </w:pBdr>
              <w:rPr>
                <w:rFonts w:cs="Calibri"/>
                <w:b w:val="0"/>
                <w:color w:val="000000"/>
                <w:szCs w:val="22"/>
              </w:rPr>
            </w:pPr>
          </w:p>
        </w:tc>
        <w:tc>
          <w:tcPr>
            <w:tcW w:w="7995" w:type="dxa"/>
          </w:tcPr>
          <w:p w14:paraId="000002D7" w14:textId="77777777" w:rsidR="00210A5D" w:rsidRDefault="008428BC">
            <w:pPr>
              <w:cnfStyle w:val="000000100000" w:firstRow="0" w:lastRow="0" w:firstColumn="0" w:lastColumn="0" w:oddVBand="0" w:evenVBand="0" w:oddHBand="1" w:evenHBand="0" w:firstRowFirstColumn="0" w:firstRowLastColumn="0" w:lastRowFirstColumn="0" w:lastRowLastColumn="0"/>
              <w:rPr>
                <w:b/>
              </w:rPr>
            </w:pPr>
            <w:r>
              <w:rPr>
                <w:b/>
              </w:rPr>
              <w:t>Dodatkowo zbierane informacje</w:t>
            </w:r>
          </w:p>
        </w:tc>
      </w:tr>
      <w:tr w:rsidR="00210A5D" w14:paraId="356856F7" w14:textId="77777777">
        <w:tc>
          <w:tcPr>
            <w:cnfStyle w:val="001000000000" w:firstRow="0" w:lastRow="0" w:firstColumn="1" w:lastColumn="0" w:oddVBand="0" w:evenVBand="0" w:oddHBand="0" w:evenHBand="0" w:firstRowFirstColumn="0" w:firstRowLastColumn="0" w:lastRowFirstColumn="0" w:lastRowLastColumn="0"/>
            <w:tcW w:w="1335" w:type="dxa"/>
          </w:tcPr>
          <w:p w14:paraId="000002D8" w14:textId="77777777" w:rsidR="00210A5D" w:rsidRDefault="00210A5D">
            <w:pPr>
              <w:numPr>
                <w:ilvl w:val="2"/>
                <w:numId w:val="12"/>
              </w:numPr>
              <w:pBdr>
                <w:top w:val="nil"/>
                <w:left w:val="nil"/>
                <w:bottom w:val="nil"/>
                <w:right w:val="nil"/>
                <w:between w:val="nil"/>
              </w:pBdr>
            </w:pPr>
          </w:p>
        </w:tc>
        <w:tc>
          <w:tcPr>
            <w:tcW w:w="7995" w:type="dxa"/>
          </w:tcPr>
          <w:p w14:paraId="000002D9" w14:textId="77777777" w:rsidR="00210A5D" w:rsidRDefault="008428BC">
            <w:pPr>
              <w:cnfStyle w:val="000000000000" w:firstRow="0" w:lastRow="0" w:firstColumn="0" w:lastColumn="0" w:oddVBand="0" w:evenVBand="0" w:oddHBand="0" w:evenHBand="0" w:firstRowFirstColumn="0" w:firstRowLastColumn="0" w:lastRowFirstColumn="0" w:lastRowLastColumn="0"/>
            </w:pPr>
            <w:r>
              <w:t>System musi zapisywać wraz z danymi dodatkowe informacje związane z użytkownikiem lub systemem trzecim (dostęp przez API) - użytkownik/system, który utworzył/zmodyfikował formularz</w:t>
            </w:r>
          </w:p>
        </w:tc>
      </w:tr>
      <w:tr w:rsidR="00210A5D" w14:paraId="7EDD0D8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000002DA" w14:textId="77777777" w:rsidR="00210A5D" w:rsidRDefault="00210A5D">
            <w:pPr>
              <w:numPr>
                <w:ilvl w:val="2"/>
                <w:numId w:val="12"/>
              </w:numPr>
              <w:pBdr>
                <w:top w:val="nil"/>
                <w:left w:val="nil"/>
                <w:bottom w:val="nil"/>
                <w:right w:val="nil"/>
                <w:between w:val="nil"/>
              </w:pBdr>
            </w:pPr>
          </w:p>
        </w:tc>
        <w:tc>
          <w:tcPr>
            <w:tcW w:w="7995" w:type="dxa"/>
          </w:tcPr>
          <w:p w14:paraId="000002DB" w14:textId="77777777" w:rsidR="00210A5D" w:rsidRDefault="008428BC">
            <w:pPr>
              <w:cnfStyle w:val="000000100000" w:firstRow="0" w:lastRow="0" w:firstColumn="0" w:lastColumn="0" w:oddVBand="0" w:evenVBand="0" w:oddHBand="1" w:evenHBand="0" w:firstRowFirstColumn="0" w:firstRowLastColumn="0" w:lastRowFirstColumn="0" w:lastRowLastColumn="0"/>
            </w:pPr>
            <w:r>
              <w:t>System musi zapisywać informację o zaistniałej akcji (zapis, aktualizacja, usunięcie)</w:t>
            </w:r>
          </w:p>
        </w:tc>
      </w:tr>
      <w:tr w:rsidR="00210A5D" w14:paraId="015DF9E6" w14:textId="77777777">
        <w:tc>
          <w:tcPr>
            <w:cnfStyle w:val="001000000000" w:firstRow="0" w:lastRow="0" w:firstColumn="1" w:lastColumn="0" w:oddVBand="0" w:evenVBand="0" w:oddHBand="0" w:evenHBand="0" w:firstRowFirstColumn="0" w:firstRowLastColumn="0" w:lastRowFirstColumn="0" w:lastRowLastColumn="0"/>
            <w:tcW w:w="1335" w:type="dxa"/>
          </w:tcPr>
          <w:p w14:paraId="000002DC" w14:textId="77777777" w:rsidR="00210A5D" w:rsidRDefault="00210A5D">
            <w:pPr>
              <w:numPr>
                <w:ilvl w:val="2"/>
                <w:numId w:val="12"/>
              </w:numPr>
              <w:pBdr>
                <w:top w:val="nil"/>
                <w:left w:val="nil"/>
                <w:bottom w:val="nil"/>
                <w:right w:val="nil"/>
                <w:between w:val="nil"/>
              </w:pBdr>
            </w:pPr>
          </w:p>
        </w:tc>
        <w:tc>
          <w:tcPr>
            <w:tcW w:w="7995" w:type="dxa"/>
          </w:tcPr>
          <w:p w14:paraId="000002DD" w14:textId="77777777" w:rsidR="00210A5D" w:rsidRDefault="008428BC">
            <w:pPr>
              <w:cnfStyle w:val="000000000000" w:firstRow="0" w:lastRow="0" w:firstColumn="0" w:lastColumn="0" w:oddVBand="0" w:evenVBand="0" w:oddHBand="0" w:evenHBand="0" w:firstRowFirstColumn="0" w:firstRowLastColumn="0" w:lastRowFirstColumn="0" w:lastRowLastColumn="0"/>
            </w:pPr>
            <w:r>
              <w:t>Dla akcji wykonanych poprzez API system musi zarejestrować informację o nazwie systemu, adresie IP oraz w miarę możliwości nazwę i wersję klienta (jeśli dostępna)</w:t>
            </w:r>
          </w:p>
        </w:tc>
      </w:tr>
      <w:tr w:rsidR="00210A5D" w14:paraId="0D48A30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000002DE" w14:textId="77777777" w:rsidR="00210A5D" w:rsidRDefault="00210A5D">
            <w:pPr>
              <w:numPr>
                <w:ilvl w:val="1"/>
                <w:numId w:val="12"/>
              </w:numPr>
              <w:pBdr>
                <w:top w:val="nil"/>
                <w:left w:val="nil"/>
                <w:bottom w:val="nil"/>
                <w:right w:val="nil"/>
                <w:between w:val="nil"/>
              </w:pBdr>
            </w:pPr>
          </w:p>
        </w:tc>
        <w:tc>
          <w:tcPr>
            <w:tcW w:w="7995" w:type="dxa"/>
          </w:tcPr>
          <w:p w14:paraId="000002DF" w14:textId="77777777" w:rsidR="00210A5D" w:rsidRDefault="008428BC">
            <w:pPr>
              <w:cnfStyle w:val="000000100000" w:firstRow="0" w:lastRow="0" w:firstColumn="0" w:lastColumn="0" w:oddVBand="0" w:evenVBand="0" w:oddHBand="1" w:evenHBand="0" w:firstRowFirstColumn="0" w:firstRowLastColumn="0" w:lastRowFirstColumn="0" w:lastRowLastColumn="0"/>
            </w:pPr>
            <w:r>
              <w:t>Możliwość powiązania aneksu do raportów szczegółowych z odpowiadającymi im tematycznie PPZ (problem zdrowotny)</w:t>
            </w:r>
          </w:p>
        </w:tc>
      </w:tr>
      <w:tr w:rsidR="00210A5D" w14:paraId="36A31F68" w14:textId="77777777">
        <w:tc>
          <w:tcPr>
            <w:cnfStyle w:val="001000000000" w:firstRow="0" w:lastRow="0" w:firstColumn="1" w:lastColumn="0" w:oddVBand="0" w:evenVBand="0" w:oddHBand="0" w:evenHBand="0" w:firstRowFirstColumn="0" w:firstRowLastColumn="0" w:lastRowFirstColumn="0" w:lastRowLastColumn="0"/>
            <w:tcW w:w="1335" w:type="dxa"/>
          </w:tcPr>
          <w:p w14:paraId="000002E0" w14:textId="77777777" w:rsidR="00210A5D" w:rsidRDefault="00210A5D">
            <w:pPr>
              <w:numPr>
                <w:ilvl w:val="1"/>
                <w:numId w:val="12"/>
              </w:numPr>
              <w:pBdr>
                <w:top w:val="nil"/>
                <w:left w:val="nil"/>
                <w:bottom w:val="nil"/>
                <w:right w:val="nil"/>
                <w:between w:val="nil"/>
              </w:pBdr>
              <w:rPr>
                <w:rFonts w:cs="Calibri"/>
                <w:b w:val="0"/>
                <w:color w:val="000000"/>
                <w:szCs w:val="22"/>
              </w:rPr>
            </w:pPr>
          </w:p>
        </w:tc>
        <w:tc>
          <w:tcPr>
            <w:tcW w:w="7995" w:type="dxa"/>
          </w:tcPr>
          <w:p w14:paraId="000002E1" w14:textId="77777777" w:rsidR="00210A5D" w:rsidRDefault="008428BC">
            <w:pPr>
              <w:spacing w:before="100"/>
              <w:cnfStyle w:val="000000000000" w:firstRow="0" w:lastRow="0" w:firstColumn="0" w:lastColumn="0" w:oddVBand="0" w:evenVBand="0" w:oddHBand="0" w:evenHBand="0" w:firstRowFirstColumn="0" w:firstRowLastColumn="0" w:lastRowFirstColumn="0" w:lastRowLastColumn="0"/>
            </w:pPr>
            <w:r>
              <w:rPr>
                <w:sz w:val="24"/>
              </w:rPr>
              <w:t>Możliwość utworzenia raportu na podstawie dostępnych w systemie</w:t>
            </w:r>
            <w:r>
              <w:t xml:space="preserve"> </w:t>
            </w:r>
            <w:r>
              <w:rPr>
                <w:sz w:val="24"/>
              </w:rPr>
              <w:t xml:space="preserve">danych </w:t>
            </w:r>
            <w:r>
              <w:t xml:space="preserve">(słowniki) </w:t>
            </w:r>
            <w:r>
              <w:rPr>
                <w:sz w:val="24"/>
              </w:rPr>
              <w:t>wraz z możliwością ich filtrowania, sortowania, analizy w zdefiniowanej przez użytkownika formie (tabela, wykres, mapa)</w:t>
            </w:r>
          </w:p>
        </w:tc>
      </w:tr>
      <w:tr w:rsidR="00210A5D" w14:paraId="2AF8B24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000002E2" w14:textId="77777777" w:rsidR="00210A5D" w:rsidRDefault="00210A5D">
            <w:pPr>
              <w:numPr>
                <w:ilvl w:val="1"/>
                <w:numId w:val="12"/>
              </w:numPr>
              <w:pBdr>
                <w:top w:val="nil"/>
                <w:left w:val="nil"/>
                <w:bottom w:val="nil"/>
                <w:right w:val="nil"/>
                <w:between w:val="nil"/>
              </w:pBdr>
            </w:pPr>
          </w:p>
        </w:tc>
        <w:tc>
          <w:tcPr>
            <w:tcW w:w="7995" w:type="dxa"/>
          </w:tcPr>
          <w:p w14:paraId="000002E3" w14:textId="77777777" w:rsidR="00210A5D" w:rsidRDefault="008428BC">
            <w:pPr>
              <w:cnfStyle w:val="000000100000" w:firstRow="0" w:lastRow="0" w:firstColumn="0" w:lastColumn="0" w:oddVBand="0" w:evenVBand="0" w:oddHBand="1" w:evenHBand="0" w:firstRowFirstColumn="0" w:firstRowLastColumn="0" w:lastRowFirstColumn="0" w:lastRowLastColumn="0"/>
            </w:pPr>
            <w:r>
              <w:rPr>
                <w:sz w:val="24"/>
              </w:rPr>
              <w:t xml:space="preserve">Możliwość dołączania </w:t>
            </w:r>
            <w:r>
              <w:t xml:space="preserve">dokumentów (m.in. PPZ, raport </w:t>
            </w:r>
            <w:proofErr w:type="spellStart"/>
            <w:r>
              <w:t>AOTMiT</w:t>
            </w:r>
            <w:proofErr w:type="spellEnd"/>
            <w:r>
              <w:t xml:space="preserve">, opinia RP, opinia Prezesa, raport końcowy) </w:t>
            </w:r>
            <w:r>
              <w:rPr>
                <w:sz w:val="24"/>
              </w:rPr>
              <w:t>do raportów - pojedynczo lub grupowo</w:t>
            </w:r>
          </w:p>
        </w:tc>
      </w:tr>
      <w:tr w:rsidR="00210A5D" w14:paraId="21DC600E" w14:textId="77777777" w:rsidTr="00210A5D">
        <w:trPr>
          <w:trHeight w:val="180"/>
        </w:trPr>
        <w:tc>
          <w:tcPr>
            <w:cnfStyle w:val="001000000000" w:firstRow="0" w:lastRow="0" w:firstColumn="1" w:lastColumn="0" w:oddVBand="0" w:evenVBand="0" w:oddHBand="0" w:evenHBand="0" w:firstRowFirstColumn="0" w:firstRowLastColumn="0" w:lastRowFirstColumn="0" w:lastRowLastColumn="0"/>
            <w:tcW w:w="1335" w:type="dxa"/>
          </w:tcPr>
          <w:p w14:paraId="000002E4" w14:textId="77777777" w:rsidR="00210A5D" w:rsidRDefault="00210A5D">
            <w:pPr>
              <w:numPr>
                <w:ilvl w:val="1"/>
                <w:numId w:val="12"/>
              </w:numPr>
              <w:pBdr>
                <w:top w:val="nil"/>
                <w:left w:val="nil"/>
                <w:bottom w:val="nil"/>
                <w:right w:val="nil"/>
                <w:between w:val="nil"/>
              </w:pBdr>
            </w:pPr>
          </w:p>
        </w:tc>
        <w:tc>
          <w:tcPr>
            <w:tcW w:w="7995" w:type="dxa"/>
          </w:tcPr>
          <w:p w14:paraId="000002E6" w14:textId="2BD22197" w:rsidR="00210A5D" w:rsidRDefault="008428BC" w:rsidP="00B425E3">
            <w:pPr>
              <w:cnfStyle w:val="000000000000" w:firstRow="0" w:lastRow="0" w:firstColumn="0" w:lastColumn="0" w:oddVBand="0" w:evenVBand="0" w:oddHBand="0" w:evenHBand="0" w:firstRowFirstColumn="0" w:firstRowLastColumn="0" w:lastRowFirstColumn="0" w:lastRowLastColumn="0"/>
            </w:pPr>
            <w:r>
              <w:t>Możliwość prezentowania tych danych na tle danych dot. np. sytuacji zdrowotnej w Polsce czy na terenie JST, danych z druków MZ 53</w:t>
            </w:r>
          </w:p>
        </w:tc>
      </w:tr>
      <w:tr w:rsidR="00210A5D" w14:paraId="1E5DC22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000002E7" w14:textId="77777777" w:rsidR="00210A5D" w:rsidRDefault="00210A5D">
            <w:pPr>
              <w:numPr>
                <w:ilvl w:val="1"/>
                <w:numId w:val="12"/>
              </w:numPr>
              <w:pBdr>
                <w:top w:val="nil"/>
                <w:left w:val="nil"/>
                <w:bottom w:val="nil"/>
                <w:right w:val="nil"/>
                <w:between w:val="nil"/>
              </w:pBdr>
            </w:pPr>
          </w:p>
        </w:tc>
        <w:tc>
          <w:tcPr>
            <w:tcW w:w="7995" w:type="dxa"/>
          </w:tcPr>
          <w:p w14:paraId="000002E8" w14:textId="77777777" w:rsidR="00210A5D" w:rsidRDefault="008428BC">
            <w:pPr>
              <w:cnfStyle w:val="000000100000" w:firstRow="0" w:lastRow="0" w:firstColumn="0" w:lastColumn="0" w:oddVBand="0" w:evenVBand="0" w:oddHBand="1" w:evenHBand="0" w:firstRowFirstColumn="0" w:firstRowLastColumn="0" w:lastRowFirstColumn="0" w:lastRowLastColumn="0"/>
            </w:pPr>
            <w:r>
              <w:t xml:space="preserve">Możliwość odszukania w sprawozdaniach MZ wcześniej zaopiniowanego przez </w:t>
            </w:r>
            <w:proofErr w:type="spellStart"/>
            <w:r>
              <w:t>AOTMiT</w:t>
            </w:r>
            <w:proofErr w:type="spellEnd"/>
            <w:r>
              <w:t xml:space="preserve"> PPZ</w:t>
            </w:r>
          </w:p>
        </w:tc>
      </w:tr>
      <w:tr w:rsidR="00210A5D" w14:paraId="0DEDBCBE" w14:textId="77777777">
        <w:tc>
          <w:tcPr>
            <w:cnfStyle w:val="001000000000" w:firstRow="0" w:lastRow="0" w:firstColumn="1" w:lastColumn="0" w:oddVBand="0" w:evenVBand="0" w:oddHBand="0" w:evenHBand="0" w:firstRowFirstColumn="0" w:firstRowLastColumn="0" w:lastRowFirstColumn="0" w:lastRowLastColumn="0"/>
            <w:tcW w:w="1335" w:type="dxa"/>
          </w:tcPr>
          <w:p w14:paraId="000002E9" w14:textId="77777777" w:rsidR="00210A5D" w:rsidRDefault="00210A5D">
            <w:pPr>
              <w:numPr>
                <w:ilvl w:val="2"/>
                <w:numId w:val="12"/>
              </w:numPr>
              <w:pBdr>
                <w:top w:val="nil"/>
                <w:left w:val="nil"/>
                <w:bottom w:val="nil"/>
                <w:right w:val="nil"/>
                <w:between w:val="nil"/>
              </w:pBdr>
            </w:pPr>
          </w:p>
        </w:tc>
        <w:tc>
          <w:tcPr>
            <w:tcW w:w="7995" w:type="dxa"/>
          </w:tcPr>
          <w:p w14:paraId="000002EA" w14:textId="77777777" w:rsidR="00210A5D" w:rsidRDefault="008428BC">
            <w:pPr>
              <w:cnfStyle w:val="000000000000" w:firstRow="0" w:lastRow="0" w:firstColumn="0" w:lastColumn="0" w:oddVBand="0" w:evenVBand="0" w:oddHBand="0" w:evenHBand="0" w:firstRowFirstColumn="0" w:firstRowLastColumn="0" w:lastRowFirstColumn="0" w:lastRowLastColumn="0"/>
            </w:pPr>
            <w:r>
              <w:t xml:space="preserve">Możliwość porównania danych zawartych w PPZ z danymi sprawozdawanymi z tego programu do MZ </w:t>
            </w:r>
          </w:p>
        </w:tc>
      </w:tr>
      <w:tr w:rsidR="00210A5D" w14:paraId="746E7A7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000002EB" w14:textId="77777777" w:rsidR="00210A5D" w:rsidRDefault="00210A5D">
            <w:pPr>
              <w:numPr>
                <w:ilvl w:val="2"/>
                <w:numId w:val="12"/>
              </w:numPr>
              <w:pBdr>
                <w:top w:val="nil"/>
                <w:left w:val="nil"/>
                <w:bottom w:val="nil"/>
                <w:right w:val="nil"/>
                <w:between w:val="nil"/>
              </w:pBdr>
              <w:rPr>
                <w:rFonts w:cs="Calibri"/>
                <w:b w:val="0"/>
                <w:color w:val="000000"/>
                <w:szCs w:val="22"/>
              </w:rPr>
            </w:pPr>
          </w:p>
        </w:tc>
        <w:tc>
          <w:tcPr>
            <w:tcW w:w="7995" w:type="dxa"/>
          </w:tcPr>
          <w:p w14:paraId="000002EC" w14:textId="77777777" w:rsidR="00210A5D" w:rsidRDefault="008428BC">
            <w:pPr>
              <w:cnfStyle w:val="000000100000" w:firstRow="0" w:lastRow="0" w:firstColumn="0" w:lastColumn="0" w:oddVBand="0" w:evenVBand="0" w:oddHBand="1" w:evenHBand="0" w:firstRowFirstColumn="0" w:firstRowLastColumn="0" w:lastRowFirstColumn="0" w:lastRowLastColumn="0"/>
            </w:pPr>
            <w:r>
              <w:t xml:space="preserve">Możliwość dodania uwag/komentarzy/prośby o poprawę /pytań do formularza przez instytucje nadrzędne </w:t>
            </w:r>
          </w:p>
        </w:tc>
      </w:tr>
      <w:tr w:rsidR="00853B9A" w14:paraId="4D5C54CF" w14:textId="77777777">
        <w:tc>
          <w:tcPr>
            <w:cnfStyle w:val="001000000000" w:firstRow="0" w:lastRow="0" w:firstColumn="1" w:lastColumn="0" w:oddVBand="0" w:evenVBand="0" w:oddHBand="0" w:evenHBand="0" w:firstRowFirstColumn="0" w:firstRowLastColumn="0" w:lastRowFirstColumn="0" w:lastRowLastColumn="0"/>
            <w:tcW w:w="1335" w:type="dxa"/>
          </w:tcPr>
          <w:p w14:paraId="000002ED" w14:textId="77777777" w:rsidR="00853B9A" w:rsidRPr="00853B9A" w:rsidRDefault="00853B9A" w:rsidP="00853B9A">
            <w:pPr>
              <w:pStyle w:val="Akapitzlist"/>
              <w:numPr>
                <w:ilvl w:val="0"/>
                <w:numId w:val="12"/>
              </w:numPr>
              <w:pBdr>
                <w:top w:val="nil"/>
                <w:left w:val="nil"/>
                <w:bottom w:val="nil"/>
                <w:right w:val="nil"/>
                <w:between w:val="nil"/>
              </w:pBdr>
              <w:rPr>
                <w:rFonts w:cs="Calibri"/>
                <w:color w:val="000000"/>
                <w:szCs w:val="22"/>
              </w:rPr>
            </w:pPr>
          </w:p>
        </w:tc>
        <w:tc>
          <w:tcPr>
            <w:tcW w:w="7995" w:type="dxa"/>
          </w:tcPr>
          <w:p w14:paraId="000002EE" w14:textId="77777777" w:rsidR="00853B9A" w:rsidRDefault="00853B9A" w:rsidP="00853B9A">
            <w:pPr>
              <w:cnfStyle w:val="000000000000" w:firstRow="0" w:lastRow="0" w:firstColumn="0" w:lastColumn="0" w:oddVBand="0" w:evenVBand="0" w:oddHBand="0" w:evenHBand="0" w:firstRowFirstColumn="0" w:firstRowLastColumn="0" w:lastRowFirstColumn="0" w:lastRowLastColumn="0"/>
            </w:pPr>
            <w:r>
              <w:t xml:space="preserve">Możliwość powiadomienia podmiotów, które wysłały formularz o konieczności aktualizacji </w:t>
            </w:r>
          </w:p>
        </w:tc>
      </w:tr>
      <w:tr w:rsidR="00853B9A" w14:paraId="6A2E6A8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000002EF" w14:textId="77777777" w:rsidR="00853B9A" w:rsidRPr="00853B9A" w:rsidRDefault="00853B9A" w:rsidP="00853B9A">
            <w:pPr>
              <w:pStyle w:val="Akapitzlist"/>
              <w:numPr>
                <w:ilvl w:val="1"/>
                <w:numId w:val="12"/>
              </w:numPr>
              <w:pBdr>
                <w:top w:val="nil"/>
                <w:left w:val="nil"/>
                <w:bottom w:val="nil"/>
                <w:right w:val="nil"/>
                <w:between w:val="nil"/>
              </w:pBdr>
              <w:rPr>
                <w:rFonts w:cs="Calibri"/>
                <w:color w:val="000000"/>
                <w:szCs w:val="22"/>
              </w:rPr>
            </w:pPr>
          </w:p>
        </w:tc>
        <w:tc>
          <w:tcPr>
            <w:tcW w:w="7995" w:type="dxa"/>
          </w:tcPr>
          <w:p w14:paraId="000002F0" w14:textId="77777777" w:rsidR="00853B9A" w:rsidRDefault="00853B9A" w:rsidP="00853B9A">
            <w:pPr>
              <w:cnfStyle w:val="000000100000" w:firstRow="0" w:lastRow="0" w:firstColumn="0" w:lastColumn="0" w:oddVBand="0" w:evenVBand="0" w:oddHBand="1" w:evenHBand="0" w:firstRowFirstColumn="0" w:firstRowLastColumn="0" w:lastRowFirstColumn="0" w:lastRowLastColumn="0"/>
            </w:pPr>
            <w:r>
              <w:t>Możliwość konfiguracji auto-powiadomień</w:t>
            </w:r>
          </w:p>
        </w:tc>
      </w:tr>
      <w:tr w:rsidR="00853B9A" w14:paraId="11B9BB60" w14:textId="77777777">
        <w:tc>
          <w:tcPr>
            <w:cnfStyle w:val="001000000000" w:firstRow="0" w:lastRow="0" w:firstColumn="1" w:lastColumn="0" w:oddVBand="0" w:evenVBand="0" w:oddHBand="0" w:evenHBand="0" w:firstRowFirstColumn="0" w:firstRowLastColumn="0" w:lastRowFirstColumn="0" w:lastRowLastColumn="0"/>
            <w:tcW w:w="1335" w:type="dxa"/>
          </w:tcPr>
          <w:p w14:paraId="000002F1" w14:textId="77777777" w:rsidR="00853B9A" w:rsidRPr="00853B9A" w:rsidRDefault="00853B9A" w:rsidP="00853B9A">
            <w:pPr>
              <w:pStyle w:val="Akapitzlist"/>
              <w:numPr>
                <w:ilvl w:val="1"/>
                <w:numId w:val="12"/>
              </w:numPr>
              <w:pBdr>
                <w:top w:val="nil"/>
                <w:left w:val="nil"/>
                <w:bottom w:val="nil"/>
                <w:right w:val="nil"/>
                <w:between w:val="nil"/>
              </w:pBdr>
              <w:rPr>
                <w:rFonts w:cs="Calibri"/>
                <w:color w:val="000000"/>
                <w:szCs w:val="22"/>
              </w:rPr>
            </w:pPr>
          </w:p>
        </w:tc>
        <w:tc>
          <w:tcPr>
            <w:tcW w:w="7995" w:type="dxa"/>
          </w:tcPr>
          <w:p w14:paraId="000002F2" w14:textId="77777777" w:rsidR="00853B9A" w:rsidRDefault="00853B9A" w:rsidP="00853B9A">
            <w:pPr>
              <w:cnfStyle w:val="000000000000" w:firstRow="0" w:lastRow="0" w:firstColumn="0" w:lastColumn="0" w:oddVBand="0" w:evenVBand="0" w:oddHBand="0" w:evenHBand="0" w:firstRowFirstColumn="0" w:firstRowLastColumn="0" w:lastRowFirstColumn="0" w:lastRowLastColumn="0"/>
            </w:pPr>
            <w:r>
              <w:t xml:space="preserve">Aktywacja/dezaktywacja </w:t>
            </w:r>
            <w:proofErr w:type="spellStart"/>
            <w:r>
              <w:t>autopowiadomienia</w:t>
            </w:r>
            <w:proofErr w:type="spellEnd"/>
            <w:r>
              <w:t xml:space="preserve"> dla różnych akcji w systemie (np. zmiana statusu, dodanie komentarza itp.)</w:t>
            </w:r>
          </w:p>
        </w:tc>
      </w:tr>
      <w:tr w:rsidR="00853B9A" w14:paraId="5DC71FE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000002F3" w14:textId="77777777" w:rsidR="00853B9A" w:rsidRPr="00853B9A" w:rsidRDefault="00853B9A" w:rsidP="00853B9A">
            <w:pPr>
              <w:pStyle w:val="Akapitzlist"/>
              <w:numPr>
                <w:ilvl w:val="1"/>
                <w:numId w:val="12"/>
              </w:numPr>
              <w:pBdr>
                <w:top w:val="nil"/>
                <w:left w:val="nil"/>
                <w:bottom w:val="nil"/>
                <w:right w:val="nil"/>
                <w:between w:val="nil"/>
              </w:pBdr>
              <w:rPr>
                <w:rFonts w:cs="Calibri"/>
                <w:color w:val="000000"/>
                <w:szCs w:val="22"/>
              </w:rPr>
            </w:pPr>
          </w:p>
        </w:tc>
        <w:tc>
          <w:tcPr>
            <w:tcW w:w="7995" w:type="dxa"/>
          </w:tcPr>
          <w:p w14:paraId="000002F4" w14:textId="77777777" w:rsidR="00853B9A" w:rsidRDefault="00853B9A" w:rsidP="00853B9A">
            <w:pPr>
              <w:cnfStyle w:val="000000100000" w:firstRow="0" w:lastRow="0" w:firstColumn="0" w:lastColumn="0" w:oddVBand="0" w:evenVBand="0" w:oddHBand="1" w:evenHBand="0" w:firstRowFirstColumn="0" w:firstRowLastColumn="0" w:lastRowFirstColumn="0" w:lastRowLastColumn="0"/>
            </w:pPr>
            <w:r>
              <w:t xml:space="preserve">Możliwość wyboru drogi powiadomienia (email, wiadomość systemowa, </w:t>
            </w:r>
            <w:sdt>
              <w:sdtPr>
                <w:tag w:val="goog_rdk_42"/>
                <w:id w:val="984290052"/>
              </w:sdtPr>
              <w:sdtEndPr/>
              <w:sdtContent/>
            </w:sdt>
            <w:r>
              <w:t>sms)</w:t>
            </w:r>
          </w:p>
        </w:tc>
      </w:tr>
      <w:tr w:rsidR="00853B9A" w14:paraId="3B1FE3AB" w14:textId="77777777">
        <w:tc>
          <w:tcPr>
            <w:cnfStyle w:val="001000000000" w:firstRow="0" w:lastRow="0" w:firstColumn="1" w:lastColumn="0" w:oddVBand="0" w:evenVBand="0" w:oddHBand="0" w:evenHBand="0" w:firstRowFirstColumn="0" w:firstRowLastColumn="0" w:lastRowFirstColumn="0" w:lastRowLastColumn="0"/>
            <w:tcW w:w="1335" w:type="dxa"/>
          </w:tcPr>
          <w:p w14:paraId="000002F5" w14:textId="77777777" w:rsidR="00853B9A" w:rsidRPr="00853B9A" w:rsidRDefault="00853B9A" w:rsidP="00853B9A">
            <w:pPr>
              <w:pStyle w:val="Akapitzlist"/>
              <w:numPr>
                <w:ilvl w:val="1"/>
                <w:numId w:val="12"/>
              </w:numPr>
              <w:pBdr>
                <w:top w:val="nil"/>
                <w:left w:val="nil"/>
                <w:bottom w:val="nil"/>
                <w:right w:val="nil"/>
                <w:between w:val="nil"/>
              </w:pBdr>
              <w:rPr>
                <w:rFonts w:cs="Calibri"/>
                <w:color w:val="000000"/>
                <w:szCs w:val="22"/>
              </w:rPr>
            </w:pPr>
          </w:p>
        </w:tc>
        <w:tc>
          <w:tcPr>
            <w:tcW w:w="7995" w:type="dxa"/>
          </w:tcPr>
          <w:p w14:paraId="000002F6" w14:textId="77777777" w:rsidR="00853B9A" w:rsidRDefault="00853B9A" w:rsidP="00853B9A">
            <w:pPr>
              <w:cnfStyle w:val="000000000000" w:firstRow="0" w:lastRow="0" w:firstColumn="0" w:lastColumn="0" w:oddVBand="0" w:evenVBand="0" w:oddHBand="0" w:evenHBand="0" w:firstRowFirstColumn="0" w:firstRowLastColumn="0" w:lastRowFirstColumn="0" w:lastRowLastColumn="0"/>
            </w:pPr>
            <w:r>
              <w:t>Możliwość ręcznego uruchomienia wysłania powiadomienia.</w:t>
            </w:r>
          </w:p>
        </w:tc>
      </w:tr>
      <w:tr w:rsidR="00853B9A" w14:paraId="516DEF8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000002F7" w14:textId="77777777" w:rsidR="00853B9A" w:rsidRPr="00853B9A" w:rsidRDefault="00853B9A" w:rsidP="00853B9A">
            <w:pPr>
              <w:pStyle w:val="Akapitzlist"/>
              <w:numPr>
                <w:ilvl w:val="0"/>
                <w:numId w:val="12"/>
              </w:numPr>
              <w:pBdr>
                <w:top w:val="nil"/>
                <w:left w:val="nil"/>
                <w:bottom w:val="nil"/>
                <w:right w:val="nil"/>
                <w:between w:val="nil"/>
              </w:pBdr>
              <w:rPr>
                <w:rFonts w:cs="Calibri"/>
                <w:color w:val="000000"/>
                <w:szCs w:val="22"/>
              </w:rPr>
            </w:pPr>
          </w:p>
        </w:tc>
        <w:tc>
          <w:tcPr>
            <w:tcW w:w="7995" w:type="dxa"/>
          </w:tcPr>
          <w:p w14:paraId="000002F8" w14:textId="77777777" w:rsidR="00853B9A" w:rsidRDefault="00853B9A" w:rsidP="00853B9A">
            <w:pPr>
              <w:cnfStyle w:val="000000100000" w:firstRow="0" w:lastRow="0" w:firstColumn="0" w:lastColumn="0" w:oddVBand="0" w:evenVBand="0" w:oddHBand="1" w:evenHBand="0" w:firstRowFirstColumn="0" w:firstRowLastColumn="0" w:lastRowFirstColumn="0" w:lastRowLastColumn="0"/>
            </w:pPr>
            <w:r>
              <w:t>Blokowanie zamykania i akceptowania formularzy z uwagami/komentarzami krytycznymi/ważnymi.</w:t>
            </w:r>
          </w:p>
        </w:tc>
      </w:tr>
      <w:tr w:rsidR="00853B9A" w14:paraId="018B4180" w14:textId="77777777">
        <w:tc>
          <w:tcPr>
            <w:cnfStyle w:val="001000000000" w:firstRow="0" w:lastRow="0" w:firstColumn="1" w:lastColumn="0" w:oddVBand="0" w:evenVBand="0" w:oddHBand="0" w:evenHBand="0" w:firstRowFirstColumn="0" w:firstRowLastColumn="0" w:lastRowFirstColumn="0" w:lastRowLastColumn="0"/>
            <w:tcW w:w="1335" w:type="dxa"/>
          </w:tcPr>
          <w:p w14:paraId="000002F9" w14:textId="77777777" w:rsidR="00853B9A" w:rsidRPr="00853B9A" w:rsidRDefault="00853B9A" w:rsidP="00853B9A">
            <w:pPr>
              <w:pStyle w:val="Akapitzlist"/>
              <w:numPr>
                <w:ilvl w:val="1"/>
                <w:numId w:val="12"/>
              </w:numPr>
              <w:pBdr>
                <w:top w:val="nil"/>
                <w:left w:val="nil"/>
                <w:bottom w:val="nil"/>
                <w:right w:val="nil"/>
                <w:between w:val="nil"/>
              </w:pBdr>
              <w:rPr>
                <w:rFonts w:cs="Calibri"/>
                <w:color w:val="000000"/>
                <w:szCs w:val="22"/>
              </w:rPr>
            </w:pPr>
          </w:p>
        </w:tc>
        <w:tc>
          <w:tcPr>
            <w:tcW w:w="7995" w:type="dxa"/>
          </w:tcPr>
          <w:p w14:paraId="000002FA" w14:textId="77777777" w:rsidR="00853B9A" w:rsidRDefault="00853B9A" w:rsidP="00853B9A">
            <w:pPr>
              <w:cnfStyle w:val="000000000000" w:firstRow="0" w:lastRow="0" w:firstColumn="0" w:lastColumn="0" w:oddVBand="0" w:evenVBand="0" w:oddHBand="0" w:evenHBand="0" w:firstRowFirstColumn="0" w:firstRowLastColumn="0" w:lastRowFirstColumn="0" w:lastRowLastColumn="0"/>
            </w:pPr>
            <w:r>
              <w:t>Możliwość oznaczania takich uwag/komentarzy jako ‘Przeczytane’, ‘Zrobione’ itp.</w:t>
            </w:r>
          </w:p>
        </w:tc>
      </w:tr>
      <w:tr w:rsidR="00853B9A" w14:paraId="565C801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000002FB" w14:textId="77777777" w:rsidR="00853B9A" w:rsidRPr="00853B9A" w:rsidRDefault="00853B9A" w:rsidP="00853B9A">
            <w:pPr>
              <w:pStyle w:val="Akapitzlist"/>
              <w:numPr>
                <w:ilvl w:val="1"/>
                <w:numId w:val="12"/>
              </w:numPr>
              <w:pBdr>
                <w:top w:val="nil"/>
                <w:left w:val="nil"/>
                <w:bottom w:val="nil"/>
                <w:right w:val="nil"/>
                <w:between w:val="nil"/>
              </w:pBdr>
              <w:rPr>
                <w:rFonts w:cs="Calibri"/>
                <w:color w:val="000000"/>
                <w:szCs w:val="22"/>
              </w:rPr>
            </w:pPr>
          </w:p>
        </w:tc>
        <w:tc>
          <w:tcPr>
            <w:tcW w:w="7995" w:type="dxa"/>
          </w:tcPr>
          <w:p w14:paraId="000002FC" w14:textId="77777777" w:rsidR="00853B9A" w:rsidRDefault="00853B9A" w:rsidP="00853B9A">
            <w:pPr>
              <w:cnfStyle w:val="000000100000" w:firstRow="0" w:lastRow="0" w:firstColumn="0" w:lastColumn="0" w:oddVBand="0" w:evenVBand="0" w:oddHBand="1" w:evenHBand="0" w:firstRowFirstColumn="0" w:firstRowLastColumn="0" w:lastRowFirstColumn="0" w:lastRowLastColumn="0"/>
            </w:pPr>
            <w:r>
              <w:t xml:space="preserve">Możliwość oznaczenia przez instytucje nadrzędne formularza nie spełniającego wymogów poprawności w celu naniesienia poprawek </w:t>
            </w:r>
          </w:p>
        </w:tc>
      </w:tr>
      <w:tr w:rsidR="00853B9A" w14:paraId="35AB2C8E" w14:textId="77777777">
        <w:tc>
          <w:tcPr>
            <w:cnfStyle w:val="001000000000" w:firstRow="0" w:lastRow="0" w:firstColumn="1" w:lastColumn="0" w:oddVBand="0" w:evenVBand="0" w:oddHBand="0" w:evenHBand="0" w:firstRowFirstColumn="0" w:firstRowLastColumn="0" w:lastRowFirstColumn="0" w:lastRowLastColumn="0"/>
            <w:tcW w:w="1335" w:type="dxa"/>
          </w:tcPr>
          <w:p w14:paraId="000002FD" w14:textId="77777777" w:rsidR="00853B9A" w:rsidRPr="00853B9A" w:rsidRDefault="00853B9A" w:rsidP="00853B9A">
            <w:pPr>
              <w:pStyle w:val="Akapitzlist"/>
              <w:numPr>
                <w:ilvl w:val="1"/>
                <w:numId w:val="12"/>
              </w:numPr>
              <w:pBdr>
                <w:top w:val="nil"/>
                <w:left w:val="nil"/>
                <w:bottom w:val="nil"/>
                <w:right w:val="nil"/>
                <w:between w:val="nil"/>
              </w:pBdr>
              <w:rPr>
                <w:rFonts w:cs="Calibri"/>
                <w:color w:val="000000"/>
                <w:szCs w:val="22"/>
              </w:rPr>
            </w:pPr>
          </w:p>
        </w:tc>
        <w:tc>
          <w:tcPr>
            <w:tcW w:w="7995" w:type="dxa"/>
          </w:tcPr>
          <w:p w14:paraId="000002FE" w14:textId="77777777" w:rsidR="00853B9A" w:rsidRDefault="00853B9A" w:rsidP="00853B9A">
            <w:pPr>
              <w:cnfStyle w:val="000000000000" w:firstRow="0" w:lastRow="0" w:firstColumn="0" w:lastColumn="0" w:oddVBand="0" w:evenVBand="0" w:oddHBand="0" w:evenHBand="0" w:firstRowFirstColumn="0" w:firstRowLastColumn="0" w:lastRowFirstColumn="0" w:lastRowLastColumn="0"/>
            </w:pPr>
            <w:r>
              <w:t>Możliwość oznaczenie przez instytucję nadrzędną formularzy spełniającego wymogi poprawności (osobno dla każdego poziomu)</w:t>
            </w:r>
          </w:p>
        </w:tc>
      </w:tr>
      <w:tr w:rsidR="00853B9A" w14:paraId="02D910F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000002FF" w14:textId="77777777" w:rsidR="00853B9A" w:rsidRPr="00853B9A" w:rsidRDefault="00853B9A" w:rsidP="00853B9A">
            <w:pPr>
              <w:pStyle w:val="Akapitzlist"/>
              <w:numPr>
                <w:ilvl w:val="1"/>
                <w:numId w:val="12"/>
              </w:numPr>
              <w:pBdr>
                <w:top w:val="nil"/>
                <w:left w:val="nil"/>
                <w:bottom w:val="nil"/>
                <w:right w:val="nil"/>
                <w:between w:val="nil"/>
              </w:pBdr>
              <w:rPr>
                <w:rFonts w:cs="Calibri"/>
                <w:color w:val="000000"/>
                <w:szCs w:val="22"/>
              </w:rPr>
            </w:pPr>
          </w:p>
        </w:tc>
        <w:tc>
          <w:tcPr>
            <w:tcW w:w="7995" w:type="dxa"/>
          </w:tcPr>
          <w:p w14:paraId="00000300" w14:textId="77777777" w:rsidR="00853B9A" w:rsidRDefault="00853B9A" w:rsidP="00853B9A">
            <w:pPr>
              <w:cnfStyle w:val="000000100000" w:firstRow="0" w:lastRow="0" w:firstColumn="0" w:lastColumn="0" w:oddVBand="0" w:evenVBand="0" w:oddHBand="1" w:evenHBand="0" w:firstRowFirstColumn="0" w:firstRowLastColumn="0" w:lastRowFirstColumn="0" w:lastRowLastColumn="0"/>
            </w:pPr>
            <w:r>
              <w:t>Dodanie krytycznej uwagi bądź oznaczenie formularza jako błędne powoduje usunięcie stanu zaakceptowanego/zakończonego na poziomie niższym.</w:t>
            </w:r>
          </w:p>
        </w:tc>
      </w:tr>
      <w:tr w:rsidR="00853B9A" w14:paraId="5C6D85BC" w14:textId="77777777">
        <w:tc>
          <w:tcPr>
            <w:cnfStyle w:val="001000000000" w:firstRow="0" w:lastRow="0" w:firstColumn="1" w:lastColumn="0" w:oddVBand="0" w:evenVBand="0" w:oddHBand="0" w:evenHBand="0" w:firstRowFirstColumn="0" w:firstRowLastColumn="0" w:lastRowFirstColumn="0" w:lastRowLastColumn="0"/>
            <w:tcW w:w="1335" w:type="dxa"/>
          </w:tcPr>
          <w:p w14:paraId="00000301" w14:textId="77777777" w:rsidR="00853B9A" w:rsidRPr="00853B9A" w:rsidRDefault="00853B9A" w:rsidP="00853B9A">
            <w:pPr>
              <w:pStyle w:val="Akapitzlist"/>
              <w:numPr>
                <w:ilvl w:val="0"/>
                <w:numId w:val="12"/>
              </w:numPr>
              <w:pBdr>
                <w:top w:val="nil"/>
                <w:left w:val="nil"/>
                <w:bottom w:val="nil"/>
                <w:right w:val="nil"/>
                <w:between w:val="nil"/>
              </w:pBdr>
              <w:rPr>
                <w:rFonts w:cs="Calibri"/>
                <w:color w:val="000000"/>
                <w:szCs w:val="22"/>
              </w:rPr>
            </w:pPr>
          </w:p>
        </w:tc>
        <w:tc>
          <w:tcPr>
            <w:tcW w:w="7995" w:type="dxa"/>
          </w:tcPr>
          <w:p w14:paraId="00000302" w14:textId="77777777" w:rsidR="00853B9A" w:rsidRDefault="00853B9A" w:rsidP="00853B9A">
            <w:pPr>
              <w:cnfStyle w:val="000000000000" w:firstRow="0" w:lastRow="0" w:firstColumn="0" w:lastColumn="0" w:oddVBand="0" w:evenVBand="0" w:oddHBand="0" w:evenHBand="0" w:firstRowFirstColumn="0" w:firstRowLastColumn="0" w:lastRowFirstColumn="0" w:lastRowLastColumn="0"/>
            </w:pPr>
            <w:r>
              <w:t>Podgląd listy formularzy z możliwością filtrowania (również tych oznaczonych do uzupełnienia/poprawy/zduplikowanych)</w:t>
            </w:r>
          </w:p>
        </w:tc>
      </w:tr>
      <w:tr w:rsidR="00853B9A" w14:paraId="70B0769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00000303" w14:textId="77777777" w:rsidR="00853B9A" w:rsidRPr="00853B9A" w:rsidRDefault="00853B9A" w:rsidP="00853B9A">
            <w:pPr>
              <w:pStyle w:val="Akapitzlist"/>
              <w:numPr>
                <w:ilvl w:val="0"/>
                <w:numId w:val="12"/>
              </w:numPr>
              <w:pBdr>
                <w:top w:val="nil"/>
                <w:left w:val="nil"/>
                <w:bottom w:val="nil"/>
                <w:right w:val="nil"/>
                <w:between w:val="nil"/>
              </w:pBdr>
              <w:rPr>
                <w:rFonts w:cs="Calibri"/>
                <w:color w:val="000000"/>
                <w:szCs w:val="22"/>
              </w:rPr>
            </w:pPr>
          </w:p>
        </w:tc>
        <w:tc>
          <w:tcPr>
            <w:tcW w:w="7995" w:type="dxa"/>
          </w:tcPr>
          <w:p w14:paraId="00000304" w14:textId="77777777" w:rsidR="00853B9A" w:rsidRDefault="00853B9A" w:rsidP="00853B9A">
            <w:pPr>
              <w:cnfStyle w:val="000000100000" w:firstRow="0" w:lastRow="0" w:firstColumn="0" w:lastColumn="0" w:oddVBand="0" w:evenVBand="0" w:oddHBand="1" w:evenHBand="0" w:firstRowFirstColumn="0" w:firstRowLastColumn="0" w:lastRowFirstColumn="0" w:lastRowLastColumn="0"/>
            </w:pPr>
            <w:r>
              <w:t>Możliwość uzupełnienia lub poprawienia formularzy wraz z podaniem przyczyny edycji przez instytucję zgłaszającą lub instytucję nadrzędną w określonym zakresie.</w:t>
            </w:r>
          </w:p>
        </w:tc>
      </w:tr>
      <w:tr w:rsidR="00853B9A" w14:paraId="2611F033" w14:textId="77777777">
        <w:tc>
          <w:tcPr>
            <w:cnfStyle w:val="001000000000" w:firstRow="0" w:lastRow="0" w:firstColumn="1" w:lastColumn="0" w:oddVBand="0" w:evenVBand="0" w:oddHBand="0" w:evenHBand="0" w:firstRowFirstColumn="0" w:firstRowLastColumn="0" w:lastRowFirstColumn="0" w:lastRowLastColumn="0"/>
            <w:tcW w:w="1335" w:type="dxa"/>
          </w:tcPr>
          <w:p w14:paraId="00000311" w14:textId="77777777" w:rsidR="00853B9A" w:rsidRPr="00853B9A" w:rsidRDefault="00853B9A" w:rsidP="00853B9A">
            <w:pPr>
              <w:pStyle w:val="Akapitzlist"/>
              <w:numPr>
                <w:ilvl w:val="0"/>
                <w:numId w:val="12"/>
              </w:numPr>
              <w:pBdr>
                <w:top w:val="nil"/>
                <w:left w:val="nil"/>
                <w:bottom w:val="nil"/>
                <w:right w:val="nil"/>
                <w:between w:val="nil"/>
              </w:pBdr>
              <w:rPr>
                <w:rFonts w:cs="Calibri"/>
                <w:color w:val="000000"/>
                <w:szCs w:val="22"/>
              </w:rPr>
            </w:pPr>
          </w:p>
        </w:tc>
        <w:tc>
          <w:tcPr>
            <w:tcW w:w="7995" w:type="dxa"/>
          </w:tcPr>
          <w:p w14:paraId="00000312" w14:textId="77777777" w:rsidR="00853B9A" w:rsidRDefault="00853B9A" w:rsidP="00853B9A">
            <w:pPr>
              <w:cnfStyle w:val="000000000000" w:firstRow="0" w:lastRow="0" w:firstColumn="0" w:lastColumn="0" w:oddVBand="0" w:evenVBand="0" w:oddHBand="0" w:evenHBand="0" w:firstRowFirstColumn="0" w:firstRowLastColumn="0" w:lastRowFirstColumn="0" w:lastRowLastColumn="0"/>
              <w:rPr>
                <w:b/>
              </w:rPr>
            </w:pPr>
            <w:r>
              <w:rPr>
                <w:b/>
              </w:rPr>
              <w:t>Repozytorium danych historycznych</w:t>
            </w:r>
          </w:p>
        </w:tc>
      </w:tr>
      <w:tr w:rsidR="00853B9A" w14:paraId="19388C4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00000313" w14:textId="77777777" w:rsidR="00853B9A" w:rsidRPr="00853B9A" w:rsidRDefault="00853B9A" w:rsidP="00853B9A">
            <w:pPr>
              <w:pStyle w:val="Akapitzlist"/>
              <w:numPr>
                <w:ilvl w:val="1"/>
                <w:numId w:val="12"/>
              </w:numPr>
              <w:pBdr>
                <w:top w:val="nil"/>
                <w:left w:val="nil"/>
                <w:bottom w:val="nil"/>
                <w:right w:val="nil"/>
                <w:between w:val="nil"/>
              </w:pBdr>
              <w:rPr>
                <w:rFonts w:cs="Calibri"/>
                <w:color w:val="000000"/>
                <w:szCs w:val="22"/>
              </w:rPr>
            </w:pPr>
          </w:p>
        </w:tc>
        <w:tc>
          <w:tcPr>
            <w:tcW w:w="7995" w:type="dxa"/>
          </w:tcPr>
          <w:p w14:paraId="00000314" w14:textId="77777777" w:rsidR="00853B9A" w:rsidRDefault="00853B9A" w:rsidP="00853B9A">
            <w:pPr>
              <w:cnfStyle w:val="000000100000" w:firstRow="0" w:lastRow="0" w:firstColumn="0" w:lastColumn="0" w:oddVBand="0" w:evenVBand="0" w:oddHBand="1" w:evenHBand="0" w:firstRowFirstColumn="0" w:firstRowLastColumn="0" w:lastRowFirstColumn="0" w:lastRowLastColumn="0"/>
            </w:pPr>
            <w:r>
              <w:rPr>
                <w:rFonts w:ascii="Roboto" w:eastAsia="Roboto" w:hAnsi="Roboto" w:cs="Roboto"/>
                <w:color w:val="3C4043"/>
                <w:sz w:val="21"/>
                <w:szCs w:val="21"/>
                <w:highlight w:val="white"/>
              </w:rPr>
              <w:t>W repozytorium powinny się znaleźć dane historyczne od roku 2009</w:t>
            </w:r>
          </w:p>
        </w:tc>
      </w:tr>
      <w:tr w:rsidR="00853B9A" w14:paraId="296A38AA" w14:textId="77777777" w:rsidTr="00B425E3">
        <w:tc>
          <w:tcPr>
            <w:cnfStyle w:val="001000000000" w:firstRow="0" w:lastRow="0" w:firstColumn="1" w:lastColumn="0" w:oddVBand="0" w:evenVBand="0" w:oddHBand="0" w:evenHBand="0" w:firstRowFirstColumn="0" w:firstRowLastColumn="0" w:lastRowFirstColumn="0" w:lastRowLastColumn="0"/>
            <w:tcW w:w="1335" w:type="dxa"/>
          </w:tcPr>
          <w:p w14:paraId="00000315" w14:textId="77777777" w:rsidR="00853B9A" w:rsidRPr="00853B9A" w:rsidRDefault="00853B9A" w:rsidP="00853B9A">
            <w:pPr>
              <w:pStyle w:val="Akapitzlist"/>
              <w:numPr>
                <w:ilvl w:val="1"/>
                <w:numId w:val="12"/>
              </w:numPr>
              <w:pBdr>
                <w:top w:val="nil"/>
                <w:left w:val="nil"/>
                <w:bottom w:val="nil"/>
                <w:right w:val="nil"/>
                <w:between w:val="nil"/>
              </w:pBdr>
              <w:rPr>
                <w:rFonts w:cs="Calibri"/>
                <w:color w:val="000000"/>
                <w:szCs w:val="22"/>
              </w:rPr>
            </w:pPr>
          </w:p>
        </w:tc>
        <w:tc>
          <w:tcPr>
            <w:tcW w:w="7995" w:type="dxa"/>
            <w:shd w:val="clear" w:color="auto" w:fill="auto"/>
          </w:tcPr>
          <w:p w14:paraId="00000316" w14:textId="77777777" w:rsidR="00853B9A" w:rsidRPr="00B425E3" w:rsidRDefault="00853B9A" w:rsidP="00853B9A">
            <w:pPr>
              <w:cnfStyle w:val="000000000000" w:firstRow="0" w:lastRow="0" w:firstColumn="0" w:lastColumn="0" w:oddVBand="0" w:evenVBand="0" w:oddHBand="0" w:evenHBand="0" w:firstRowFirstColumn="0" w:firstRowLastColumn="0" w:lastRowFirstColumn="0" w:lastRowLastColumn="0"/>
            </w:pPr>
            <w:r w:rsidRPr="00B425E3">
              <w:rPr>
                <w:rFonts w:ascii="Roboto" w:eastAsia="Roboto" w:hAnsi="Roboto" w:cs="Roboto"/>
                <w:color w:val="3C4043"/>
                <w:sz w:val="21"/>
                <w:szCs w:val="21"/>
              </w:rPr>
              <w:t>Szacunkowa liczba dokumentów to 2400 kompletów dokumentów +/- 10%</w:t>
            </w:r>
          </w:p>
        </w:tc>
      </w:tr>
      <w:tr w:rsidR="00853B9A" w14:paraId="6B0CA66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00000317" w14:textId="77777777" w:rsidR="00853B9A" w:rsidRPr="00853B9A" w:rsidRDefault="00853B9A" w:rsidP="00853B9A">
            <w:pPr>
              <w:pStyle w:val="Akapitzlist"/>
              <w:numPr>
                <w:ilvl w:val="1"/>
                <w:numId w:val="12"/>
              </w:numPr>
              <w:pBdr>
                <w:top w:val="nil"/>
                <w:left w:val="nil"/>
                <w:bottom w:val="nil"/>
                <w:right w:val="nil"/>
                <w:between w:val="nil"/>
              </w:pBdr>
              <w:rPr>
                <w:rFonts w:cs="Calibri"/>
                <w:color w:val="000000"/>
                <w:szCs w:val="22"/>
              </w:rPr>
            </w:pPr>
          </w:p>
        </w:tc>
        <w:tc>
          <w:tcPr>
            <w:tcW w:w="7995" w:type="dxa"/>
          </w:tcPr>
          <w:p w14:paraId="00000318" w14:textId="77777777" w:rsidR="00853B9A" w:rsidRPr="00B425E3" w:rsidRDefault="00853B9A" w:rsidP="00853B9A">
            <w:pPr>
              <w:cnfStyle w:val="000000100000" w:firstRow="0" w:lastRow="0" w:firstColumn="0" w:lastColumn="0" w:oddVBand="0" w:evenVBand="0" w:oddHBand="1" w:evenHBand="0" w:firstRowFirstColumn="0" w:firstRowLastColumn="0" w:lastRowFirstColumn="0" w:lastRowLastColumn="0"/>
            </w:pPr>
            <w:r w:rsidRPr="00B425E3">
              <w:t>Powyższe pliki zostaną załadowane do gotowego systemu przez Wykonawcę.</w:t>
            </w:r>
          </w:p>
        </w:tc>
      </w:tr>
      <w:tr w:rsidR="00853B9A" w14:paraId="5F59872D" w14:textId="77777777">
        <w:tc>
          <w:tcPr>
            <w:cnfStyle w:val="001000000000" w:firstRow="0" w:lastRow="0" w:firstColumn="1" w:lastColumn="0" w:oddVBand="0" w:evenVBand="0" w:oddHBand="0" w:evenHBand="0" w:firstRowFirstColumn="0" w:firstRowLastColumn="0" w:lastRowFirstColumn="0" w:lastRowLastColumn="0"/>
            <w:tcW w:w="1335" w:type="dxa"/>
          </w:tcPr>
          <w:p w14:paraId="00000319" w14:textId="77777777" w:rsidR="00853B9A" w:rsidRPr="00853B9A" w:rsidRDefault="00853B9A" w:rsidP="00853B9A">
            <w:pPr>
              <w:pStyle w:val="Akapitzlist"/>
              <w:numPr>
                <w:ilvl w:val="1"/>
                <w:numId w:val="12"/>
              </w:numPr>
              <w:pBdr>
                <w:top w:val="nil"/>
                <w:left w:val="nil"/>
                <w:bottom w:val="nil"/>
                <w:right w:val="nil"/>
                <w:between w:val="nil"/>
              </w:pBdr>
              <w:rPr>
                <w:rFonts w:cs="Calibri"/>
                <w:color w:val="000000"/>
                <w:szCs w:val="22"/>
              </w:rPr>
            </w:pPr>
          </w:p>
        </w:tc>
        <w:tc>
          <w:tcPr>
            <w:tcW w:w="7995" w:type="dxa"/>
          </w:tcPr>
          <w:p w14:paraId="0000031A" w14:textId="77777777" w:rsidR="00853B9A" w:rsidRDefault="00853B9A" w:rsidP="00853B9A">
            <w:pPr>
              <w:cnfStyle w:val="000000000000" w:firstRow="0" w:lastRow="0" w:firstColumn="0" w:lastColumn="0" w:oddVBand="0" w:evenVBand="0" w:oddHBand="0" w:evenHBand="0" w:firstRowFirstColumn="0" w:firstRowLastColumn="0" w:lastRowFirstColumn="0" w:lastRowLastColumn="0"/>
            </w:pPr>
            <w:r>
              <w:t>Pliki te są dostępne w różnych formatach XLS, XLSX, PDF, DOCX, ODF, PDF, obrazy zeskanowanych dokumentów</w:t>
            </w:r>
          </w:p>
        </w:tc>
      </w:tr>
      <w:tr w:rsidR="00853B9A" w14:paraId="08A3B2A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0000031B" w14:textId="77777777" w:rsidR="00853B9A" w:rsidRPr="00853B9A" w:rsidRDefault="00853B9A" w:rsidP="00853B9A">
            <w:pPr>
              <w:pStyle w:val="Akapitzlist"/>
              <w:numPr>
                <w:ilvl w:val="1"/>
                <w:numId w:val="12"/>
              </w:numPr>
              <w:pBdr>
                <w:top w:val="nil"/>
                <w:left w:val="nil"/>
                <w:bottom w:val="nil"/>
                <w:right w:val="nil"/>
                <w:between w:val="nil"/>
              </w:pBdr>
              <w:rPr>
                <w:rFonts w:cs="Calibri"/>
                <w:color w:val="000000"/>
                <w:szCs w:val="22"/>
              </w:rPr>
            </w:pPr>
          </w:p>
        </w:tc>
        <w:tc>
          <w:tcPr>
            <w:tcW w:w="7995" w:type="dxa"/>
          </w:tcPr>
          <w:p w14:paraId="0000031C" w14:textId="77777777" w:rsidR="00853B9A" w:rsidRDefault="00853B9A" w:rsidP="00853B9A">
            <w:pPr>
              <w:cnfStyle w:val="000000100000" w:firstRow="0" w:lastRow="0" w:firstColumn="0" w:lastColumn="0" w:oddVBand="0" w:evenVBand="0" w:oddHBand="1" w:evenHBand="0" w:firstRowFirstColumn="0" w:firstRowLastColumn="0" w:lastRowFirstColumn="0" w:lastRowLastColumn="0"/>
            </w:pPr>
            <w:r>
              <w:t>Do każdego dodanego dokumentu/pliku użytkownik będzie mógł zdefiniować dodatkowe informacje typu: nazwa, rok którego dotyczy, region którego dotyczy, dodatkowy opis itp. Całkowita lista pól nie będzie przekraczała 150 różnego typu - tekstowe, liczbowe pola wyboru jednokrotnego i wielokrotnego. Finalna definicja formularza zostanie określona wraz z Wykonawcą.</w:t>
            </w:r>
          </w:p>
        </w:tc>
      </w:tr>
      <w:tr w:rsidR="00853B9A" w14:paraId="0B085F79" w14:textId="77777777">
        <w:tc>
          <w:tcPr>
            <w:cnfStyle w:val="001000000000" w:firstRow="0" w:lastRow="0" w:firstColumn="1" w:lastColumn="0" w:oddVBand="0" w:evenVBand="0" w:oddHBand="0" w:evenHBand="0" w:firstRowFirstColumn="0" w:firstRowLastColumn="0" w:lastRowFirstColumn="0" w:lastRowLastColumn="0"/>
            <w:tcW w:w="1335" w:type="dxa"/>
          </w:tcPr>
          <w:p w14:paraId="0000031D" w14:textId="77777777" w:rsidR="00853B9A" w:rsidRPr="00853B9A" w:rsidRDefault="00853B9A" w:rsidP="00853B9A">
            <w:pPr>
              <w:pStyle w:val="Akapitzlist"/>
              <w:numPr>
                <w:ilvl w:val="1"/>
                <w:numId w:val="12"/>
              </w:numPr>
              <w:pBdr>
                <w:top w:val="nil"/>
                <w:left w:val="nil"/>
                <w:bottom w:val="nil"/>
                <w:right w:val="nil"/>
                <w:between w:val="nil"/>
              </w:pBdr>
              <w:rPr>
                <w:rFonts w:cs="Calibri"/>
                <w:color w:val="000000"/>
                <w:szCs w:val="22"/>
              </w:rPr>
            </w:pPr>
          </w:p>
        </w:tc>
        <w:tc>
          <w:tcPr>
            <w:tcW w:w="7995" w:type="dxa"/>
          </w:tcPr>
          <w:p w14:paraId="0000031E" w14:textId="77777777" w:rsidR="00853B9A" w:rsidRDefault="00853B9A" w:rsidP="00853B9A">
            <w:pPr>
              <w:cnfStyle w:val="000000000000" w:firstRow="0" w:lastRow="0" w:firstColumn="0" w:lastColumn="0" w:oddVBand="0" w:evenVBand="0" w:oddHBand="0" w:evenHBand="0" w:firstRowFirstColumn="0" w:firstRowLastColumn="0" w:lastRowFirstColumn="0" w:lastRowLastColumn="0"/>
            </w:pPr>
            <w:r>
              <w:t>Dodatkowe dane zgodne z danymi z aktualnych formularzy powinny być uwzględniane w raportach.</w:t>
            </w:r>
          </w:p>
        </w:tc>
      </w:tr>
      <w:tr w:rsidR="00853B9A" w14:paraId="5B43530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0000031F" w14:textId="77777777" w:rsidR="00853B9A" w:rsidRPr="00853B9A" w:rsidRDefault="00853B9A" w:rsidP="00853B9A">
            <w:pPr>
              <w:pStyle w:val="Akapitzlist"/>
              <w:numPr>
                <w:ilvl w:val="1"/>
                <w:numId w:val="12"/>
              </w:numPr>
              <w:pBdr>
                <w:top w:val="nil"/>
                <w:left w:val="nil"/>
                <w:bottom w:val="nil"/>
                <w:right w:val="nil"/>
                <w:between w:val="nil"/>
              </w:pBdr>
              <w:rPr>
                <w:rFonts w:cs="Calibri"/>
                <w:color w:val="000000"/>
                <w:szCs w:val="22"/>
              </w:rPr>
            </w:pPr>
          </w:p>
        </w:tc>
        <w:tc>
          <w:tcPr>
            <w:tcW w:w="7995" w:type="dxa"/>
          </w:tcPr>
          <w:p w14:paraId="00000320" w14:textId="77777777" w:rsidR="00853B9A" w:rsidRDefault="00853B9A" w:rsidP="00853B9A">
            <w:pPr>
              <w:cnfStyle w:val="000000100000" w:firstRow="0" w:lastRow="0" w:firstColumn="0" w:lastColumn="0" w:oddVBand="0" w:evenVBand="0" w:oddHBand="1" w:evenHBand="0" w:firstRowFirstColumn="0" w:firstRowLastColumn="0" w:lastRowFirstColumn="0" w:lastRowLastColumn="0"/>
            </w:pPr>
            <w:r>
              <w:t>Użytkownik ma możliwość pobierania załączonych dokumentów i/lub podglądu zawartości wewnątrz systemu (w zależności od formatu).</w:t>
            </w:r>
          </w:p>
        </w:tc>
      </w:tr>
    </w:tbl>
    <w:p w14:paraId="0000032D" w14:textId="77777777" w:rsidR="00210A5D" w:rsidRDefault="00210A5D"/>
    <w:p w14:paraId="0000032E" w14:textId="77777777" w:rsidR="00210A5D" w:rsidRDefault="00210A5D"/>
    <w:p w14:paraId="0000032F" w14:textId="64AB45DF" w:rsidR="00210A5D" w:rsidRDefault="0050235E">
      <w:pPr>
        <w:pStyle w:val="Nagwek2"/>
        <w:numPr>
          <w:ilvl w:val="1"/>
          <w:numId w:val="11"/>
        </w:numPr>
      </w:pPr>
      <w:bookmarkStart w:id="35" w:name="_Toc16681214"/>
      <w:r>
        <w:t xml:space="preserve">Obszar </w:t>
      </w:r>
      <w:r w:rsidR="008428BC">
        <w:t>Sytuacj</w:t>
      </w:r>
      <w:r>
        <w:t>i</w:t>
      </w:r>
      <w:r w:rsidR="008428BC">
        <w:t xml:space="preserve"> Zdrowotn</w:t>
      </w:r>
      <w:r>
        <w:t>ej</w:t>
      </w:r>
      <w:bookmarkEnd w:id="35"/>
    </w:p>
    <w:p w14:paraId="435529CF" w14:textId="6BAEEBC9" w:rsidR="00526A3A" w:rsidRDefault="00526A3A">
      <w:pPr>
        <w:spacing w:after="0" w:line="240" w:lineRule="auto"/>
        <w:jc w:val="both"/>
      </w:pPr>
    </w:p>
    <w:p w14:paraId="309881E5" w14:textId="01D1FAF8" w:rsidR="0050235E" w:rsidRDefault="0050235E">
      <w:pPr>
        <w:spacing w:after="0" w:line="240" w:lineRule="auto"/>
        <w:jc w:val="both"/>
      </w:pPr>
      <w:r>
        <w:t xml:space="preserve">Obszar ten jest odpowiedzialny za integracje danych z różnych obszarów systemu </w:t>
      </w:r>
      <w:proofErr w:type="spellStart"/>
      <w:r>
        <w:t>ProfiBaza</w:t>
      </w:r>
      <w:proofErr w:type="spellEnd"/>
      <w:r>
        <w:t xml:space="preserve"> oraz systemów trzecich. Funkcjonalność tego obszaru może być zrealizowana za pomocą innych komponentów systemu </w:t>
      </w:r>
      <w:proofErr w:type="spellStart"/>
      <w:r>
        <w:t>ProfiBaza</w:t>
      </w:r>
      <w:proofErr w:type="spellEnd"/>
      <w:r>
        <w:t xml:space="preserve">. </w:t>
      </w:r>
      <w:r w:rsidR="000E122A">
        <w:t>Docelowo dane pochodzące z tego obszaru (raporty, zestawienia, tabele, pliki HTML, dane zagregowane np. w postaci CSV itp.) będą służyły do wewnętrznych analiz oraz do publikacji w systemie ISP.</w:t>
      </w:r>
    </w:p>
    <w:p w14:paraId="00000332" w14:textId="3BC11FB9" w:rsidR="00210A5D" w:rsidRDefault="008428BC">
      <w:pPr>
        <w:spacing w:before="240" w:after="0"/>
        <w:jc w:val="both"/>
      </w:pPr>
      <w:r>
        <w:t>GUS udostępnia w cyklu rocznym Zakładowi Centrum Monitorowania i Analiz (</w:t>
      </w:r>
      <w:proofErr w:type="spellStart"/>
      <w:r>
        <w:t>ZCMiA</w:t>
      </w:r>
      <w:proofErr w:type="spellEnd"/>
      <w:r>
        <w:t xml:space="preserve">) NIZP-PZH zbiory danych z indywidualnymi danymi dotyczące osób zmarłych. Dane te </w:t>
      </w:r>
      <w:r w:rsidR="0050235E">
        <w:t>muszą być importowane do systemu, w celu dalszej analizy i integracji.</w:t>
      </w:r>
      <w:r>
        <w:t xml:space="preserve"> </w:t>
      </w:r>
      <w:r w:rsidR="0050235E">
        <w:t>Dodatkowo system musi umożliwiać dodawania danych z</w:t>
      </w:r>
      <w:r>
        <w:t>agregowan</w:t>
      </w:r>
      <w:r w:rsidR="0050235E">
        <w:t>ych</w:t>
      </w:r>
      <w:r>
        <w:t xml:space="preserve"> przygotowywan</w:t>
      </w:r>
      <w:r w:rsidR="0050235E">
        <w:t>ych</w:t>
      </w:r>
      <w:r>
        <w:t xml:space="preserve"> </w:t>
      </w:r>
      <w:r w:rsidR="0050235E">
        <w:t xml:space="preserve">przez </w:t>
      </w:r>
      <w:proofErr w:type="spellStart"/>
      <w:r>
        <w:t>ZCMiA</w:t>
      </w:r>
      <w:proofErr w:type="spellEnd"/>
      <w:r>
        <w:t xml:space="preserve"> NIZP-PZH. </w:t>
      </w:r>
      <w:r w:rsidR="000E122A">
        <w:t xml:space="preserve">System musi umożliwiać generację raportów i analiz z </w:t>
      </w:r>
      <w:r>
        <w:t>współczynnik</w:t>
      </w:r>
      <w:r w:rsidR="000E122A">
        <w:t>ami</w:t>
      </w:r>
      <w:r>
        <w:t xml:space="preserve"> – standaryzowane oraz rzeczywiste, w podziale na grupy wieku i płci osób zmarłych. W systemie umieszczane będą również dane dotyczące umieralności z powodu wybranych przyczyn, jednak w przypadku mniej licznych przyczyn może być podjęta decyzja o niezamieszczaniu niektórych współczynników.</w:t>
      </w:r>
    </w:p>
    <w:p w14:paraId="00000335" w14:textId="721976DE" w:rsidR="00210A5D" w:rsidRDefault="008428BC">
      <w:pPr>
        <w:spacing w:before="240" w:after="0"/>
        <w:jc w:val="both"/>
      </w:pPr>
      <w:r>
        <w:t xml:space="preserve">Dane dotyczące chorobowości przygotowane będą w oparciu o zbiór danych pozyskiwanych w Badaniu Chorobowości Szpitalnej Ogólnej prowadzonego przez NIZP-PZH. Dane te będą </w:t>
      </w:r>
      <w:r w:rsidR="000E122A">
        <w:t>importowane</w:t>
      </w:r>
      <w:r>
        <w:t xml:space="preserve"> do systemu </w:t>
      </w:r>
      <w:proofErr w:type="spellStart"/>
      <w:r w:rsidR="0050235E">
        <w:t>ProfiBazy</w:t>
      </w:r>
      <w:proofErr w:type="spellEnd"/>
      <w:r>
        <w:t xml:space="preserve"> </w:t>
      </w:r>
      <w:r w:rsidR="000E122A">
        <w:t xml:space="preserve">z podziałem </w:t>
      </w:r>
      <w:r>
        <w:t>na jednostki terytorialne, z uwzględnieniem danych demograficznych oraz przyczyny hospitalizacji – podobnie jak w przypadku danych dotyczących umieralności.</w:t>
      </w:r>
    </w:p>
    <w:p w14:paraId="44C85B99" w14:textId="77777777" w:rsidR="000E122A" w:rsidRDefault="000E122A">
      <w:pPr>
        <w:spacing w:after="0" w:line="240" w:lineRule="auto"/>
        <w:jc w:val="both"/>
      </w:pPr>
    </w:p>
    <w:p w14:paraId="00000337" w14:textId="55F22027" w:rsidR="00210A5D" w:rsidRDefault="008428BC">
      <w:pPr>
        <w:spacing w:after="0" w:line="240" w:lineRule="auto"/>
        <w:jc w:val="both"/>
      </w:pPr>
      <w:r>
        <w:t>Informacje dotyczące</w:t>
      </w:r>
      <w:r w:rsidRPr="000E122A">
        <w:t xml:space="preserve"> indeksu deprywacji </w:t>
      </w:r>
      <w:r>
        <w:t xml:space="preserve">będą opracowywane cyklicznie i będą miały formę raportu. </w:t>
      </w:r>
    </w:p>
    <w:p w14:paraId="00000338" w14:textId="77777777" w:rsidR="00210A5D" w:rsidRDefault="008428BC">
      <w:pPr>
        <w:spacing w:after="0" w:line="240" w:lineRule="auto"/>
        <w:jc w:val="both"/>
      </w:pPr>
      <w:r>
        <w:t>Dane będą przedstawione w podziale na powiaty oraz agregowane zbiorczo. Raporty te będą pokazywać między innymi powiaty zagrożone deprywacją, a dane te będą przedstawione na tle innych danych pozyskanych z Systemu, takich jak sytuacja materialna (status społeczny), poziom higieny, umieralność itp.</w:t>
      </w:r>
    </w:p>
    <w:p w14:paraId="00000339" w14:textId="77777777" w:rsidR="00210A5D" w:rsidRDefault="00210A5D">
      <w:pPr>
        <w:spacing w:after="0" w:line="240" w:lineRule="auto"/>
        <w:jc w:val="both"/>
      </w:pPr>
    </w:p>
    <w:p w14:paraId="0000033A" w14:textId="7B1ED9E1" w:rsidR="00210A5D" w:rsidRDefault="008428BC">
      <w:pPr>
        <w:spacing w:after="0" w:line="240" w:lineRule="auto"/>
        <w:jc w:val="both"/>
      </w:pPr>
      <w:r>
        <w:t xml:space="preserve">NIZP-PZH dysponuje </w:t>
      </w:r>
      <w:r w:rsidRPr="000E122A">
        <w:t xml:space="preserve">danymi pozyskanymi z NFZ na temat statusów społecznych osób ubezpieczonych. </w:t>
      </w:r>
      <w:r>
        <w:t>Dane te są pozyskiwane w postaci elektronicznej</w:t>
      </w:r>
      <w:r w:rsidR="000E122A">
        <w:t xml:space="preserve"> i powinny być importowane do systemu </w:t>
      </w:r>
      <w:proofErr w:type="spellStart"/>
      <w:r w:rsidR="000E122A">
        <w:t>ProfiBaza</w:t>
      </w:r>
      <w:proofErr w:type="spellEnd"/>
      <w:r w:rsidR="000E122A">
        <w:t>.</w:t>
      </w:r>
    </w:p>
    <w:p w14:paraId="0000033B" w14:textId="4E517C9A" w:rsidR="00210A5D" w:rsidRDefault="000E122A">
      <w:pPr>
        <w:spacing w:after="0" w:line="240" w:lineRule="auto"/>
        <w:jc w:val="both"/>
      </w:pPr>
      <w:r>
        <w:t xml:space="preserve">System musi być także zasilany danymi z GUS </w:t>
      </w:r>
      <w:r w:rsidR="008428BC">
        <w:t>dotycząc</w:t>
      </w:r>
      <w:r>
        <w:t>ymi</w:t>
      </w:r>
      <w:r w:rsidR="008428BC">
        <w:t xml:space="preserve"> struktury demograficznej ludności Polski NIZP-PZH </w:t>
      </w:r>
      <w:r w:rsidR="00A27AFE">
        <w:t>(bezpośrednio z GUS lub z wewnętrznych baz danych)</w:t>
      </w:r>
      <w:r w:rsidR="008428BC">
        <w:t>.</w:t>
      </w:r>
    </w:p>
    <w:p w14:paraId="0932083D" w14:textId="495DD268" w:rsidR="00A27AFE" w:rsidRDefault="003F07B8" w:rsidP="00A27AFE">
      <w:pPr>
        <w:spacing w:after="0" w:line="240" w:lineRule="auto"/>
        <w:jc w:val="both"/>
      </w:pPr>
      <w:sdt>
        <w:sdtPr>
          <w:tag w:val="goog_rdk_43"/>
          <w:id w:val="28374769"/>
          <w:showingPlcHdr/>
        </w:sdtPr>
        <w:sdtEndPr/>
        <w:sdtContent>
          <w:r w:rsidR="00AD50B7">
            <w:t xml:space="preserve">     </w:t>
          </w:r>
        </w:sdtContent>
      </w:sdt>
    </w:p>
    <w:p w14:paraId="6080B53F" w14:textId="70B3F297" w:rsidR="00A27AFE" w:rsidRDefault="00A27AFE" w:rsidP="00A27AFE">
      <w:pPr>
        <w:spacing w:after="0" w:line="240" w:lineRule="auto"/>
        <w:jc w:val="both"/>
        <w:rPr>
          <w:sz w:val="24"/>
        </w:rPr>
      </w:pPr>
      <w:r>
        <w:rPr>
          <w:sz w:val="24"/>
        </w:rPr>
        <w:t>Połączone d</w:t>
      </w:r>
      <w:r w:rsidRPr="00A27AFE">
        <w:rPr>
          <w:sz w:val="24"/>
        </w:rPr>
        <w:t xml:space="preserve">ane </w:t>
      </w:r>
      <w:r>
        <w:rPr>
          <w:sz w:val="24"/>
        </w:rPr>
        <w:t xml:space="preserve">z różnych obszarów </w:t>
      </w:r>
      <w:r w:rsidRPr="00A27AFE">
        <w:rPr>
          <w:sz w:val="24"/>
        </w:rPr>
        <w:t xml:space="preserve">pozwolą na ocenę sytuacji zdrowotnej, potrzeb zdrowotnych na terenie dowolnego powiatu w Polsce. Znając najczęstsze przyczyny zgonów </w:t>
      </w:r>
      <w:r w:rsidRPr="00A27AFE">
        <w:rPr>
          <w:sz w:val="24"/>
        </w:rPr>
        <w:lastRenderedPageBreak/>
        <w:t>w powiecie, województwie, można planować jakie programy polityki zdrowotnej powinny być w tym rejonie prowadzone, aby poprawić sytuację zdrowotną ludności</w:t>
      </w:r>
    </w:p>
    <w:p w14:paraId="0000033D" w14:textId="7DAC9297" w:rsidR="00210A5D" w:rsidRDefault="008428BC" w:rsidP="00A27AFE">
      <w:pPr>
        <w:spacing w:after="0" w:line="240" w:lineRule="auto"/>
        <w:jc w:val="both"/>
      </w:pPr>
      <w:r>
        <w:rPr>
          <w:sz w:val="24"/>
        </w:rPr>
        <w:t xml:space="preserve"> </w:t>
      </w:r>
    </w:p>
    <w:tbl>
      <w:tblPr>
        <w:tblStyle w:val="a3"/>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0"/>
        <w:gridCol w:w="7680"/>
      </w:tblGrid>
      <w:tr w:rsidR="00210A5D" w14:paraId="0CAAF077"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80" w:type="dxa"/>
          </w:tcPr>
          <w:p w14:paraId="0000033E" w14:textId="77777777" w:rsidR="00210A5D" w:rsidRDefault="008428BC">
            <w:r>
              <w:t xml:space="preserve">Nr </w:t>
            </w:r>
          </w:p>
        </w:tc>
        <w:tc>
          <w:tcPr>
            <w:tcW w:w="7680" w:type="dxa"/>
          </w:tcPr>
          <w:p w14:paraId="0000033F" w14:textId="77777777" w:rsidR="00210A5D" w:rsidRDefault="008428BC">
            <w:pPr>
              <w:cnfStyle w:val="100000000000" w:firstRow="1" w:lastRow="0" w:firstColumn="0" w:lastColumn="0" w:oddVBand="0" w:evenVBand="0" w:oddHBand="0" w:evenHBand="0" w:firstRowFirstColumn="0" w:firstRowLastColumn="0" w:lastRowFirstColumn="0" w:lastRowLastColumn="0"/>
            </w:pPr>
            <w:r>
              <w:t>Wymaganie</w:t>
            </w:r>
          </w:p>
        </w:tc>
      </w:tr>
      <w:tr w:rsidR="00210A5D" w14:paraId="4FC146B5" w14:textId="77777777" w:rsidTr="00210A5D">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380" w:type="dxa"/>
          </w:tcPr>
          <w:p w14:paraId="00000340" w14:textId="77777777" w:rsidR="00210A5D" w:rsidRDefault="008428BC">
            <w:pPr>
              <w:numPr>
                <w:ilvl w:val="0"/>
                <w:numId w:val="10"/>
              </w:numPr>
              <w:rPr>
                <w:b w:val="0"/>
              </w:rPr>
            </w:pPr>
            <w:r>
              <w:rPr>
                <w:b w:val="0"/>
              </w:rPr>
              <w:t xml:space="preserve"> </w:t>
            </w:r>
          </w:p>
        </w:tc>
        <w:tc>
          <w:tcPr>
            <w:tcW w:w="7680" w:type="dxa"/>
          </w:tcPr>
          <w:p w14:paraId="00000341" w14:textId="2151CD58" w:rsidR="00210A5D" w:rsidRDefault="003F07B8">
            <w:pPr>
              <w:cnfStyle w:val="000000100000" w:firstRow="0" w:lastRow="0" w:firstColumn="0" w:lastColumn="0" w:oddVBand="0" w:evenVBand="0" w:oddHBand="1" w:evenHBand="0" w:firstRowFirstColumn="0" w:firstRowLastColumn="0" w:lastRowFirstColumn="0" w:lastRowLastColumn="0"/>
              <w:rPr>
                <w:b/>
              </w:rPr>
            </w:pPr>
            <w:sdt>
              <w:sdtPr>
                <w:tag w:val="goog_rdk_44"/>
                <w:id w:val="699360453"/>
              </w:sdtPr>
              <w:sdtEndPr/>
              <w:sdtContent/>
            </w:sdt>
            <w:sdt>
              <w:sdtPr>
                <w:tag w:val="goog_rdk_45"/>
                <w:id w:val="658110438"/>
              </w:sdtPr>
              <w:sdtEndPr/>
              <w:sdtContent/>
            </w:sdt>
            <w:r w:rsidR="008428BC">
              <w:rPr>
                <w:b/>
              </w:rPr>
              <w:t>Dane w zakresie umieralności</w:t>
            </w:r>
          </w:p>
        </w:tc>
      </w:tr>
      <w:tr w:rsidR="00210A5D" w14:paraId="7F2DE0FB" w14:textId="77777777">
        <w:tc>
          <w:tcPr>
            <w:cnfStyle w:val="001000000000" w:firstRow="0" w:lastRow="0" w:firstColumn="1" w:lastColumn="0" w:oddVBand="0" w:evenVBand="0" w:oddHBand="0" w:evenHBand="0" w:firstRowFirstColumn="0" w:firstRowLastColumn="0" w:lastRowFirstColumn="0" w:lastRowLastColumn="0"/>
            <w:tcW w:w="1380" w:type="dxa"/>
          </w:tcPr>
          <w:p w14:paraId="00000342" w14:textId="77777777" w:rsidR="00210A5D" w:rsidRDefault="00210A5D">
            <w:pPr>
              <w:numPr>
                <w:ilvl w:val="1"/>
                <w:numId w:val="10"/>
              </w:numPr>
            </w:pPr>
          </w:p>
        </w:tc>
        <w:tc>
          <w:tcPr>
            <w:tcW w:w="7680" w:type="dxa"/>
          </w:tcPr>
          <w:p w14:paraId="00000343" w14:textId="68B73D48" w:rsidR="00210A5D" w:rsidRDefault="008428BC">
            <w:pPr>
              <w:cnfStyle w:val="000000000000" w:firstRow="0" w:lastRow="0" w:firstColumn="0" w:lastColumn="0" w:oddVBand="0" w:evenVBand="0" w:oddHBand="0" w:evenHBand="0" w:firstRowFirstColumn="0" w:firstRowLastColumn="0" w:lastRowFirstColumn="0" w:lastRowLastColumn="0"/>
            </w:pPr>
            <w:r>
              <w:t xml:space="preserve">Możliwość </w:t>
            </w:r>
            <w:sdt>
              <w:sdtPr>
                <w:tag w:val="goog_rdk_46"/>
                <w:id w:val="1508558983"/>
              </w:sdtPr>
              <w:sdtEndPr/>
              <w:sdtContent/>
            </w:sdt>
            <w:r w:rsidR="00597FFD">
              <w:t xml:space="preserve"> automatycznego lub ręcznego importu </w:t>
            </w:r>
            <w:r>
              <w:t xml:space="preserve">danych ze wskazanej lokalizacji lub ręczne wskazanie i załadowanie pliku z danymi. </w:t>
            </w:r>
          </w:p>
        </w:tc>
      </w:tr>
      <w:tr w:rsidR="00A27AFE" w14:paraId="1C18959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7EA1C8A3" w14:textId="77777777" w:rsidR="00A27AFE" w:rsidRDefault="00A27AFE">
            <w:pPr>
              <w:numPr>
                <w:ilvl w:val="1"/>
                <w:numId w:val="10"/>
              </w:numPr>
            </w:pPr>
          </w:p>
        </w:tc>
        <w:tc>
          <w:tcPr>
            <w:tcW w:w="7680" w:type="dxa"/>
          </w:tcPr>
          <w:p w14:paraId="1F9B18F1" w14:textId="242D0D59" w:rsidR="00A27AFE" w:rsidRDefault="00A27AFE">
            <w:pPr>
              <w:cnfStyle w:val="000000100000" w:firstRow="0" w:lastRow="0" w:firstColumn="0" w:lastColumn="0" w:oddVBand="0" w:evenVBand="0" w:oddHBand="1" w:evenHBand="0" w:firstRowFirstColumn="0" w:firstRowLastColumn="0" w:lastRowFirstColumn="0" w:lastRowLastColumn="0"/>
            </w:pPr>
            <w:r>
              <w:t>Konieczność importu</w:t>
            </w:r>
            <w:r w:rsidR="00CA5EDB">
              <w:t xml:space="preserve"> przez Wykonawcę</w:t>
            </w:r>
            <w:r>
              <w:t xml:space="preserve"> danych archiwalnych za lata 2006-2020</w:t>
            </w:r>
          </w:p>
        </w:tc>
      </w:tr>
      <w:tr w:rsidR="00A27AFE" w14:paraId="2272C8D6" w14:textId="77777777">
        <w:tc>
          <w:tcPr>
            <w:cnfStyle w:val="001000000000" w:firstRow="0" w:lastRow="0" w:firstColumn="1" w:lastColumn="0" w:oddVBand="0" w:evenVBand="0" w:oddHBand="0" w:evenHBand="0" w:firstRowFirstColumn="0" w:firstRowLastColumn="0" w:lastRowFirstColumn="0" w:lastRowLastColumn="0"/>
            <w:tcW w:w="1380" w:type="dxa"/>
          </w:tcPr>
          <w:p w14:paraId="4337833A" w14:textId="77777777" w:rsidR="00A27AFE" w:rsidRDefault="00A27AFE">
            <w:pPr>
              <w:numPr>
                <w:ilvl w:val="1"/>
                <w:numId w:val="10"/>
              </w:numPr>
            </w:pPr>
          </w:p>
        </w:tc>
        <w:tc>
          <w:tcPr>
            <w:tcW w:w="7680" w:type="dxa"/>
          </w:tcPr>
          <w:p w14:paraId="43B218EB" w14:textId="75F572FA" w:rsidR="00A27AFE" w:rsidRDefault="00A27AFE">
            <w:pPr>
              <w:cnfStyle w:val="000000000000" w:firstRow="0" w:lastRow="0" w:firstColumn="0" w:lastColumn="0" w:oddVBand="0" w:evenVBand="0" w:oddHBand="0" w:evenHBand="0" w:firstRowFirstColumn="0" w:firstRowLastColumn="0" w:lastRowFirstColumn="0" w:lastRowLastColumn="0"/>
            </w:pPr>
            <w:r>
              <w:t>Dane te zawierają informację: p</w:t>
            </w:r>
            <w:r w:rsidRPr="00A27AFE">
              <w:t>rzyczyna zgonu wyjściowa, płeć, wiek, miejsce zamieszkania (miasto, wieś)</w:t>
            </w:r>
            <w:r>
              <w:t>,</w:t>
            </w:r>
            <w:r w:rsidRPr="00A27AFE">
              <w:t xml:space="preserve"> kod </w:t>
            </w:r>
            <w:r>
              <w:t>TERYT</w:t>
            </w:r>
          </w:p>
        </w:tc>
      </w:tr>
      <w:tr w:rsidR="00A27AFE" w14:paraId="5716557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15BF5C9D" w14:textId="77777777" w:rsidR="00A27AFE" w:rsidRDefault="00A27AFE">
            <w:pPr>
              <w:numPr>
                <w:ilvl w:val="1"/>
                <w:numId w:val="10"/>
              </w:numPr>
            </w:pPr>
          </w:p>
        </w:tc>
        <w:tc>
          <w:tcPr>
            <w:tcW w:w="7680" w:type="dxa"/>
          </w:tcPr>
          <w:p w14:paraId="6950AD54" w14:textId="4C725A15" w:rsidR="00A27AFE" w:rsidRDefault="00A27AFE">
            <w:pPr>
              <w:cnfStyle w:val="000000100000" w:firstRow="0" w:lastRow="0" w:firstColumn="0" w:lastColumn="0" w:oddVBand="0" w:evenVBand="0" w:oddHBand="1" w:evenHBand="0" w:firstRowFirstColumn="0" w:firstRowLastColumn="0" w:lastRowFirstColumn="0" w:lastRowLastColumn="0"/>
            </w:pPr>
            <w:r>
              <w:t>Możliwość rozszerzenia danych o dodatkowe 10 pól</w:t>
            </w:r>
          </w:p>
        </w:tc>
      </w:tr>
      <w:tr w:rsidR="00210A5D" w14:paraId="31273C4D" w14:textId="77777777">
        <w:tc>
          <w:tcPr>
            <w:cnfStyle w:val="001000000000" w:firstRow="0" w:lastRow="0" w:firstColumn="1" w:lastColumn="0" w:oddVBand="0" w:evenVBand="0" w:oddHBand="0" w:evenHBand="0" w:firstRowFirstColumn="0" w:firstRowLastColumn="0" w:lastRowFirstColumn="0" w:lastRowLastColumn="0"/>
            <w:tcW w:w="1380" w:type="dxa"/>
          </w:tcPr>
          <w:p w14:paraId="00000346" w14:textId="77777777" w:rsidR="00210A5D" w:rsidRDefault="00210A5D">
            <w:pPr>
              <w:numPr>
                <w:ilvl w:val="1"/>
                <w:numId w:val="10"/>
              </w:numPr>
            </w:pPr>
          </w:p>
        </w:tc>
        <w:tc>
          <w:tcPr>
            <w:tcW w:w="7680" w:type="dxa"/>
          </w:tcPr>
          <w:p w14:paraId="00000349" w14:textId="69B54931" w:rsidR="00210A5D" w:rsidRDefault="008428BC">
            <w:pPr>
              <w:cnfStyle w:val="000000000000" w:firstRow="0" w:lastRow="0" w:firstColumn="0" w:lastColumn="0" w:oddVBand="0" w:evenVBand="0" w:oddHBand="0" w:evenHBand="0" w:firstRowFirstColumn="0" w:firstRowLastColumn="0" w:lastRowFirstColumn="0" w:lastRowLastColumn="0"/>
              <w:rPr>
                <w:b/>
              </w:rPr>
            </w:pPr>
            <w:r>
              <w:t>Możliwość utworzenia raportu ad-hoc na podstawie dostępnych w systemie danych wraz z możliwością ich filtrowania, sortowania, analizy w zdefiniowanej przez użytkownika formie (tabela, wykres, mapa)</w:t>
            </w:r>
          </w:p>
        </w:tc>
      </w:tr>
      <w:tr w:rsidR="00210A5D" w14:paraId="49412EB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0000034A" w14:textId="77777777" w:rsidR="00210A5D" w:rsidRDefault="008428BC" w:rsidP="00276882">
            <w:pPr>
              <w:numPr>
                <w:ilvl w:val="1"/>
                <w:numId w:val="10"/>
              </w:numPr>
            </w:pPr>
            <w:r>
              <w:rPr>
                <w:b w:val="0"/>
              </w:rPr>
              <w:t xml:space="preserve"> </w:t>
            </w:r>
          </w:p>
        </w:tc>
        <w:tc>
          <w:tcPr>
            <w:tcW w:w="7680" w:type="dxa"/>
          </w:tcPr>
          <w:p w14:paraId="0000034B" w14:textId="478D831A" w:rsidR="00210A5D" w:rsidRDefault="00CA5EDB">
            <w:pPr>
              <w:cnfStyle w:val="000000100000" w:firstRow="0" w:lastRow="0" w:firstColumn="0" w:lastColumn="0" w:oddVBand="0" w:evenVBand="0" w:oddHBand="1" w:evenHBand="0" w:firstRowFirstColumn="0" w:firstRowLastColumn="0" w:lastRowFirstColumn="0" w:lastRowLastColumn="0"/>
            </w:pPr>
            <w:r>
              <w:t>Przeglądanie danych</w:t>
            </w:r>
          </w:p>
        </w:tc>
      </w:tr>
      <w:tr w:rsidR="00FA70C9" w14:paraId="6E1ED29E" w14:textId="77777777">
        <w:tc>
          <w:tcPr>
            <w:cnfStyle w:val="001000000000" w:firstRow="0" w:lastRow="0" w:firstColumn="1" w:lastColumn="0" w:oddVBand="0" w:evenVBand="0" w:oddHBand="0" w:evenHBand="0" w:firstRowFirstColumn="0" w:firstRowLastColumn="0" w:lastRowFirstColumn="0" w:lastRowLastColumn="0"/>
            <w:tcW w:w="1380" w:type="dxa"/>
          </w:tcPr>
          <w:p w14:paraId="5669C23F" w14:textId="77777777" w:rsidR="00FA70C9" w:rsidRDefault="00FA70C9" w:rsidP="00FA70C9">
            <w:pPr>
              <w:numPr>
                <w:ilvl w:val="2"/>
                <w:numId w:val="10"/>
              </w:numPr>
              <w:rPr>
                <w:b w:val="0"/>
              </w:rPr>
            </w:pPr>
          </w:p>
        </w:tc>
        <w:tc>
          <w:tcPr>
            <w:tcW w:w="7680" w:type="dxa"/>
          </w:tcPr>
          <w:p w14:paraId="324DCF84" w14:textId="7CCAB21B" w:rsidR="00FA70C9" w:rsidRDefault="00FA70C9" w:rsidP="00FA70C9">
            <w:pPr>
              <w:cnfStyle w:val="000000000000" w:firstRow="0" w:lastRow="0" w:firstColumn="0" w:lastColumn="0" w:oddVBand="0" w:evenVBand="0" w:oddHBand="0" w:evenHBand="0" w:firstRowFirstColumn="0" w:firstRowLastColumn="0" w:lastRowFirstColumn="0" w:lastRowLastColumn="0"/>
            </w:pPr>
            <w:r w:rsidRPr="004435D6">
              <w:t xml:space="preserve">Tabela prezentująca dane musi umożliwiać wyszukiwanie, filtrowanie oraz sortowanie tak jak to opisano w </w:t>
            </w:r>
            <w:r>
              <w:t>W</w:t>
            </w:r>
            <w:r w:rsidRPr="004435D6">
              <w:t xml:space="preserve">ymaganiach </w:t>
            </w:r>
            <w:r>
              <w:t>O</w:t>
            </w:r>
            <w:r w:rsidRPr="004435D6">
              <w:t>gólnych.</w:t>
            </w:r>
          </w:p>
        </w:tc>
      </w:tr>
      <w:tr w:rsidR="00FA70C9" w14:paraId="73ECF7B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0F37FD47" w14:textId="77777777" w:rsidR="00FA70C9" w:rsidRDefault="00FA70C9" w:rsidP="00FA70C9">
            <w:pPr>
              <w:numPr>
                <w:ilvl w:val="2"/>
                <w:numId w:val="10"/>
              </w:numPr>
              <w:rPr>
                <w:b w:val="0"/>
              </w:rPr>
            </w:pPr>
          </w:p>
        </w:tc>
        <w:tc>
          <w:tcPr>
            <w:tcW w:w="7680" w:type="dxa"/>
          </w:tcPr>
          <w:p w14:paraId="71FC3793" w14:textId="071FB245" w:rsidR="00FA70C9" w:rsidRDefault="00FA70C9" w:rsidP="00FA70C9">
            <w:pPr>
              <w:cnfStyle w:val="000000100000" w:firstRow="0" w:lastRow="0" w:firstColumn="0" w:lastColumn="0" w:oddVBand="0" w:evenVBand="0" w:oddHBand="1" w:evenHBand="0" w:firstRowFirstColumn="0" w:firstRowLastColumn="0" w:lastRowFirstColumn="0" w:lastRowLastColumn="0"/>
            </w:pPr>
            <w:r w:rsidRPr="003A1DC0">
              <w:t>Tabela prezentująca dane musi umożliwiać zaznaczanie/odznaczanie wierszy tak jak to opisano w Wymaganiach Ogólnych.</w:t>
            </w:r>
          </w:p>
        </w:tc>
      </w:tr>
      <w:tr w:rsidR="00FA70C9" w14:paraId="3B385810" w14:textId="77777777">
        <w:tc>
          <w:tcPr>
            <w:cnfStyle w:val="001000000000" w:firstRow="0" w:lastRow="0" w:firstColumn="1" w:lastColumn="0" w:oddVBand="0" w:evenVBand="0" w:oddHBand="0" w:evenHBand="0" w:firstRowFirstColumn="0" w:firstRowLastColumn="0" w:lastRowFirstColumn="0" w:lastRowLastColumn="0"/>
            <w:tcW w:w="1380" w:type="dxa"/>
          </w:tcPr>
          <w:p w14:paraId="7330EB42" w14:textId="77777777" w:rsidR="00FA70C9" w:rsidRDefault="00FA70C9" w:rsidP="00FA70C9">
            <w:pPr>
              <w:numPr>
                <w:ilvl w:val="2"/>
                <w:numId w:val="10"/>
              </w:numPr>
              <w:rPr>
                <w:b w:val="0"/>
              </w:rPr>
            </w:pPr>
          </w:p>
        </w:tc>
        <w:tc>
          <w:tcPr>
            <w:tcW w:w="7680" w:type="dxa"/>
          </w:tcPr>
          <w:p w14:paraId="36BE3D09" w14:textId="6606A94D" w:rsidR="00FA70C9" w:rsidRDefault="00FA70C9" w:rsidP="00FA70C9">
            <w:pPr>
              <w:cnfStyle w:val="000000000000" w:firstRow="0" w:lastRow="0" w:firstColumn="0" w:lastColumn="0" w:oddVBand="0" w:evenVBand="0" w:oddHBand="0" w:evenHBand="0" w:firstRowFirstColumn="0" w:firstRowLastColumn="0" w:lastRowFirstColumn="0" w:lastRowLastColumn="0"/>
            </w:pPr>
            <w:r w:rsidRPr="004435D6">
              <w:t xml:space="preserve">Każda lista obiektów, których liczba może przekroczyć 50 </w:t>
            </w:r>
            <w:r>
              <w:t>musi</w:t>
            </w:r>
            <w:r w:rsidRPr="004435D6">
              <w:t xml:space="preserve"> posiadać mechanizm stronicowania.</w:t>
            </w:r>
          </w:p>
        </w:tc>
      </w:tr>
      <w:tr w:rsidR="00FA70C9" w14:paraId="0C05C19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3F4AD395" w14:textId="77777777" w:rsidR="00FA70C9" w:rsidRDefault="00FA70C9" w:rsidP="00FA70C9">
            <w:pPr>
              <w:numPr>
                <w:ilvl w:val="3"/>
                <w:numId w:val="10"/>
              </w:numPr>
              <w:rPr>
                <w:b w:val="0"/>
              </w:rPr>
            </w:pPr>
          </w:p>
        </w:tc>
        <w:tc>
          <w:tcPr>
            <w:tcW w:w="7680" w:type="dxa"/>
          </w:tcPr>
          <w:p w14:paraId="34A3D3EC" w14:textId="2899DD92" w:rsidR="00FA70C9" w:rsidRDefault="00FA70C9" w:rsidP="00FA70C9">
            <w:pPr>
              <w:cnfStyle w:val="000000100000" w:firstRow="0" w:lastRow="0" w:firstColumn="0" w:lastColumn="0" w:oddVBand="0" w:evenVBand="0" w:oddHBand="1" w:evenHBand="0" w:firstRowFirstColumn="0" w:firstRowLastColumn="0" w:lastRowFirstColumn="0" w:lastRowLastColumn="0"/>
            </w:pPr>
            <w:r w:rsidRPr="004435D6">
              <w:t>Użytkownik musi mieć możliwość przeskoczenia na konkretną stronę</w:t>
            </w:r>
            <w:r>
              <w:t>.</w:t>
            </w:r>
          </w:p>
        </w:tc>
      </w:tr>
      <w:tr w:rsidR="00FA70C9" w14:paraId="7691D24D" w14:textId="77777777">
        <w:tc>
          <w:tcPr>
            <w:cnfStyle w:val="001000000000" w:firstRow="0" w:lastRow="0" w:firstColumn="1" w:lastColumn="0" w:oddVBand="0" w:evenVBand="0" w:oddHBand="0" w:evenHBand="0" w:firstRowFirstColumn="0" w:firstRowLastColumn="0" w:lastRowFirstColumn="0" w:lastRowLastColumn="0"/>
            <w:tcW w:w="1380" w:type="dxa"/>
          </w:tcPr>
          <w:p w14:paraId="02F92E01" w14:textId="77777777" w:rsidR="00FA70C9" w:rsidRDefault="00FA70C9" w:rsidP="00FA70C9">
            <w:pPr>
              <w:numPr>
                <w:ilvl w:val="3"/>
                <w:numId w:val="10"/>
              </w:numPr>
              <w:rPr>
                <w:b w:val="0"/>
              </w:rPr>
            </w:pPr>
          </w:p>
        </w:tc>
        <w:tc>
          <w:tcPr>
            <w:tcW w:w="7680" w:type="dxa"/>
          </w:tcPr>
          <w:p w14:paraId="2C6695E9" w14:textId="31D5E16A" w:rsidR="00FA70C9" w:rsidRDefault="00FA70C9" w:rsidP="00FA70C9">
            <w:pPr>
              <w:cnfStyle w:val="000000000000" w:firstRow="0" w:lastRow="0" w:firstColumn="0" w:lastColumn="0" w:oddVBand="0" w:evenVBand="0" w:oddHBand="0" w:evenHBand="0" w:firstRowFirstColumn="0" w:firstRowLastColumn="0" w:lastRowFirstColumn="0" w:lastRowLastColumn="0"/>
            </w:pPr>
            <w:r w:rsidRPr="004435D6">
              <w:t>Filtrowanie i sortowanie powinno się odbywać na wszystkich dostępnych danych, a nie jedynie na aktualnej stronie.</w:t>
            </w:r>
          </w:p>
        </w:tc>
      </w:tr>
      <w:tr w:rsidR="00FA70C9" w14:paraId="7150580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3BAAEA6F" w14:textId="77777777" w:rsidR="00FA70C9" w:rsidRDefault="00FA70C9" w:rsidP="00FA70C9">
            <w:pPr>
              <w:numPr>
                <w:ilvl w:val="2"/>
                <w:numId w:val="10"/>
              </w:numPr>
              <w:rPr>
                <w:b w:val="0"/>
              </w:rPr>
            </w:pPr>
          </w:p>
        </w:tc>
        <w:tc>
          <w:tcPr>
            <w:tcW w:w="7680" w:type="dxa"/>
          </w:tcPr>
          <w:p w14:paraId="26F071F4" w14:textId="75355BE6" w:rsidR="00FA70C9" w:rsidRDefault="00FA70C9" w:rsidP="00FA70C9">
            <w:pPr>
              <w:cnfStyle w:val="000000100000" w:firstRow="0" w:lastRow="0" w:firstColumn="0" w:lastColumn="0" w:oddVBand="0" w:evenVBand="0" w:oddHBand="1" w:evenHBand="0" w:firstRowFirstColumn="0" w:firstRowLastColumn="0" w:lastRowFirstColumn="0" w:lastRowLastColumn="0"/>
            </w:pPr>
            <w:r w:rsidRPr="004435D6">
              <w:t>Tabela prezentująca dane musi posiadać możliwość konfiguracji wyświetlanych kolumn tak jak to opisano w Wymaganiach Ogólnych</w:t>
            </w:r>
            <w:r>
              <w:t>.</w:t>
            </w:r>
          </w:p>
        </w:tc>
      </w:tr>
      <w:tr w:rsidR="00FA70C9" w14:paraId="75C6043B" w14:textId="77777777">
        <w:tc>
          <w:tcPr>
            <w:cnfStyle w:val="001000000000" w:firstRow="0" w:lastRow="0" w:firstColumn="1" w:lastColumn="0" w:oddVBand="0" w:evenVBand="0" w:oddHBand="0" w:evenHBand="0" w:firstRowFirstColumn="0" w:firstRowLastColumn="0" w:lastRowFirstColumn="0" w:lastRowLastColumn="0"/>
            <w:tcW w:w="1380" w:type="dxa"/>
          </w:tcPr>
          <w:p w14:paraId="713B7E0C" w14:textId="77777777" w:rsidR="00FA70C9" w:rsidRPr="00FA70C9" w:rsidRDefault="00FA70C9" w:rsidP="00FA70C9">
            <w:pPr>
              <w:numPr>
                <w:ilvl w:val="1"/>
                <w:numId w:val="10"/>
              </w:numPr>
              <w:rPr>
                <w:b w:val="0"/>
              </w:rPr>
            </w:pPr>
          </w:p>
        </w:tc>
        <w:tc>
          <w:tcPr>
            <w:tcW w:w="7680" w:type="dxa"/>
          </w:tcPr>
          <w:p w14:paraId="125F86E0" w14:textId="17FFA6B3" w:rsidR="00FA70C9" w:rsidRDefault="00FA70C9" w:rsidP="00FA70C9">
            <w:pPr>
              <w:cnfStyle w:val="000000000000" w:firstRow="0" w:lastRow="0" w:firstColumn="0" w:lastColumn="0" w:oddVBand="0" w:evenVBand="0" w:oddHBand="0" w:evenHBand="0" w:firstRowFirstColumn="0" w:firstRowLastColumn="0" w:lastRowFirstColumn="0" w:lastRowLastColumn="0"/>
            </w:pPr>
            <w:r>
              <w:t>Eksport danych</w:t>
            </w:r>
          </w:p>
        </w:tc>
      </w:tr>
      <w:tr w:rsidR="00FA70C9" w14:paraId="6FF0B00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3BF96A23" w14:textId="77777777" w:rsidR="00FA70C9" w:rsidRPr="00FA70C9" w:rsidRDefault="00FA70C9" w:rsidP="00FA70C9">
            <w:pPr>
              <w:numPr>
                <w:ilvl w:val="2"/>
                <w:numId w:val="10"/>
              </w:numPr>
              <w:rPr>
                <w:b w:val="0"/>
              </w:rPr>
            </w:pPr>
          </w:p>
        </w:tc>
        <w:tc>
          <w:tcPr>
            <w:tcW w:w="7680" w:type="dxa"/>
          </w:tcPr>
          <w:p w14:paraId="6A6997C7" w14:textId="75ED13DB" w:rsidR="00FA70C9" w:rsidRDefault="00FA70C9" w:rsidP="00FA70C9">
            <w:pPr>
              <w:cnfStyle w:val="000000100000" w:firstRow="0" w:lastRow="0" w:firstColumn="0" w:lastColumn="0" w:oddVBand="0" w:evenVBand="0" w:oddHBand="1" w:evenHBand="0" w:firstRowFirstColumn="0" w:firstRowLastColumn="0" w:lastRowFirstColumn="0" w:lastRowLastColumn="0"/>
            </w:pPr>
            <w:r w:rsidRPr="00C91AD0">
              <w:t>Możliwość eksportu danych z tabeli do formatu XLS</w:t>
            </w:r>
            <w:r w:rsidR="007B7C86">
              <w:t>X</w:t>
            </w:r>
            <w:r w:rsidRPr="00C91AD0">
              <w:t>, XML, PDF, CSV, przy czym na etapie Projektu Wykonawca opracuje wzór formatów uzgadniając go z Zamawiającym</w:t>
            </w:r>
            <w:r>
              <w:t>.</w:t>
            </w:r>
          </w:p>
        </w:tc>
      </w:tr>
      <w:tr w:rsidR="00FA70C9" w14:paraId="586989F9" w14:textId="77777777">
        <w:tc>
          <w:tcPr>
            <w:cnfStyle w:val="001000000000" w:firstRow="0" w:lastRow="0" w:firstColumn="1" w:lastColumn="0" w:oddVBand="0" w:evenVBand="0" w:oddHBand="0" w:evenHBand="0" w:firstRowFirstColumn="0" w:firstRowLastColumn="0" w:lastRowFirstColumn="0" w:lastRowLastColumn="0"/>
            <w:tcW w:w="1380" w:type="dxa"/>
          </w:tcPr>
          <w:p w14:paraId="60D6908B" w14:textId="77777777" w:rsidR="00FA70C9" w:rsidRPr="00FA70C9" w:rsidRDefault="00FA70C9" w:rsidP="00FA70C9">
            <w:pPr>
              <w:numPr>
                <w:ilvl w:val="2"/>
                <w:numId w:val="10"/>
              </w:numPr>
              <w:rPr>
                <w:b w:val="0"/>
              </w:rPr>
            </w:pPr>
          </w:p>
        </w:tc>
        <w:tc>
          <w:tcPr>
            <w:tcW w:w="7680" w:type="dxa"/>
          </w:tcPr>
          <w:p w14:paraId="22740827" w14:textId="45599C65" w:rsidR="00FA70C9" w:rsidRDefault="00FA70C9" w:rsidP="00FA70C9">
            <w:pPr>
              <w:cnfStyle w:val="000000000000" w:firstRow="0" w:lastRow="0" w:firstColumn="0" w:lastColumn="0" w:oddVBand="0" w:evenVBand="0" w:oddHBand="0" w:evenHBand="0" w:firstRowFirstColumn="0" w:firstRowLastColumn="0" w:lastRowFirstColumn="0" w:lastRowLastColumn="0"/>
            </w:pPr>
            <w:r w:rsidRPr="00C91AD0">
              <w:t xml:space="preserve">Możliwość eksportu wszystkich lub tylko zaznaczonych wierszy </w:t>
            </w:r>
            <w:r>
              <w:t>z</w:t>
            </w:r>
            <w:r w:rsidRPr="00C91AD0">
              <w:t xml:space="preserve"> tabeli reprezentującej dane</w:t>
            </w:r>
            <w:r>
              <w:t>.</w:t>
            </w:r>
          </w:p>
        </w:tc>
      </w:tr>
      <w:tr w:rsidR="00FA70C9" w14:paraId="64A8F22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0000034C" w14:textId="77777777" w:rsidR="00FA70C9" w:rsidRPr="00FA70C9" w:rsidRDefault="00FA70C9" w:rsidP="00FA70C9">
            <w:pPr>
              <w:numPr>
                <w:ilvl w:val="2"/>
                <w:numId w:val="10"/>
              </w:numPr>
              <w:rPr>
                <w:b w:val="0"/>
              </w:rPr>
            </w:pPr>
          </w:p>
        </w:tc>
        <w:tc>
          <w:tcPr>
            <w:tcW w:w="7680" w:type="dxa"/>
          </w:tcPr>
          <w:p w14:paraId="0000034D" w14:textId="19D1A756" w:rsidR="00FA70C9" w:rsidRDefault="00FA70C9" w:rsidP="00FA70C9">
            <w:pPr>
              <w:cnfStyle w:val="000000100000" w:firstRow="0" w:lastRow="0" w:firstColumn="0" w:lastColumn="0" w:oddVBand="0" w:evenVBand="0" w:oddHBand="1" w:evenHBand="0" w:firstRowFirstColumn="0" w:firstRowLastColumn="0" w:lastRowFirstColumn="0" w:lastRowLastColumn="0"/>
            </w:pPr>
            <w:r w:rsidRPr="00C91AD0">
              <w:t xml:space="preserve">Możliwość eksportu </w:t>
            </w:r>
            <w:r>
              <w:t>pojedynczej lub wszystkich stron z tabeli reprezentującej dane.</w:t>
            </w:r>
          </w:p>
        </w:tc>
      </w:tr>
      <w:tr w:rsidR="00FA70C9" w14:paraId="146D10BC" w14:textId="77777777">
        <w:tc>
          <w:tcPr>
            <w:cnfStyle w:val="001000000000" w:firstRow="0" w:lastRow="0" w:firstColumn="1" w:lastColumn="0" w:oddVBand="0" w:evenVBand="0" w:oddHBand="0" w:evenHBand="0" w:firstRowFirstColumn="0" w:firstRowLastColumn="0" w:lastRowFirstColumn="0" w:lastRowLastColumn="0"/>
            <w:tcW w:w="1380" w:type="dxa"/>
          </w:tcPr>
          <w:p w14:paraId="6AC53443" w14:textId="77777777" w:rsidR="00FA70C9" w:rsidRPr="00FA70C9" w:rsidRDefault="00FA70C9" w:rsidP="00FA70C9">
            <w:pPr>
              <w:numPr>
                <w:ilvl w:val="2"/>
                <w:numId w:val="10"/>
              </w:numPr>
              <w:rPr>
                <w:b w:val="0"/>
              </w:rPr>
            </w:pPr>
          </w:p>
        </w:tc>
        <w:tc>
          <w:tcPr>
            <w:tcW w:w="7680" w:type="dxa"/>
          </w:tcPr>
          <w:p w14:paraId="2A72E2A1" w14:textId="1B0D3D26" w:rsidR="00FA70C9" w:rsidRDefault="00FA70C9" w:rsidP="00FA70C9">
            <w:pPr>
              <w:cnfStyle w:val="000000000000" w:firstRow="0" w:lastRow="0" w:firstColumn="0" w:lastColumn="0" w:oddVBand="0" w:evenVBand="0" w:oddHBand="0" w:evenHBand="0" w:firstRowFirstColumn="0" w:firstRowLastColumn="0" w:lastRowFirstColumn="0" w:lastRowLastColumn="0"/>
            </w:pPr>
            <w:r w:rsidRPr="00C91AD0">
              <w:t>Możliwość pobrania jednego lub wielu wierszy z tabeli reprezentującej dane w oryginalnej formie</w:t>
            </w:r>
            <w:r>
              <w:t>.</w:t>
            </w:r>
          </w:p>
        </w:tc>
      </w:tr>
      <w:tr w:rsidR="00FA70C9" w14:paraId="3ED4745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6C2E2365" w14:textId="77777777" w:rsidR="00FA70C9" w:rsidRPr="00FA70C9" w:rsidRDefault="00FA70C9" w:rsidP="00FA70C9">
            <w:pPr>
              <w:numPr>
                <w:ilvl w:val="2"/>
                <w:numId w:val="10"/>
              </w:numPr>
              <w:rPr>
                <w:b w:val="0"/>
              </w:rPr>
            </w:pPr>
          </w:p>
        </w:tc>
        <w:tc>
          <w:tcPr>
            <w:tcW w:w="7680" w:type="dxa"/>
          </w:tcPr>
          <w:p w14:paraId="4110DBFE" w14:textId="65EFA967" w:rsidR="00FA70C9" w:rsidRDefault="00FA70C9" w:rsidP="00FA70C9">
            <w:pPr>
              <w:cnfStyle w:val="000000100000" w:firstRow="0" w:lastRow="0" w:firstColumn="0" w:lastColumn="0" w:oddVBand="0" w:evenVBand="0" w:oddHBand="1" w:evenHBand="0" w:firstRowFirstColumn="0" w:firstRowLastColumn="0" w:lastRowFirstColumn="0" w:lastRowLastColumn="0"/>
            </w:pPr>
            <w:r w:rsidRPr="00C91AD0">
              <w:t>Możliwość pobrania jednego lub wielu wierszy z tabeli reprezentującej dane w formie rozpłaszczonej (np. plik Excel/CSV, w którym każda dana jest w osobnej kolumnie, a każdy wiersz to dane z kolejnego wiersza z tabeli reprezentującej dane)</w:t>
            </w:r>
            <w:r>
              <w:t>.</w:t>
            </w:r>
          </w:p>
        </w:tc>
      </w:tr>
      <w:tr w:rsidR="00FA70C9" w14:paraId="4860BDF6" w14:textId="77777777">
        <w:tc>
          <w:tcPr>
            <w:cnfStyle w:val="001000000000" w:firstRow="0" w:lastRow="0" w:firstColumn="1" w:lastColumn="0" w:oddVBand="0" w:evenVBand="0" w:oddHBand="0" w:evenHBand="0" w:firstRowFirstColumn="0" w:firstRowLastColumn="0" w:lastRowFirstColumn="0" w:lastRowLastColumn="0"/>
            <w:tcW w:w="1380" w:type="dxa"/>
          </w:tcPr>
          <w:p w14:paraId="10CD73A9" w14:textId="77777777" w:rsidR="00FA70C9" w:rsidRPr="00FA70C9" w:rsidRDefault="00FA70C9" w:rsidP="00FA70C9">
            <w:pPr>
              <w:numPr>
                <w:ilvl w:val="1"/>
                <w:numId w:val="10"/>
              </w:numPr>
              <w:rPr>
                <w:b w:val="0"/>
              </w:rPr>
            </w:pPr>
          </w:p>
        </w:tc>
        <w:tc>
          <w:tcPr>
            <w:tcW w:w="7680" w:type="dxa"/>
          </w:tcPr>
          <w:p w14:paraId="34DAC913" w14:textId="3642C303" w:rsidR="00FA70C9" w:rsidRDefault="00FA70C9" w:rsidP="00FA70C9">
            <w:pPr>
              <w:cnfStyle w:val="000000000000" w:firstRow="0" w:lastRow="0" w:firstColumn="0" w:lastColumn="0" w:oddVBand="0" w:evenVBand="0" w:oddHBand="0" w:evenHBand="0" w:firstRowFirstColumn="0" w:firstRowLastColumn="0" w:lastRowFirstColumn="0" w:lastRowLastColumn="0"/>
            </w:pPr>
            <w:r>
              <w:t>Raporty</w:t>
            </w:r>
          </w:p>
        </w:tc>
      </w:tr>
      <w:tr w:rsidR="00FA70C9" w14:paraId="601D88D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78B3101B" w14:textId="77777777" w:rsidR="00FA70C9" w:rsidRDefault="00FA70C9" w:rsidP="00FA70C9">
            <w:pPr>
              <w:numPr>
                <w:ilvl w:val="2"/>
                <w:numId w:val="10"/>
              </w:numPr>
            </w:pPr>
          </w:p>
        </w:tc>
        <w:tc>
          <w:tcPr>
            <w:tcW w:w="7680" w:type="dxa"/>
          </w:tcPr>
          <w:p w14:paraId="087DE096" w14:textId="3A4027D3" w:rsidR="00FA70C9" w:rsidRDefault="00FA70C9" w:rsidP="00FA70C9">
            <w:pPr>
              <w:cnfStyle w:val="000000100000" w:firstRow="0" w:lastRow="0" w:firstColumn="0" w:lastColumn="0" w:oddVBand="0" w:evenVBand="0" w:oddHBand="1" w:evenHBand="0" w:firstRowFirstColumn="0" w:firstRowLastColumn="0" w:lastRowFirstColumn="0" w:lastRowLastColumn="0"/>
            </w:pPr>
            <w:r w:rsidRPr="00C91AD0">
              <w:t>Raporty mogą być wykonane w zewnętrznym narzędziu w stosunku do tego modułu.</w:t>
            </w:r>
          </w:p>
        </w:tc>
      </w:tr>
      <w:tr w:rsidR="00FA70C9" w14:paraId="457EB04F" w14:textId="77777777">
        <w:tc>
          <w:tcPr>
            <w:cnfStyle w:val="001000000000" w:firstRow="0" w:lastRow="0" w:firstColumn="1" w:lastColumn="0" w:oddVBand="0" w:evenVBand="0" w:oddHBand="0" w:evenHBand="0" w:firstRowFirstColumn="0" w:firstRowLastColumn="0" w:lastRowFirstColumn="0" w:lastRowLastColumn="0"/>
            <w:tcW w:w="1380" w:type="dxa"/>
          </w:tcPr>
          <w:p w14:paraId="6712C498" w14:textId="77777777" w:rsidR="00FA70C9" w:rsidRDefault="00FA70C9" w:rsidP="00FA70C9">
            <w:pPr>
              <w:numPr>
                <w:ilvl w:val="2"/>
                <w:numId w:val="10"/>
              </w:numPr>
            </w:pPr>
          </w:p>
        </w:tc>
        <w:tc>
          <w:tcPr>
            <w:tcW w:w="7680" w:type="dxa"/>
          </w:tcPr>
          <w:p w14:paraId="560CD61B" w14:textId="411B0330" w:rsidR="00FA70C9" w:rsidRDefault="00FA70C9" w:rsidP="00FA70C9">
            <w:pPr>
              <w:cnfStyle w:val="000000000000" w:firstRow="0" w:lastRow="0" w:firstColumn="0" w:lastColumn="0" w:oddVBand="0" w:evenVBand="0" w:oddHBand="0" w:evenHBand="0" w:firstRowFirstColumn="0" w:firstRowLastColumn="0" w:lastRowFirstColumn="0" w:lastRowLastColumn="0"/>
            </w:pPr>
            <w:r w:rsidRPr="00C91AD0">
              <w:t xml:space="preserve">Wykonawca wykona do </w:t>
            </w:r>
            <w:r>
              <w:t>15</w:t>
            </w:r>
            <w:r w:rsidRPr="00C91AD0">
              <w:t xml:space="preserve"> raportów zgodnie z wymaganiami Zlecającego. Szczegółowy zakres danych zostanie opracowany z Wykonawcą w fazie analizy.</w:t>
            </w:r>
          </w:p>
        </w:tc>
      </w:tr>
      <w:tr w:rsidR="00FA70C9" w14:paraId="6CC13C2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7C4D464B" w14:textId="77777777" w:rsidR="00FA70C9" w:rsidRDefault="00FA70C9" w:rsidP="00FA70C9">
            <w:pPr>
              <w:numPr>
                <w:ilvl w:val="2"/>
                <w:numId w:val="10"/>
              </w:numPr>
            </w:pPr>
          </w:p>
        </w:tc>
        <w:tc>
          <w:tcPr>
            <w:tcW w:w="7680" w:type="dxa"/>
          </w:tcPr>
          <w:p w14:paraId="3B8EB4F7" w14:textId="062A29CC" w:rsidR="00FA70C9" w:rsidRDefault="00FA70C9" w:rsidP="00FA70C9">
            <w:pPr>
              <w:cnfStyle w:val="000000100000" w:firstRow="0" w:lastRow="0" w:firstColumn="0" w:lastColumn="0" w:oddVBand="0" w:evenVBand="0" w:oddHBand="1" w:evenHBand="0" w:firstRowFirstColumn="0" w:firstRowLastColumn="0" w:lastRowFirstColumn="0" w:lastRowLastColumn="0"/>
            </w:pPr>
            <w:r w:rsidRPr="00C91AD0">
              <w:t>Raporty powinny być dostępne do pobrania bezpośrednio w systemie przeglądania danych (z zastosowanie wybranych parametrów)</w:t>
            </w:r>
            <w:r>
              <w:t>.</w:t>
            </w:r>
          </w:p>
        </w:tc>
      </w:tr>
      <w:tr w:rsidR="00FA70C9" w14:paraId="330D4F1E" w14:textId="77777777">
        <w:tc>
          <w:tcPr>
            <w:cnfStyle w:val="001000000000" w:firstRow="0" w:lastRow="0" w:firstColumn="1" w:lastColumn="0" w:oddVBand="0" w:evenVBand="0" w:oddHBand="0" w:evenHBand="0" w:firstRowFirstColumn="0" w:firstRowLastColumn="0" w:lastRowFirstColumn="0" w:lastRowLastColumn="0"/>
            <w:tcW w:w="1380" w:type="dxa"/>
          </w:tcPr>
          <w:p w14:paraId="7606B440" w14:textId="77777777" w:rsidR="00FA70C9" w:rsidRDefault="00FA70C9" w:rsidP="00FA70C9">
            <w:pPr>
              <w:numPr>
                <w:ilvl w:val="2"/>
                <w:numId w:val="10"/>
              </w:numPr>
            </w:pPr>
          </w:p>
        </w:tc>
        <w:tc>
          <w:tcPr>
            <w:tcW w:w="7680" w:type="dxa"/>
          </w:tcPr>
          <w:p w14:paraId="7A3DE1D3" w14:textId="398FF6E5" w:rsidR="00FA70C9" w:rsidRDefault="00FA70C9" w:rsidP="00FA70C9">
            <w:pPr>
              <w:cnfStyle w:val="000000000000" w:firstRow="0" w:lastRow="0" w:firstColumn="0" w:lastColumn="0" w:oddVBand="0" w:evenVBand="0" w:oddHBand="0" w:evenHBand="0" w:firstRowFirstColumn="0" w:firstRowLastColumn="0" w:lastRowFirstColumn="0" w:lastRowLastColumn="0"/>
            </w:pPr>
            <w:r>
              <w:t>Możliwość wydruku raportu</w:t>
            </w:r>
          </w:p>
        </w:tc>
      </w:tr>
      <w:tr w:rsidR="00FA70C9" w14:paraId="24C4FA44" w14:textId="77777777" w:rsidTr="00210A5D">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380" w:type="dxa"/>
          </w:tcPr>
          <w:p w14:paraId="00000351" w14:textId="77777777" w:rsidR="00FA70C9" w:rsidRDefault="00FA70C9" w:rsidP="00FA70C9">
            <w:pPr>
              <w:numPr>
                <w:ilvl w:val="0"/>
                <w:numId w:val="10"/>
              </w:numPr>
              <w:rPr>
                <w:b w:val="0"/>
              </w:rPr>
            </w:pPr>
          </w:p>
        </w:tc>
        <w:tc>
          <w:tcPr>
            <w:tcW w:w="7680" w:type="dxa"/>
          </w:tcPr>
          <w:p w14:paraId="00000352" w14:textId="1114DF01" w:rsidR="00FA70C9" w:rsidRPr="00276882" w:rsidRDefault="00FA70C9" w:rsidP="00FA70C9">
            <w:pPr>
              <w:cnfStyle w:val="000000100000" w:firstRow="0" w:lastRow="0" w:firstColumn="0" w:lastColumn="0" w:oddVBand="0" w:evenVBand="0" w:oddHBand="1" w:evenHBand="0" w:firstRowFirstColumn="0" w:firstRowLastColumn="0" w:lastRowFirstColumn="0" w:lastRowLastColumn="0"/>
              <w:rPr>
                <w:b/>
                <w:bCs/>
              </w:rPr>
            </w:pPr>
            <w:r w:rsidRPr="00276882">
              <w:rPr>
                <w:b/>
                <w:bCs/>
              </w:rPr>
              <w:t xml:space="preserve">Dane w zakresie chorobowości hospitalizowanej </w:t>
            </w:r>
          </w:p>
        </w:tc>
      </w:tr>
      <w:tr w:rsidR="00FA70C9" w14:paraId="41C80117" w14:textId="77777777" w:rsidTr="00210A5D">
        <w:trPr>
          <w:trHeight w:val="400"/>
        </w:trPr>
        <w:tc>
          <w:tcPr>
            <w:cnfStyle w:val="001000000000" w:firstRow="0" w:lastRow="0" w:firstColumn="1" w:lastColumn="0" w:oddVBand="0" w:evenVBand="0" w:oddHBand="0" w:evenHBand="0" w:firstRowFirstColumn="0" w:firstRowLastColumn="0" w:lastRowFirstColumn="0" w:lastRowLastColumn="0"/>
            <w:tcW w:w="1380" w:type="dxa"/>
          </w:tcPr>
          <w:p w14:paraId="4F49C02B" w14:textId="77777777" w:rsidR="00FA70C9" w:rsidRDefault="00FA70C9" w:rsidP="00FA70C9">
            <w:pPr>
              <w:numPr>
                <w:ilvl w:val="1"/>
                <w:numId w:val="10"/>
              </w:numPr>
              <w:rPr>
                <w:b w:val="0"/>
              </w:rPr>
            </w:pPr>
          </w:p>
        </w:tc>
        <w:tc>
          <w:tcPr>
            <w:tcW w:w="7680" w:type="dxa"/>
          </w:tcPr>
          <w:p w14:paraId="5B5E0A8F" w14:textId="197E1D6C" w:rsidR="00FA70C9" w:rsidRDefault="00FA70C9" w:rsidP="00FA70C9">
            <w:pPr>
              <w:cnfStyle w:val="000000000000" w:firstRow="0" w:lastRow="0" w:firstColumn="0" w:lastColumn="0" w:oddVBand="0" w:evenVBand="0" w:oddHBand="0" w:evenHBand="0" w:firstRowFirstColumn="0" w:firstRowLastColumn="0" w:lastRowFirstColumn="0" w:lastRowLastColumn="0"/>
            </w:pPr>
            <w:r>
              <w:t>System musi umożliwiać import danych z Systemu Chorobowości Szpitalnej</w:t>
            </w:r>
          </w:p>
        </w:tc>
      </w:tr>
      <w:tr w:rsidR="00FA70C9" w14:paraId="5DD999C9" w14:textId="77777777" w:rsidTr="00210A5D">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380" w:type="dxa"/>
          </w:tcPr>
          <w:p w14:paraId="582B82BA" w14:textId="77777777" w:rsidR="00FA70C9" w:rsidRDefault="00FA70C9" w:rsidP="00FA70C9">
            <w:pPr>
              <w:numPr>
                <w:ilvl w:val="1"/>
                <w:numId w:val="10"/>
              </w:numPr>
              <w:rPr>
                <w:b w:val="0"/>
              </w:rPr>
            </w:pPr>
          </w:p>
        </w:tc>
        <w:tc>
          <w:tcPr>
            <w:tcW w:w="7680" w:type="dxa"/>
          </w:tcPr>
          <w:p w14:paraId="18430312" w14:textId="2A8024EA" w:rsidR="00FA70C9" w:rsidRDefault="00FA70C9" w:rsidP="00FA70C9">
            <w:pPr>
              <w:cnfStyle w:val="000000100000" w:firstRow="0" w:lastRow="0" w:firstColumn="0" w:lastColumn="0" w:oddVBand="0" w:evenVBand="0" w:oddHBand="1" w:evenHBand="0" w:firstRowFirstColumn="0" w:firstRowLastColumn="0" w:lastRowFirstColumn="0" w:lastRowLastColumn="0"/>
            </w:pPr>
            <w:r>
              <w:t>Konieczność importu przez Wykonawcę danych archiwalnych za lata 2006-2020 (okres początkowy może ulec zmianie)</w:t>
            </w:r>
          </w:p>
        </w:tc>
      </w:tr>
      <w:tr w:rsidR="00FA70C9" w14:paraId="64FA92DC" w14:textId="77777777" w:rsidTr="00210A5D">
        <w:trPr>
          <w:trHeight w:val="400"/>
        </w:trPr>
        <w:tc>
          <w:tcPr>
            <w:cnfStyle w:val="001000000000" w:firstRow="0" w:lastRow="0" w:firstColumn="1" w:lastColumn="0" w:oddVBand="0" w:evenVBand="0" w:oddHBand="0" w:evenHBand="0" w:firstRowFirstColumn="0" w:firstRowLastColumn="0" w:lastRowFirstColumn="0" w:lastRowLastColumn="0"/>
            <w:tcW w:w="1380" w:type="dxa"/>
          </w:tcPr>
          <w:p w14:paraId="33B032CC" w14:textId="77777777" w:rsidR="00FA70C9" w:rsidRDefault="00FA70C9" w:rsidP="00FA70C9">
            <w:pPr>
              <w:numPr>
                <w:ilvl w:val="1"/>
                <w:numId w:val="10"/>
              </w:numPr>
              <w:rPr>
                <w:b w:val="0"/>
              </w:rPr>
            </w:pPr>
          </w:p>
        </w:tc>
        <w:tc>
          <w:tcPr>
            <w:tcW w:w="7680" w:type="dxa"/>
          </w:tcPr>
          <w:p w14:paraId="09999BCC" w14:textId="17CDE914" w:rsidR="00FA70C9" w:rsidRDefault="00FA70C9" w:rsidP="00FA70C9">
            <w:pPr>
              <w:cnfStyle w:val="000000000000" w:firstRow="0" w:lastRow="0" w:firstColumn="0" w:lastColumn="0" w:oddVBand="0" w:evenVBand="0" w:oddHBand="0" w:evenHBand="0" w:firstRowFirstColumn="0" w:firstRowLastColumn="0" w:lastRowFirstColumn="0" w:lastRowLastColumn="0"/>
            </w:pPr>
            <w:r>
              <w:t>Dane te zawierają informację: p</w:t>
            </w:r>
            <w:r w:rsidRPr="00A27AFE">
              <w:t xml:space="preserve">rzyczyna </w:t>
            </w:r>
            <w:r>
              <w:t>hospitalizacji</w:t>
            </w:r>
            <w:r w:rsidRPr="00A27AFE">
              <w:t xml:space="preserve">, </w:t>
            </w:r>
            <w:r>
              <w:t>przyczyny współistniejące</w:t>
            </w:r>
            <w:r w:rsidRPr="00A27AFE">
              <w:t>, wiek, miejsce zamieszkania (miasto, wieś)</w:t>
            </w:r>
            <w:r>
              <w:t>,</w:t>
            </w:r>
            <w:r w:rsidRPr="00A27AFE">
              <w:t xml:space="preserve"> kod </w:t>
            </w:r>
            <w:r>
              <w:t>TERYT</w:t>
            </w:r>
          </w:p>
        </w:tc>
      </w:tr>
      <w:tr w:rsidR="00FA70C9" w14:paraId="3C426648" w14:textId="77777777" w:rsidTr="00210A5D">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380" w:type="dxa"/>
          </w:tcPr>
          <w:p w14:paraId="111F9E90" w14:textId="77777777" w:rsidR="00FA70C9" w:rsidRDefault="00FA70C9" w:rsidP="00FA70C9">
            <w:pPr>
              <w:numPr>
                <w:ilvl w:val="1"/>
                <w:numId w:val="10"/>
              </w:numPr>
              <w:rPr>
                <w:b w:val="0"/>
              </w:rPr>
            </w:pPr>
          </w:p>
        </w:tc>
        <w:tc>
          <w:tcPr>
            <w:tcW w:w="7680" w:type="dxa"/>
          </w:tcPr>
          <w:p w14:paraId="0512C5FE" w14:textId="4CB44F9C" w:rsidR="00FA70C9" w:rsidRDefault="00FA70C9" w:rsidP="00FA70C9">
            <w:pPr>
              <w:cnfStyle w:val="000000100000" w:firstRow="0" w:lastRow="0" w:firstColumn="0" w:lastColumn="0" w:oddVBand="0" w:evenVBand="0" w:oddHBand="1" w:evenHBand="0" w:firstRowFirstColumn="0" w:firstRowLastColumn="0" w:lastRowFirstColumn="0" w:lastRowLastColumn="0"/>
            </w:pPr>
            <w:r>
              <w:t>Możliwość rozszerzenia danych o dodatkowe 10 pól</w:t>
            </w:r>
          </w:p>
        </w:tc>
      </w:tr>
      <w:tr w:rsidR="009D6D85" w14:paraId="136E9E30" w14:textId="77777777">
        <w:tc>
          <w:tcPr>
            <w:cnfStyle w:val="001000000000" w:firstRow="0" w:lastRow="0" w:firstColumn="1" w:lastColumn="0" w:oddVBand="0" w:evenVBand="0" w:oddHBand="0" w:evenHBand="0" w:firstRowFirstColumn="0" w:firstRowLastColumn="0" w:lastRowFirstColumn="0" w:lastRowLastColumn="0"/>
            <w:tcW w:w="1380" w:type="dxa"/>
          </w:tcPr>
          <w:p w14:paraId="0000035B" w14:textId="77777777" w:rsidR="009D6D85" w:rsidRDefault="009D6D85" w:rsidP="009D6D85">
            <w:pPr>
              <w:numPr>
                <w:ilvl w:val="1"/>
                <w:numId w:val="10"/>
              </w:numPr>
            </w:pPr>
          </w:p>
        </w:tc>
        <w:tc>
          <w:tcPr>
            <w:tcW w:w="7680" w:type="dxa"/>
          </w:tcPr>
          <w:p w14:paraId="0000035C" w14:textId="797BDDF7" w:rsidR="009D6D85" w:rsidRDefault="009D6D85" w:rsidP="009D6D85">
            <w:pPr>
              <w:cnfStyle w:val="000000000000" w:firstRow="0" w:lastRow="0" w:firstColumn="0" w:lastColumn="0" w:oddVBand="0" w:evenVBand="0" w:oddHBand="0" w:evenHBand="0" w:firstRowFirstColumn="0" w:firstRowLastColumn="0" w:lastRowFirstColumn="0" w:lastRowLastColumn="0"/>
            </w:pPr>
            <w:r>
              <w:t>Przeglądanie danych</w:t>
            </w:r>
          </w:p>
        </w:tc>
      </w:tr>
      <w:tr w:rsidR="009D6D85" w14:paraId="6AB7C23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09A97BB7" w14:textId="77777777" w:rsidR="009D6D85" w:rsidRDefault="009D6D85" w:rsidP="009D6D85">
            <w:pPr>
              <w:numPr>
                <w:ilvl w:val="2"/>
                <w:numId w:val="10"/>
              </w:numPr>
            </w:pPr>
          </w:p>
        </w:tc>
        <w:tc>
          <w:tcPr>
            <w:tcW w:w="7680" w:type="dxa"/>
          </w:tcPr>
          <w:p w14:paraId="45FBDF71" w14:textId="1FFF4A63" w:rsidR="009D6D85" w:rsidRDefault="009D6D85" w:rsidP="009D6D85">
            <w:pPr>
              <w:cnfStyle w:val="000000100000" w:firstRow="0" w:lastRow="0" w:firstColumn="0" w:lastColumn="0" w:oddVBand="0" w:evenVBand="0" w:oddHBand="1" w:evenHBand="0" w:firstRowFirstColumn="0" w:firstRowLastColumn="0" w:lastRowFirstColumn="0" w:lastRowLastColumn="0"/>
            </w:pPr>
            <w:r w:rsidRPr="004435D6">
              <w:t>Tabela prezentująca dane musi umożliwiać wyszukiwanie, filtrowanie oraz sortowanie tak jak to opisano w Wymaganiach Ogólnych.</w:t>
            </w:r>
          </w:p>
        </w:tc>
      </w:tr>
      <w:tr w:rsidR="009D6D85" w14:paraId="66352F3F" w14:textId="77777777">
        <w:tc>
          <w:tcPr>
            <w:cnfStyle w:val="001000000000" w:firstRow="0" w:lastRow="0" w:firstColumn="1" w:lastColumn="0" w:oddVBand="0" w:evenVBand="0" w:oddHBand="0" w:evenHBand="0" w:firstRowFirstColumn="0" w:firstRowLastColumn="0" w:lastRowFirstColumn="0" w:lastRowLastColumn="0"/>
            <w:tcW w:w="1380" w:type="dxa"/>
          </w:tcPr>
          <w:p w14:paraId="70497A31" w14:textId="77777777" w:rsidR="009D6D85" w:rsidRDefault="009D6D85" w:rsidP="009D6D85">
            <w:pPr>
              <w:numPr>
                <w:ilvl w:val="2"/>
                <w:numId w:val="10"/>
              </w:numPr>
            </w:pPr>
          </w:p>
        </w:tc>
        <w:tc>
          <w:tcPr>
            <w:tcW w:w="7680" w:type="dxa"/>
          </w:tcPr>
          <w:p w14:paraId="4DE1B04C" w14:textId="1FD582F8" w:rsidR="009D6D85" w:rsidRDefault="009D6D85" w:rsidP="009D6D85">
            <w:pPr>
              <w:cnfStyle w:val="000000000000" w:firstRow="0" w:lastRow="0" w:firstColumn="0" w:lastColumn="0" w:oddVBand="0" w:evenVBand="0" w:oddHBand="0" w:evenHBand="0" w:firstRowFirstColumn="0" w:firstRowLastColumn="0" w:lastRowFirstColumn="0" w:lastRowLastColumn="0"/>
            </w:pPr>
            <w:r w:rsidRPr="003A1DC0">
              <w:t>Tabela prezentująca dane musi umożliwiać zaznaczanie/odznaczanie wierszy tak jak to opisano w Wymaganiach Ogólnych.</w:t>
            </w:r>
          </w:p>
        </w:tc>
      </w:tr>
      <w:tr w:rsidR="009D6D85" w14:paraId="5A25704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06577BD1" w14:textId="77777777" w:rsidR="009D6D85" w:rsidRDefault="009D6D85" w:rsidP="009D6D85">
            <w:pPr>
              <w:numPr>
                <w:ilvl w:val="2"/>
                <w:numId w:val="10"/>
              </w:numPr>
            </w:pPr>
          </w:p>
        </w:tc>
        <w:tc>
          <w:tcPr>
            <w:tcW w:w="7680" w:type="dxa"/>
          </w:tcPr>
          <w:p w14:paraId="6535C077" w14:textId="5D0E371D" w:rsidR="009D6D85" w:rsidRDefault="009D6D85" w:rsidP="009D6D85">
            <w:pPr>
              <w:cnfStyle w:val="000000100000" w:firstRow="0" w:lastRow="0" w:firstColumn="0" w:lastColumn="0" w:oddVBand="0" w:evenVBand="0" w:oddHBand="1" w:evenHBand="0" w:firstRowFirstColumn="0" w:firstRowLastColumn="0" w:lastRowFirstColumn="0" w:lastRowLastColumn="0"/>
            </w:pPr>
            <w:r w:rsidRPr="004435D6">
              <w:t>Każda lista obiektów, których liczba może przekroczyć 50 musi posiadać mechanizm stronicowania.</w:t>
            </w:r>
          </w:p>
        </w:tc>
      </w:tr>
      <w:tr w:rsidR="009D6D85" w14:paraId="4E5797E3" w14:textId="77777777">
        <w:tc>
          <w:tcPr>
            <w:cnfStyle w:val="001000000000" w:firstRow="0" w:lastRow="0" w:firstColumn="1" w:lastColumn="0" w:oddVBand="0" w:evenVBand="0" w:oddHBand="0" w:evenHBand="0" w:firstRowFirstColumn="0" w:firstRowLastColumn="0" w:lastRowFirstColumn="0" w:lastRowLastColumn="0"/>
            <w:tcW w:w="1380" w:type="dxa"/>
          </w:tcPr>
          <w:p w14:paraId="03E3B6CA" w14:textId="77777777" w:rsidR="009D6D85" w:rsidRDefault="009D6D85" w:rsidP="009D6D85">
            <w:pPr>
              <w:numPr>
                <w:ilvl w:val="3"/>
                <w:numId w:val="10"/>
              </w:numPr>
            </w:pPr>
          </w:p>
        </w:tc>
        <w:tc>
          <w:tcPr>
            <w:tcW w:w="7680" w:type="dxa"/>
          </w:tcPr>
          <w:p w14:paraId="51E80D6B" w14:textId="05653745" w:rsidR="009D6D85" w:rsidRDefault="009D6D85" w:rsidP="009D6D85">
            <w:pPr>
              <w:cnfStyle w:val="000000000000" w:firstRow="0" w:lastRow="0" w:firstColumn="0" w:lastColumn="0" w:oddVBand="0" w:evenVBand="0" w:oddHBand="0" w:evenHBand="0" w:firstRowFirstColumn="0" w:firstRowLastColumn="0" w:lastRowFirstColumn="0" w:lastRowLastColumn="0"/>
            </w:pPr>
            <w:r w:rsidRPr="004435D6">
              <w:t>Użytkownik musi mieć możliwość przeskoczenia na konkretną stronę.</w:t>
            </w:r>
          </w:p>
        </w:tc>
      </w:tr>
      <w:tr w:rsidR="009D6D85" w14:paraId="7C0B977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581BD185" w14:textId="77777777" w:rsidR="009D6D85" w:rsidRDefault="009D6D85" w:rsidP="009D6D85">
            <w:pPr>
              <w:numPr>
                <w:ilvl w:val="3"/>
                <w:numId w:val="10"/>
              </w:numPr>
            </w:pPr>
          </w:p>
        </w:tc>
        <w:tc>
          <w:tcPr>
            <w:tcW w:w="7680" w:type="dxa"/>
          </w:tcPr>
          <w:p w14:paraId="3E41C411" w14:textId="1705FC7B" w:rsidR="009D6D85" w:rsidRDefault="009D6D85" w:rsidP="009D6D85">
            <w:pPr>
              <w:cnfStyle w:val="000000100000" w:firstRow="0" w:lastRow="0" w:firstColumn="0" w:lastColumn="0" w:oddVBand="0" w:evenVBand="0" w:oddHBand="1" w:evenHBand="0" w:firstRowFirstColumn="0" w:firstRowLastColumn="0" w:lastRowFirstColumn="0" w:lastRowLastColumn="0"/>
            </w:pPr>
            <w:r w:rsidRPr="004435D6">
              <w:t>Filtrowanie i sortowanie powinno się odbywać na wszystkich dostępnych danych, a nie jedynie na aktualnej stronie.</w:t>
            </w:r>
          </w:p>
        </w:tc>
      </w:tr>
      <w:tr w:rsidR="009D6D85" w14:paraId="26D32771" w14:textId="77777777">
        <w:tc>
          <w:tcPr>
            <w:cnfStyle w:val="001000000000" w:firstRow="0" w:lastRow="0" w:firstColumn="1" w:lastColumn="0" w:oddVBand="0" w:evenVBand="0" w:oddHBand="0" w:evenHBand="0" w:firstRowFirstColumn="0" w:firstRowLastColumn="0" w:lastRowFirstColumn="0" w:lastRowLastColumn="0"/>
            <w:tcW w:w="1380" w:type="dxa"/>
          </w:tcPr>
          <w:p w14:paraId="24F27EBF" w14:textId="77777777" w:rsidR="009D6D85" w:rsidRDefault="009D6D85" w:rsidP="009D6D85">
            <w:pPr>
              <w:numPr>
                <w:ilvl w:val="2"/>
                <w:numId w:val="10"/>
              </w:numPr>
            </w:pPr>
          </w:p>
        </w:tc>
        <w:tc>
          <w:tcPr>
            <w:tcW w:w="7680" w:type="dxa"/>
          </w:tcPr>
          <w:p w14:paraId="05F5192B" w14:textId="5BB3A6D1" w:rsidR="009D6D85" w:rsidRDefault="009D6D85" w:rsidP="009D6D85">
            <w:pPr>
              <w:cnfStyle w:val="000000000000" w:firstRow="0" w:lastRow="0" w:firstColumn="0" w:lastColumn="0" w:oddVBand="0" w:evenVBand="0" w:oddHBand="0" w:evenHBand="0" w:firstRowFirstColumn="0" w:firstRowLastColumn="0" w:lastRowFirstColumn="0" w:lastRowLastColumn="0"/>
            </w:pPr>
            <w:r w:rsidRPr="004435D6">
              <w:t>Tabela prezentująca dane musi posiadać możliwość konfiguracji wyświetlanych kolumn tak jak to opisano w Wymaganiach Ogólnych.</w:t>
            </w:r>
          </w:p>
        </w:tc>
      </w:tr>
      <w:tr w:rsidR="009D6D85" w14:paraId="0C2CDCB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504D1A68" w14:textId="77777777" w:rsidR="009D6D85" w:rsidRDefault="009D6D85" w:rsidP="009D6D85">
            <w:pPr>
              <w:numPr>
                <w:ilvl w:val="1"/>
                <w:numId w:val="10"/>
              </w:numPr>
            </w:pPr>
          </w:p>
        </w:tc>
        <w:tc>
          <w:tcPr>
            <w:tcW w:w="7680" w:type="dxa"/>
          </w:tcPr>
          <w:p w14:paraId="38FAE4EB" w14:textId="1613793E" w:rsidR="009D6D85" w:rsidRDefault="009D6D85" w:rsidP="009D6D85">
            <w:pPr>
              <w:cnfStyle w:val="000000100000" w:firstRow="0" w:lastRow="0" w:firstColumn="0" w:lastColumn="0" w:oddVBand="0" w:evenVBand="0" w:oddHBand="1" w:evenHBand="0" w:firstRowFirstColumn="0" w:firstRowLastColumn="0" w:lastRowFirstColumn="0" w:lastRowLastColumn="0"/>
            </w:pPr>
            <w:r>
              <w:t>Eksport danych</w:t>
            </w:r>
          </w:p>
        </w:tc>
      </w:tr>
      <w:tr w:rsidR="009D6D85" w14:paraId="705AAE5D" w14:textId="77777777">
        <w:tc>
          <w:tcPr>
            <w:cnfStyle w:val="001000000000" w:firstRow="0" w:lastRow="0" w:firstColumn="1" w:lastColumn="0" w:oddVBand="0" w:evenVBand="0" w:oddHBand="0" w:evenHBand="0" w:firstRowFirstColumn="0" w:firstRowLastColumn="0" w:lastRowFirstColumn="0" w:lastRowLastColumn="0"/>
            <w:tcW w:w="1380" w:type="dxa"/>
          </w:tcPr>
          <w:p w14:paraId="4CD8D30B" w14:textId="77777777" w:rsidR="009D6D85" w:rsidRDefault="009D6D85" w:rsidP="009D6D85">
            <w:pPr>
              <w:numPr>
                <w:ilvl w:val="2"/>
                <w:numId w:val="10"/>
              </w:numPr>
            </w:pPr>
          </w:p>
        </w:tc>
        <w:tc>
          <w:tcPr>
            <w:tcW w:w="7680" w:type="dxa"/>
          </w:tcPr>
          <w:p w14:paraId="35253B24" w14:textId="231F9DCA" w:rsidR="009D6D85" w:rsidRDefault="009D6D85" w:rsidP="009D6D85">
            <w:pPr>
              <w:cnfStyle w:val="000000000000" w:firstRow="0" w:lastRow="0" w:firstColumn="0" w:lastColumn="0" w:oddVBand="0" w:evenVBand="0" w:oddHBand="0" w:evenHBand="0" w:firstRowFirstColumn="0" w:firstRowLastColumn="0" w:lastRowFirstColumn="0" w:lastRowLastColumn="0"/>
            </w:pPr>
            <w:r w:rsidRPr="00C91AD0">
              <w:t>Możliwość eksportu danych z tabeli do formatu XLS</w:t>
            </w:r>
            <w:r w:rsidR="007B7C86">
              <w:t>X</w:t>
            </w:r>
            <w:r w:rsidRPr="00C91AD0">
              <w:t>, XML, PDF, CSV, przy czym na etapie Projektu Wykonawca opracuje wzór formatów uzgadniając go z Zamawiającym</w:t>
            </w:r>
            <w:r>
              <w:t>.</w:t>
            </w:r>
          </w:p>
        </w:tc>
      </w:tr>
      <w:tr w:rsidR="009D6D85" w14:paraId="4100BF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77FE835B" w14:textId="77777777" w:rsidR="009D6D85" w:rsidRDefault="009D6D85" w:rsidP="009D6D85">
            <w:pPr>
              <w:numPr>
                <w:ilvl w:val="2"/>
                <w:numId w:val="10"/>
              </w:numPr>
            </w:pPr>
          </w:p>
        </w:tc>
        <w:tc>
          <w:tcPr>
            <w:tcW w:w="7680" w:type="dxa"/>
          </w:tcPr>
          <w:p w14:paraId="7A023038" w14:textId="3553F688" w:rsidR="009D6D85" w:rsidRDefault="009D6D85" w:rsidP="009D6D85">
            <w:pPr>
              <w:cnfStyle w:val="000000100000" w:firstRow="0" w:lastRow="0" w:firstColumn="0" w:lastColumn="0" w:oddVBand="0" w:evenVBand="0" w:oddHBand="1" w:evenHBand="0" w:firstRowFirstColumn="0" w:firstRowLastColumn="0" w:lastRowFirstColumn="0" w:lastRowLastColumn="0"/>
            </w:pPr>
            <w:r w:rsidRPr="00C91AD0">
              <w:t xml:space="preserve">Możliwość eksportu wszystkich lub tylko zaznaczonych wierszy </w:t>
            </w:r>
            <w:r>
              <w:t>z</w:t>
            </w:r>
            <w:r w:rsidRPr="00C91AD0">
              <w:t xml:space="preserve"> tabeli reprezentującej dane</w:t>
            </w:r>
            <w:r>
              <w:t>.</w:t>
            </w:r>
          </w:p>
        </w:tc>
      </w:tr>
      <w:tr w:rsidR="009D6D85" w14:paraId="5003EE1B" w14:textId="77777777">
        <w:tc>
          <w:tcPr>
            <w:cnfStyle w:val="001000000000" w:firstRow="0" w:lastRow="0" w:firstColumn="1" w:lastColumn="0" w:oddVBand="0" w:evenVBand="0" w:oddHBand="0" w:evenHBand="0" w:firstRowFirstColumn="0" w:firstRowLastColumn="0" w:lastRowFirstColumn="0" w:lastRowLastColumn="0"/>
            <w:tcW w:w="1380" w:type="dxa"/>
          </w:tcPr>
          <w:p w14:paraId="58927D01" w14:textId="77777777" w:rsidR="009D6D85" w:rsidRDefault="009D6D85" w:rsidP="009D6D85">
            <w:pPr>
              <w:numPr>
                <w:ilvl w:val="2"/>
                <w:numId w:val="10"/>
              </w:numPr>
            </w:pPr>
          </w:p>
        </w:tc>
        <w:tc>
          <w:tcPr>
            <w:tcW w:w="7680" w:type="dxa"/>
          </w:tcPr>
          <w:p w14:paraId="06D261F0" w14:textId="71258B02" w:rsidR="009D6D85" w:rsidRDefault="009D6D85" w:rsidP="009D6D85">
            <w:pPr>
              <w:cnfStyle w:val="000000000000" w:firstRow="0" w:lastRow="0" w:firstColumn="0" w:lastColumn="0" w:oddVBand="0" w:evenVBand="0" w:oddHBand="0" w:evenHBand="0" w:firstRowFirstColumn="0" w:firstRowLastColumn="0" w:lastRowFirstColumn="0" w:lastRowLastColumn="0"/>
            </w:pPr>
            <w:r w:rsidRPr="00C91AD0">
              <w:t xml:space="preserve">Możliwość eksportu </w:t>
            </w:r>
            <w:r>
              <w:t>pojedynczej lub wszystkich stron z tabeli reprezentującej dane.</w:t>
            </w:r>
          </w:p>
        </w:tc>
      </w:tr>
      <w:tr w:rsidR="009D6D85" w14:paraId="53F4EBF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10B1F22B" w14:textId="77777777" w:rsidR="009D6D85" w:rsidRDefault="009D6D85" w:rsidP="009D6D85">
            <w:pPr>
              <w:numPr>
                <w:ilvl w:val="2"/>
                <w:numId w:val="10"/>
              </w:numPr>
            </w:pPr>
          </w:p>
        </w:tc>
        <w:tc>
          <w:tcPr>
            <w:tcW w:w="7680" w:type="dxa"/>
          </w:tcPr>
          <w:p w14:paraId="15A41CE3" w14:textId="4852B021" w:rsidR="009D6D85" w:rsidRDefault="009D6D85" w:rsidP="009D6D85">
            <w:pPr>
              <w:cnfStyle w:val="000000100000" w:firstRow="0" w:lastRow="0" w:firstColumn="0" w:lastColumn="0" w:oddVBand="0" w:evenVBand="0" w:oddHBand="1" w:evenHBand="0" w:firstRowFirstColumn="0" w:firstRowLastColumn="0" w:lastRowFirstColumn="0" w:lastRowLastColumn="0"/>
            </w:pPr>
            <w:r w:rsidRPr="00C91AD0">
              <w:t>Możliwość pobrania jednego lub wielu wierszy z tabeli reprezentującej dane w oryginalnej formie</w:t>
            </w:r>
            <w:r>
              <w:t>.</w:t>
            </w:r>
          </w:p>
        </w:tc>
      </w:tr>
      <w:tr w:rsidR="009D6D85" w14:paraId="6D7A495D" w14:textId="77777777">
        <w:tc>
          <w:tcPr>
            <w:cnfStyle w:val="001000000000" w:firstRow="0" w:lastRow="0" w:firstColumn="1" w:lastColumn="0" w:oddVBand="0" w:evenVBand="0" w:oddHBand="0" w:evenHBand="0" w:firstRowFirstColumn="0" w:firstRowLastColumn="0" w:lastRowFirstColumn="0" w:lastRowLastColumn="0"/>
            <w:tcW w:w="1380" w:type="dxa"/>
          </w:tcPr>
          <w:p w14:paraId="512D45F2" w14:textId="77777777" w:rsidR="009D6D85" w:rsidRDefault="009D6D85" w:rsidP="009D6D85">
            <w:pPr>
              <w:numPr>
                <w:ilvl w:val="2"/>
                <w:numId w:val="10"/>
              </w:numPr>
            </w:pPr>
          </w:p>
        </w:tc>
        <w:tc>
          <w:tcPr>
            <w:tcW w:w="7680" w:type="dxa"/>
          </w:tcPr>
          <w:p w14:paraId="50E14754" w14:textId="273BCB1D" w:rsidR="009D6D85" w:rsidRDefault="009D6D85" w:rsidP="009D6D85">
            <w:pPr>
              <w:cnfStyle w:val="000000000000" w:firstRow="0" w:lastRow="0" w:firstColumn="0" w:lastColumn="0" w:oddVBand="0" w:evenVBand="0" w:oddHBand="0" w:evenHBand="0" w:firstRowFirstColumn="0" w:firstRowLastColumn="0" w:lastRowFirstColumn="0" w:lastRowLastColumn="0"/>
            </w:pPr>
            <w:r w:rsidRPr="00C91AD0">
              <w:t>Możliwość pobrania jednego lub wielu wierszy z tabeli reprezentującej dane w formie rozpłaszczonej (np. plik Excel/CSV, w którym każda dana jest w osobnej kolumnie, a każdy wiersz to dane z kolejnego wiersza z tabeli reprezentującej dane)</w:t>
            </w:r>
            <w:r>
              <w:t>.</w:t>
            </w:r>
          </w:p>
        </w:tc>
      </w:tr>
      <w:tr w:rsidR="009D6D85" w14:paraId="1D57CFE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2403167E" w14:textId="77777777" w:rsidR="009D6D85" w:rsidRDefault="009D6D85" w:rsidP="009D6D85">
            <w:pPr>
              <w:numPr>
                <w:ilvl w:val="1"/>
                <w:numId w:val="10"/>
              </w:numPr>
            </w:pPr>
          </w:p>
        </w:tc>
        <w:tc>
          <w:tcPr>
            <w:tcW w:w="7680" w:type="dxa"/>
          </w:tcPr>
          <w:p w14:paraId="25829340" w14:textId="3BEBEB4E" w:rsidR="009D6D85" w:rsidRDefault="009D6D85" w:rsidP="009D6D85">
            <w:pPr>
              <w:cnfStyle w:val="000000100000" w:firstRow="0" w:lastRow="0" w:firstColumn="0" w:lastColumn="0" w:oddVBand="0" w:evenVBand="0" w:oddHBand="1" w:evenHBand="0" w:firstRowFirstColumn="0" w:firstRowLastColumn="0" w:lastRowFirstColumn="0" w:lastRowLastColumn="0"/>
            </w:pPr>
            <w:r>
              <w:t>Raporty</w:t>
            </w:r>
          </w:p>
        </w:tc>
      </w:tr>
      <w:tr w:rsidR="009D6D85" w14:paraId="32593A0A" w14:textId="77777777">
        <w:tc>
          <w:tcPr>
            <w:cnfStyle w:val="001000000000" w:firstRow="0" w:lastRow="0" w:firstColumn="1" w:lastColumn="0" w:oddVBand="0" w:evenVBand="0" w:oddHBand="0" w:evenHBand="0" w:firstRowFirstColumn="0" w:firstRowLastColumn="0" w:lastRowFirstColumn="0" w:lastRowLastColumn="0"/>
            <w:tcW w:w="1380" w:type="dxa"/>
          </w:tcPr>
          <w:p w14:paraId="7EF158C1" w14:textId="77777777" w:rsidR="009D6D85" w:rsidRDefault="009D6D85" w:rsidP="009D6D85">
            <w:pPr>
              <w:numPr>
                <w:ilvl w:val="2"/>
                <w:numId w:val="10"/>
              </w:numPr>
            </w:pPr>
          </w:p>
        </w:tc>
        <w:tc>
          <w:tcPr>
            <w:tcW w:w="7680" w:type="dxa"/>
          </w:tcPr>
          <w:p w14:paraId="0BE6DA81" w14:textId="64AEEC05" w:rsidR="009D6D85" w:rsidRDefault="009D6D85" w:rsidP="009D6D85">
            <w:pPr>
              <w:cnfStyle w:val="000000000000" w:firstRow="0" w:lastRow="0" w:firstColumn="0" w:lastColumn="0" w:oddVBand="0" w:evenVBand="0" w:oddHBand="0" w:evenHBand="0" w:firstRowFirstColumn="0" w:firstRowLastColumn="0" w:lastRowFirstColumn="0" w:lastRowLastColumn="0"/>
            </w:pPr>
            <w:r w:rsidRPr="00C91AD0">
              <w:t>Raporty mogą być wykonane w zewnętrznym narzędziu w stosunku do tego modułu.</w:t>
            </w:r>
          </w:p>
        </w:tc>
      </w:tr>
      <w:tr w:rsidR="009D6D85" w14:paraId="1C8B4B7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2C47E0C1" w14:textId="77777777" w:rsidR="009D6D85" w:rsidRDefault="009D6D85" w:rsidP="009D6D85">
            <w:pPr>
              <w:numPr>
                <w:ilvl w:val="2"/>
                <w:numId w:val="10"/>
              </w:numPr>
            </w:pPr>
          </w:p>
        </w:tc>
        <w:tc>
          <w:tcPr>
            <w:tcW w:w="7680" w:type="dxa"/>
          </w:tcPr>
          <w:p w14:paraId="5C86056F" w14:textId="04325007" w:rsidR="009D6D85" w:rsidRDefault="009D6D85" w:rsidP="009D6D85">
            <w:pPr>
              <w:cnfStyle w:val="000000100000" w:firstRow="0" w:lastRow="0" w:firstColumn="0" w:lastColumn="0" w:oddVBand="0" w:evenVBand="0" w:oddHBand="1" w:evenHBand="0" w:firstRowFirstColumn="0" w:firstRowLastColumn="0" w:lastRowFirstColumn="0" w:lastRowLastColumn="0"/>
            </w:pPr>
            <w:r w:rsidRPr="00C91AD0">
              <w:t xml:space="preserve">Wykonawca wykona do </w:t>
            </w:r>
            <w:r>
              <w:t>15</w:t>
            </w:r>
            <w:r w:rsidRPr="00C91AD0">
              <w:t xml:space="preserve"> raportów zgodnie z wymaganiami Zlecającego. Szczegółowy zakres danych zostanie opracowany z Wykonawcą w fazie analizy.</w:t>
            </w:r>
          </w:p>
        </w:tc>
      </w:tr>
      <w:tr w:rsidR="009D6D85" w14:paraId="49DB82AC" w14:textId="77777777">
        <w:tc>
          <w:tcPr>
            <w:cnfStyle w:val="001000000000" w:firstRow="0" w:lastRow="0" w:firstColumn="1" w:lastColumn="0" w:oddVBand="0" w:evenVBand="0" w:oddHBand="0" w:evenHBand="0" w:firstRowFirstColumn="0" w:firstRowLastColumn="0" w:lastRowFirstColumn="0" w:lastRowLastColumn="0"/>
            <w:tcW w:w="1380" w:type="dxa"/>
          </w:tcPr>
          <w:p w14:paraId="745C5A4E" w14:textId="77777777" w:rsidR="009D6D85" w:rsidRDefault="009D6D85" w:rsidP="009D6D85">
            <w:pPr>
              <w:numPr>
                <w:ilvl w:val="2"/>
                <w:numId w:val="10"/>
              </w:numPr>
            </w:pPr>
          </w:p>
        </w:tc>
        <w:tc>
          <w:tcPr>
            <w:tcW w:w="7680" w:type="dxa"/>
          </w:tcPr>
          <w:p w14:paraId="160145B2" w14:textId="3D2DD92F" w:rsidR="009D6D85" w:rsidRDefault="009D6D85" w:rsidP="009D6D85">
            <w:pPr>
              <w:cnfStyle w:val="000000000000" w:firstRow="0" w:lastRow="0" w:firstColumn="0" w:lastColumn="0" w:oddVBand="0" w:evenVBand="0" w:oddHBand="0" w:evenHBand="0" w:firstRowFirstColumn="0" w:firstRowLastColumn="0" w:lastRowFirstColumn="0" w:lastRowLastColumn="0"/>
            </w:pPr>
            <w:r w:rsidRPr="00C91AD0">
              <w:t>Raporty powinny być dostępne do pobrania bezpośrednio w systemie przeglądania danych (z zastosowanie wybranych parametrów)</w:t>
            </w:r>
            <w:r>
              <w:t>.</w:t>
            </w:r>
          </w:p>
        </w:tc>
      </w:tr>
      <w:tr w:rsidR="009D6D85" w14:paraId="2EF3DCB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4B578AF9" w14:textId="77777777" w:rsidR="009D6D85" w:rsidRDefault="009D6D85" w:rsidP="009D6D85">
            <w:pPr>
              <w:numPr>
                <w:ilvl w:val="2"/>
                <w:numId w:val="10"/>
              </w:numPr>
            </w:pPr>
          </w:p>
        </w:tc>
        <w:tc>
          <w:tcPr>
            <w:tcW w:w="7680" w:type="dxa"/>
          </w:tcPr>
          <w:p w14:paraId="787B5835" w14:textId="22F1BF76" w:rsidR="009D6D85" w:rsidRDefault="009D6D85" w:rsidP="009D6D85">
            <w:pPr>
              <w:cnfStyle w:val="000000100000" w:firstRow="0" w:lastRow="0" w:firstColumn="0" w:lastColumn="0" w:oddVBand="0" w:evenVBand="0" w:oddHBand="1" w:evenHBand="0" w:firstRowFirstColumn="0" w:firstRowLastColumn="0" w:lastRowFirstColumn="0" w:lastRowLastColumn="0"/>
            </w:pPr>
            <w:r>
              <w:t>Możliwość utworzenia raportu ad-hoc na podstawie dostępnych w systemie danych wraz z możliwością ich filtrowania, sortowania, analizy w zdefiniowanej przez użytkownika formie (tabela, wykres, mapa)</w:t>
            </w:r>
          </w:p>
        </w:tc>
      </w:tr>
      <w:tr w:rsidR="009D6D85" w14:paraId="2AFA8887" w14:textId="77777777">
        <w:tc>
          <w:tcPr>
            <w:cnfStyle w:val="001000000000" w:firstRow="0" w:lastRow="0" w:firstColumn="1" w:lastColumn="0" w:oddVBand="0" w:evenVBand="0" w:oddHBand="0" w:evenHBand="0" w:firstRowFirstColumn="0" w:firstRowLastColumn="0" w:lastRowFirstColumn="0" w:lastRowLastColumn="0"/>
            <w:tcW w:w="1380" w:type="dxa"/>
          </w:tcPr>
          <w:p w14:paraId="11E76AC2" w14:textId="77777777" w:rsidR="009D6D85" w:rsidRDefault="009D6D85" w:rsidP="009D6D85">
            <w:pPr>
              <w:numPr>
                <w:ilvl w:val="2"/>
                <w:numId w:val="10"/>
              </w:numPr>
            </w:pPr>
          </w:p>
        </w:tc>
        <w:tc>
          <w:tcPr>
            <w:tcW w:w="7680" w:type="dxa"/>
          </w:tcPr>
          <w:p w14:paraId="75F74AB9" w14:textId="1AD26F88" w:rsidR="009D6D85" w:rsidRDefault="009D6D85" w:rsidP="009D6D85">
            <w:pPr>
              <w:cnfStyle w:val="000000000000" w:firstRow="0" w:lastRow="0" w:firstColumn="0" w:lastColumn="0" w:oddVBand="0" w:evenVBand="0" w:oddHBand="0" w:evenHBand="0" w:firstRowFirstColumn="0" w:firstRowLastColumn="0" w:lastRowFirstColumn="0" w:lastRowLastColumn="0"/>
            </w:pPr>
            <w:r>
              <w:t>Możliwość wydruku raportu</w:t>
            </w:r>
          </w:p>
        </w:tc>
      </w:tr>
      <w:tr w:rsidR="009D6D85" w14:paraId="56B3E490" w14:textId="77777777" w:rsidTr="00210A5D">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380" w:type="dxa"/>
          </w:tcPr>
          <w:p w14:paraId="0000035D" w14:textId="77777777" w:rsidR="009D6D85" w:rsidRDefault="009D6D85" w:rsidP="009D6D85">
            <w:pPr>
              <w:numPr>
                <w:ilvl w:val="0"/>
                <w:numId w:val="10"/>
              </w:numPr>
              <w:rPr>
                <w:b w:val="0"/>
              </w:rPr>
            </w:pPr>
          </w:p>
        </w:tc>
        <w:tc>
          <w:tcPr>
            <w:tcW w:w="7680" w:type="dxa"/>
          </w:tcPr>
          <w:p w14:paraId="0000035E" w14:textId="04F0643A" w:rsidR="009D6D85" w:rsidRPr="004D3B2D" w:rsidRDefault="009D6D85" w:rsidP="009D6D85">
            <w:pPr>
              <w:cnfStyle w:val="000000100000" w:firstRow="0" w:lastRow="0" w:firstColumn="0" w:lastColumn="0" w:oddVBand="0" w:evenVBand="0" w:oddHBand="1" w:evenHBand="0" w:firstRowFirstColumn="0" w:firstRowLastColumn="0" w:lastRowFirstColumn="0" w:lastRowLastColumn="0"/>
              <w:rPr>
                <w:b/>
                <w:bCs/>
              </w:rPr>
            </w:pPr>
            <w:r w:rsidRPr="004D3B2D">
              <w:rPr>
                <w:b/>
                <w:bCs/>
              </w:rPr>
              <w:t>Dane w zakresie indeksu deprywacji i jego elementów składowych</w:t>
            </w:r>
          </w:p>
        </w:tc>
      </w:tr>
      <w:tr w:rsidR="009D6D85" w14:paraId="145288A3" w14:textId="77777777" w:rsidTr="00210A5D">
        <w:trPr>
          <w:trHeight w:val="320"/>
        </w:trPr>
        <w:tc>
          <w:tcPr>
            <w:cnfStyle w:val="001000000000" w:firstRow="0" w:lastRow="0" w:firstColumn="1" w:lastColumn="0" w:oddVBand="0" w:evenVBand="0" w:oddHBand="0" w:evenHBand="0" w:firstRowFirstColumn="0" w:firstRowLastColumn="0" w:lastRowFirstColumn="0" w:lastRowLastColumn="0"/>
            <w:tcW w:w="1380" w:type="dxa"/>
          </w:tcPr>
          <w:p w14:paraId="0000035F" w14:textId="77777777" w:rsidR="009D6D85" w:rsidRDefault="009D6D85" w:rsidP="009D6D85">
            <w:pPr>
              <w:numPr>
                <w:ilvl w:val="1"/>
                <w:numId w:val="10"/>
              </w:numPr>
            </w:pPr>
          </w:p>
        </w:tc>
        <w:tc>
          <w:tcPr>
            <w:tcW w:w="7680" w:type="dxa"/>
          </w:tcPr>
          <w:p w14:paraId="00000360" w14:textId="2D974B86" w:rsidR="009D6D85" w:rsidRDefault="009D6D85" w:rsidP="009D6D85">
            <w:pPr>
              <w:spacing w:before="100" w:line="342" w:lineRule="auto"/>
              <w:cnfStyle w:val="000000000000" w:firstRow="0" w:lastRow="0" w:firstColumn="0" w:lastColumn="0" w:oddVBand="0" w:evenVBand="0" w:oddHBand="0" w:evenHBand="0" w:firstRowFirstColumn="0" w:firstRowLastColumn="0" w:lastRowFirstColumn="0" w:lastRowLastColumn="0"/>
            </w:pPr>
            <w:r>
              <w:t xml:space="preserve">Możliwość importu danych o deprywacji </w:t>
            </w:r>
            <w:sdt>
              <w:sdtPr>
                <w:tag w:val="goog_rdk_54"/>
                <w:id w:val="682557983"/>
              </w:sdtPr>
              <w:sdtEndPr/>
              <w:sdtContent/>
            </w:sdt>
            <w:r>
              <w:t>dla różnych okresów i obszarów (np. powiatów, województw)</w:t>
            </w:r>
          </w:p>
        </w:tc>
      </w:tr>
      <w:tr w:rsidR="009D6D85" w14:paraId="7F17DA2F" w14:textId="77777777" w:rsidTr="00210A5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80" w:type="dxa"/>
          </w:tcPr>
          <w:p w14:paraId="58A74BB6" w14:textId="77777777" w:rsidR="009D6D85" w:rsidRDefault="009D6D85" w:rsidP="009D6D85">
            <w:pPr>
              <w:numPr>
                <w:ilvl w:val="1"/>
                <w:numId w:val="10"/>
              </w:numPr>
            </w:pPr>
          </w:p>
        </w:tc>
        <w:tc>
          <w:tcPr>
            <w:tcW w:w="7680" w:type="dxa"/>
          </w:tcPr>
          <w:p w14:paraId="2510584A" w14:textId="4F4E5171" w:rsidR="009D6D85" w:rsidRDefault="009D6D85" w:rsidP="009D6D85">
            <w:pPr>
              <w:spacing w:before="100" w:line="342" w:lineRule="auto"/>
              <w:cnfStyle w:val="000000100000" w:firstRow="0" w:lastRow="0" w:firstColumn="0" w:lastColumn="0" w:oddVBand="0" w:evenVBand="0" w:oddHBand="1" w:evenHBand="0" w:firstRowFirstColumn="0" w:firstRowLastColumn="0" w:lastRowFirstColumn="0" w:lastRowLastColumn="0"/>
            </w:pPr>
            <w:r>
              <w:t>Konieczność importu przez Wykonawcę danych archiwalnych za lata 2014-2020 (okres początkowy może ulec zmianie)</w:t>
            </w:r>
          </w:p>
        </w:tc>
      </w:tr>
      <w:tr w:rsidR="009D6D85" w14:paraId="659F8793" w14:textId="77777777" w:rsidTr="00210A5D">
        <w:trPr>
          <w:trHeight w:val="320"/>
        </w:trPr>
        <w:tc>
          <w:tcPr>
            <w:cnfStyle w:val="001000000000" w:firstRow="0" w:lastRow="0" w:firstColumn="1" w:lastColumn="0" w:oddVBand="0" w:evenVBand="0" w:oddHBand="0" w:evenHBand="0" w:firstRowFirstColumn="0" w:firstRowLastColumn="0" w:lastRowFirstColumn="0" w:lastRowLastColumn="0"/>
            <w:tcW w:w="1380" w:type="dxa"/>
          </w:tcPr>
          <w:p w14:paraId="5A647505" w14:textId="77777777" w:rsidR="009D6D85" w:rsidRDefault="009D6D85" w:rsidP="009D6D85">
            <w:pPr>
              <w:numPr>
                <w:ilvl w:val="1"/>
                <w:numId w:val="10"/>
              </w:numPr>
            </w:pPr>
          </w:p>
        </w:tc>
        <w:tc>
          <w:tcPr>
            <w:tcW w:w="7680" w:type="dxa"/>
          </w:tcPr>
          <w:p w14:paraId="5AEA327B" w14:textId="499A523B" w:rsidR="009D6D85" w:rsidRDefault="009D6D85" w:rsidP="009D6D85">
            <w:pPr>
              <w:spacing w:before="100" w:line="342" w:lineRule="auto"/>
              <w:cnfStyle w:val="000000000000" w:firstRow="0" w:lastRow="0" w:firstColumn="0" w:lastColumn="0" w:oddVBand="0" w:evenVBand="0" w:oddHBand="0" w:evenHBand="0" w:firstRowFirstColumn="0" w:firstRowLastColumn="0" w:lastRowFirstColumn="0" w:lastRowLastColumn="0"/>
            </w:pPr>
            <w:r>
              <w:t>Dane te zawierają informację o: warunkach mieszkaniowych, dochodach, zatrudnieniu, warunkach życia, edukacji, dostępie do dóbr i usług, kwot pobieranych podatków itp.</w:t>
            </w:r>
          </w:p>
        </w:tc>
      </w:tr>
      <w:tr w:rsidR="009D6D85" w14:paraId="75DCF53E" w14:textId="77777777" w:rsidTr="00210A5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80" w:type="dxa"/>
          </w:tcPr>
          <w:p w14:paraId="24E59316" w14:textId="77777777" w:rsidR="009D6D85" w:rsidRDefault="009D6D85" w:rsidP="009D6D85">
            <w:pPr>
              <w:numPr>
                <w:ilvl w:val="1"/>
                <w:numId w:val="10"/>
              </w:numPr>
            </w:pPr>
          </w:p>
        </w:tc>
        <w:tc>
          <w:tcPr>
            <w:tcW w:w="7680" w:type="dxa"/>
          </w:tcPr>
          <w:p w14:paraId="16487C80" w14:textId="1035777B" w:rsidR="009D6D85" w:rsidRDefault="009D6D85" w:rsidP="009D6D85">
            <w:pPr>
              <w:tabs>
                <w:tab w:val="left" w:pos="5040"/>
              </w:tabs>
              <w:spacing w:before="100" w:line="342" w:lineRule="auto"/>
              <w:cnfStyle w:val="000000100000" w:firstRow="0" w:lastRow="0" w:firstColumn="0" w:lastColumn="0" w:oddVBand="0" w:evenVBand="0" w:oddHBand="1" w:evenHBand="0" w:firstRowFirstColumn="0" w:firstRowLastColumn="0" w:lastRowFirstColumn="0" w:lastRowLastColumn="0"/>
            </w:pPr>
            <w:r>
              <w:t>Szczegółowy zakres danych zostanie opracowany na etapie realizacji projektu, jednak nie będzie to więcej niż 10 pól.</w:t>
            </w:r>
          </w:p>
        </w:tc>
      </w:tr>
      <w:tr w:rsidR="009D6D85" w14:paraId="6AD941E5" w14:textId="77777777" w:rsidTr="00210A5D">
        <w:trPr>
          <w:trHeight w:val="320"/>
        </w:trPr>
        <w:tc>
          <w:tcPr>
            <w:cnfStyle w:val="001000000000" w:firstRow="0" w:lastRow="0" w:firstColumn="1" w:lastColumn="0" w:oddVBand="0" w:evenVBand="0" w:oddHBand="0" w:evenHBand="0" w:firstRowFirstColumn="0" w:firstRowLastColumn="0" w:lastRowFirstColumn="0" w:lastRowLastColumn="0"/>
            <w:tcW w:w="1380" w:type="dxa"/>
          </w:tcPr>
          <w:p w14:paraId="3AD35A79" w14:textId="77777777" w:rsidR="009D6D85" w:rsidRDefault="009D6D85" w:rsidP="009D6D85">
            <w:pPr>
              <w:numPr>
                <w:ilvl w:val="1"/>
                <w:numId w:val="10"/>
              </w:numPr>
            </w:pPr>
          </w:p>
        </w:tc>
        <w:tc>
          <w:tcPr>
            <w:tcW w:w="7680" w:type="dxa"/>
          </w:tcPr>
          <w:p w14:paraId="5942984A" w14:textId="43EA4458" w:rsidR="009D6D85" w:rsidRDefault="009D6D85" w:rsidP="009D6D85">
            <w:pPr>
              <w:spacing w:before="100" w:line="342" w:lineRule="auto"/>
              <w:cnfStyle w:val="000000000000" w:firstRow="0" w:lastRow="0" w:firstColumn="0" w:lastColumn="0" w:oddVBand="0" w:evenVBand="0" w:oddHBand="0" w:evenHBand="0" w:firstRowFirstColumn="0" w:firstRowLastColumn="0" w:lastRowFirstColumn="0" w:lastRowLastColumn="0"/>
            </w:pPr>
            <w:r>
              <w:t>Przeglądanie danych</w:t>
            </w:r>
          </w:p>
        </w:tc>
      </w:tr>
      <w:tr w:rsidR="002F5B00" w14:paraId="7479C862" w14:textId="77777777" w:rsidTr="00210A5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80" w:type="dxa"/>
          </w:tcPr>
          <w:p w14:paraId="01E15B81" w14:textId="77777777" w:rsidR="002F5B00" w:rsidRDefault="002F5B00" w:rsidP="002F5B00">
            <w:pPr>
              <w:numPr>
                <w:ilvl w:val="2"/>
                <w:numId w:val="10"/>
              </w:numPr>
            </w:pPr>
          </w:p>
        </w:tc>
        <w:tc>
          <w:tcPr>
            <w:tcW w:w="7680" w:type="dxa"/>
          </w:tcPr>
          <w:p w14:paraId="3D800CD9" w14:textId="2F4BBFF6" w:rsidR="002F5B00" w:rsidRDefault="002F5B00" w:rsidP="002F5B00">
            <w:pPr>
              <w:spacing w:before="100" w:line="342" w:lineRule="auto"/>
              <w:cnfStyle w:val="000000100000" w:firstRow="0" w:lastRow="0" w:firstColumn="0" w:lastColumn="0" w:oddVBand="0" w:evenVBand="0" w:oddHBand="1" w:evenHBand="0" w:firstRowFirstColumn="0" w:firstRowLastColumn="0" w:lastRowFirstColumn="0" w:lastRowLastColumn="0"/>
            </w:pPr>
            <w:r w:rsidRPr="0030602D">
              <w:t>Tabela prezentująca dane musi umożliwiać wyszukiwanie, filtrowanie oraz sortowanie tak jak to opisano w Wymaganiach Ogólnych.</w:t>
            </w:r>
          </w:p>
        </w:tc>
      </w:tr>
      <w:tr w:rsidR="002F5B00" w14:paraId="45B5CDA1" w14:textId="77777777" w:rsidTr="00210A5D">
        <w:trPr>
          <w:trHeight w:val="320"/>
        </w:trPr>
        <w:tc>
          <w:tcPr>
            <w:cnfStyle w:val="001000000000" w:firstRow="0" w:lastRow="0" w:firstColumn="1" w:lastColumn="0" w:oddVBand="0" w:evenVBand="0" w:oddHBand="0" w:evenHBand="0" w:firstRowFirstColumn="0" w:firstRowLastColumn="0" w:lastRowFirstColumn="0" w:lastRowLastColumn="0"/>
            <w:tcW w:w="1380" w:type="dxa"/>
          </w:tcPr>
          <w:p w14:paraId="6AE0F454" w14:textId="77777777" w:rsidR="002F5B00" w:rsidRDefault="002F5B00" w:rsidP="002F5B00">
            <w:pPr>
              <w:numPr>
                <w:ilvl w:val="2"/>
                <w:numId w:val="10"/>
              </w:numPr>
            </w:pPr>
          </w:p>
        </w:tc>
        <w:tc>
          <w:tcPr>
            <w:tcW w:w="7680" w:type="dxa"/>
          </w:tcPr>
          <w:p w14:paraId="530A1ADF" w14:textId="081006F4" w:rsidR="002F5B00" w:rsidRDefault="002F5B00" w:rsidP="002F5B00">
            <w:pPr>
              <w:spacing w:before="100" w:line="342" w:lineRule="auto"/>
              <w:cnfStyle w:val="000000000000" w:firstRow="0" w:lastRow="0" w:firstColumn="0" w:lastColumn="0" w:oddVBand="0" w:evenVBand="0" w:oddHBand="0" w:evenHBand="0" w:firstRowFirstColumn="0" w:firstRowLastColumn="0" w:lastRowFirstColumn="0" w:lastRowLastColumn="0"/>
            </w:pPr>
            <w:r w:rsidRPr="00EB73C9">
              <w:t>Tabela prezentująca dane musi umożliwiać zaznaczanie/odznaczanie wierszy tak jak to opisano w Wymaganiach Ogólnych.</w:t>
            </w:r>
          </w:p>
        </w:tc>
      </w:tr>
      <w:tr w:rsidR="002F5B00" w14:paraId="77D329C0" w14:textId="77777777" w:rsidTr="00210A5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80" w:type="dxa"/>
          </w:tcPr>
          <w:p w14:paraId="44519931" w14:textId="77777777" w:rsidR="002F5B00" w:rsidRDefault="002F5B00" w:rsidP="002F5B00">
            <w:pPr>
              <w:numPr>
                <w:ilvl w:val="2"/>
                <w:numId w:val="10"/>
              </w:numPr>
            </w:pPr>
          </w:p>
        </w:tc>
        <w:tc>
          <w:tcPr>
            <w:tcW w:w="7680" w:type="dxa"/>
          </w:tcPr>
          <w:p w14:paraId="096EB99B" w14:textId="69E77629" w:rsidR="002F5B00" w:rsidRDefault="002F5B00" w:rsidP="002F5B00">
            <w:pPr>
              <w:spacing w:before="100" w:line="342" w:lineRule="auto"/>
              <w:cnfStyle w:val="000000100000" w:firstRow="0" w:lastRow="0" w:firstColumn="0" w:lastColumn="0" w:oddVBand="0" w:evenVBand="0" w:oddHBand="1" w:evenHBand="0" w:firstRowFirstColumn="0" w:firstRowLastColumn="0" w:lastRowFirstColumn="0" w:lastRowLastColumn="0"/>
            </w:pPr>
            <w:r w:rsidRPr="0030602D">
              <w:t>Każda lista obiektów, których liczba może przekroczyć 50 musi posiadać mechanizm stronicowania.</w:t>
            </w:r>
          </w:p>
        </w:tc>
      </w:tr>
      <w:tr w:rsidR="002F5B00" w14:paraId="75235A4C" w14:textId="77777777" w:rsidTr="00210A5D">
        <w:trPr>
          <w:trHeight w:val="320"/>
        </w:trPr>
        <w:tc>
          <w:tcPr>
            <w:cnfStyle w:val="001000000000" w:firstRow="0" w:lastRow="0" w:firstColumn="1" w:lastColumn="0" w:oddVBand="0" w:evenVBand="0" w:oddHBand="0" w:evenHBand="0" w:firstRowFirstColumn="0" w:firstRowLastColumn="0" w:lastRowFirstColumn="0" w:lastRowLastColumn="0"/>
            <w:tcW w:w="1380" w:type="dxa"/>
          </w:tcPr>
          <w:p w14:paraId="2D076078" w14:textId="77777777" w:rsidR="002F5B00" w:rsidRDefault="002F5B00" w:rsidP="002F5B00">
            <w:pPr>
              <w:numPr>
                <w:ilvl w:val="3"/>
                <w:numId w:val="10"/>
              </w:numPr>
            </w:pPr>
          </w:p>
        </w:tc>
        <w:tc>
          <w:tcPr>
            <w:tcW w:w="7680" w:type="dxa"/>
          </w:tcPr>
          <w:p w14:paraId="0F0CB25D" w14:textId="6FACF396" w:rsidR="002F5B00" w:rsidRDefault="002F5B00" w:rsidP="002F5B00">
            <w:pPr>
              <w:spacing w:before="100" w:line="342" w:lineRule="auto"/>
              <w:cnfStyle w:val="000000000000" w:firstRow="0" w:lastRow="0" w:firstColumn="0" w:lastColumn="0" w:oddVBand="0" w:evenVBand="0" w:oddHBand="0" w:evenHBand="0" w:firstRowFirstColumn="0" w:firstRowLastColumn="0" w:lastRowFirstColumn="0" w:lastRowLastColumn="0"/>
            </w:pPr>
            <w:r w:rsidRPr="0030602D">
              <w:t>Użytkownik musi mieć możliwość przeskoczenia na konkretną stronę.</w:t>
            </w:r>
          </w:p>
        </w:tc>
      </w:tr>
      <w:tr w:rsidR="002F5B00" w14:paraId="05045FC8" w14:textId="77777777" w:rsidTr="00210A5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80" w:type="dxa"/>
          </w:tcPr>
          <w:p w14:paraId="359A2A40" w14:textId="77777777" w:rsidR="002F5B00" w:rsidRDefault="002F5B00" w:rsidP="002F5B00">
            <w:pPr>
              <w:numPr>
                <w:ilvl w:val="3"/>
                <w:numId w:val="10"/>
              </w:numPr>
            </w:pPr>
          </w:p>
        </w:tc>
        <w:tc>
          <w:tcPr>
            <w:tcW w:w="7680" w:type="dxa"/>
          </w:tcPr>
          <w:p w14:paraId="7653B99B" w14:textId="5909A286" w:rsidR="002F5B00" w:rsidRDefault="002F5B00" w:rsidP="002F5B00">
            <w:pPr>
              <w:spacing w:before="100" w:line="342" w:lineRule="auto"/>
              <w:cnfStyle w:val="000000100000" w:firstRow="0" w:lastRow="0" w:firstColumn="0" w:lastColumn="0" w:oddVBand="0" w:evenVBand="0" w:oddHBand="1" w:evenHBand="0" w:firstRowFirstColumn="0" w:firstRowLastColumn="0" w:lastRowFirstColumn="0" w:lastRowLastColumn="0"/>
            </w:pPr>
            <w:r w:rsidRPr="0030602D">
              <w:t>Filtrowanie i sortowanie powinno się odbywać na wszystkich dostępnych danych, a nie jedynie na aktualnej stronie.</w:t>
            </w:r>
          </w:p>
        </w:tc>
      </w:tr>
      <w:tr w:rsidR="002F5B00" w14:paraId="53D4874E" w14:textId="77777777" w:rsidTr="00210A5D">
        <w:trPr>
          <w:trHeight w:val="320"/>
        </w:trPr>
        <w:tc>
          <w:tcPr>
            <w:cnfStyle w:val="001000000000" w:firstRow="0" w:lastRow="0" w:firstColumn="1" w:lastColumn="0" w:oddVBand="0" w:evenVBand="0" w:oddHBand="0" w:evenHBand="0" w:firstRowFirstColumn="0" w:firstRowLastColumn="0" w:lastRowFirstColumn="0" w:lastRowLastColumn="0"/>
            <w:tcW w:w="1380" w:type="dxa"/>
          </w:tcPr>
          <w:p w14:paraId="774DDF99" w14:textId="77777777" w:rsidR="002F5B00" w:rsidRDefault="002F5B00" w:rsidP="002F5B00">
            <w:pPr>
              <w:numPr>
                <w:ilvl w:val="2"/>
                <w:numId w:val="10"/>
              </w:numPr>
            </w:pPr>
          </w:p>
        </w:tc>
        <w:tc>
          <w:tcPr>
            <w:tcW w:w="7680" w:type="dxa"/>
          </w:tcPr>
          <w:p w14:paraId="0187DA76" w14:textId="61ACD135" w:rsidR="002F5B00" w:rsidRDefault="002F5B00" w:rsidP="002F5B00">
            <w:pPr>
              <w:spacing w:before="100" w:line="342" w:lineRule="auto"/>
              <w:cnfStyle w:val="000000000000" w:firstRow="0" w:lastRow="0" w:firstColumn="0" w:lastColumn="0" w:oddVBand="0" w:evenVBand="0" w:oddHBand="0" w:evenHBand="0" w:firstRowFirstColumn="0" w:firstRowLastColumn="0" w:lastRowFirstColumn="0" w:lastRowLastColumn="0"/>
            </w:pPr>
            <w:r w:rsidRPr="0030602D">
              <w:t>Tabela prezentująca dane musi posiadać możliwość konfiguracji wyświetlanych kolumn tak jak to opisano w Wymaganiach Ogólnych.</w:t>
            </w:r>
          </w:p>
        </w:tc>
      </w:tr>
      <w:tr w:rsidR="008B1E17" w14:paraId="0C6132B9" w14:textId="77777777" w:rsidTr="00210A5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80" w:type="dxa"/>
          </w:tcPr>
          <w:p w14:paraId="4F56D797" w14:textId="77777777" w:rsidR="008B1E17" w:rsidRDefault="008B1E17" w:rsidP="008B1E17">
            <w:pPr>
              <w:numPr>
                <w:ilvl w:val="1"/>
                <w:numId w:val="10"/>
              </w:numPr>
            </w:pPr>
          </w:p>
        </w:tc>
        <w:tc>
          <w:tcPr>
            <w:tcW w:w="7680" w:type="dxa"/>
          </w:tcPr>
          <w:p w14:paraId="519997CB" w14:textId="45013836" w:rsidR="008B1E17" w:rsidRDefault="008B1E17" w:rsidP="008B1E17">
            <w:pPr>
              <w:spacing w:before="100" w:line="342" w:lineRule="auto"/>
              <w:cnfStyle w:val="000000100000" w:firstRow="0" w:lastRow="0" w:firstColumn="0" w:lastColumn="0" w:oddVBand="0" w:evenVBand="0" w:oddHBand="1" w:evenHBand="0" w:firstRowFirstColumn="0" w:firstRowLastColumn="0" w:lastRowFirstColumn="0" w:lastRowLastColumn="0"/>
            </w:pPr>
            <w:r>
              <w:t>Eksport danych</w:t>
            </w:r>
          </w:p>
        </w:tc>
      </w:tr>
      <w:tr w:rsidR="008B1E17" w14:paraId="29E85CA0" w14:textId="77777777" w:rsidTr="00210A5D">
        <w:trPr>
          <w:trHeight w:val="320"/>
        </w:trPr>
        <w:tc>
          <w:tcPr>
            <w:cnfStyle w:val="001000000000" w:firstRow="0" w:lastRow="0" w:firstColumn="1" w:lastColumn="0" w:oddVBand="0" w:evenVBand="0" w:oddHBand="0" w:evenHBand="0" w:firstRowFirstColumn="0" w:firstRowLastColumn="0" w:lastRowFirstColumn="0" w:lastRowLastColumn="0"/>
            <w:tcW w:w="1380" w:type="dxa"/>
          </w:tcPr>
          <w:p w14:paraId="7271CA21" w14:textId="77777777" w:rsidR="008B1E17" w:rsidRDefault="008B1E17" w:rsidP="008B1E17">
            <w:pPr>
              <w:numPr>
                <w:ilvl w:val="2"/>
                <w:numId w:val="10"/>
              </w:numPr>
            </w:pPr>
          </w:p>
        </w:tc>
        <w:tc>
          <w:tcPr>
            <w:tcW w:w="7680" w:type="dxa"/>
          </w:tcPr>
          <w:p w14:paraId="126438EB" w14:textId="5AD65226" w:rsidR="008B1E17" w:rsidRDefault="008B1E17" w:rsidP="008B1E17">
            <w:pPr>
              <w:spacing w:before="100" w:line="342" w:lineRule="auto"/>
              <w:cnfStyle w:val="000000000000" w:firstRow="0" w:lastRow="0" w:firstColumn="0" w:lastColumn="0" w:oddVBand="0" w:evenVBand="0" w:oddHBand="0" w:evenHBand="0" w:firstRowFirstColumn="0" w:firstRowLastColumn="0" w:lastRowFirstColumn="0" w:lastRowLastColumn="0"/>
            </w:pPr>
            <w:r w:rsidRPr="00C91AD0">
              <w:t>Możliwość eksportu danych z tabeli do formatu XLS, XML, PDF, CSV, przy czym na etapie Projektu Wykonawca opracuje wzór formatów uzgadniając go z Zamawiającym</w:t>
            </w:r>
            <w:r>
              <w:t>.</w:t>
            </w:r>
          </w:p>
        </w:tc>
      </w:tr>
      <w:tr w:rsidR="008B1E17" w14:paraId="7DD1748D" w14:textId="77777777" w:rsidTr="00210A5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80" w:type="dxa"/>
          </w:tcPr>
          <w:p w14:paraId="1E4A26D5" w14:textId="77777777" w:rsidR="008B1E17" w:rsidRDefault="008B1E17" w:rsidP="008B1E17">
            <w:pPr>
              <w:numPr>
                <w:ilvl w:val="2"/>
                <w:numId w:val="10"/>
              </w:numPr>
            </w:pPr>
          </w:p>
        </w:tc>
        <w:tc>
          <w:tcPr>
            <w:tcW w:w="7680" w:type="dxa"/>
          </w:tcPr>
          <w:p w14:paraId="1DC08595" w14:textId="6B1A502C" w:rsidR="008B1E17" w:rsidRDefault="008B1E17" w:rsidP="008B1E17">
            <w:pPr>
              <w:spacing w:before="100" w:line="342" w:lineRule="auto"/>
              <w:cnfStyle w:val="000000100000" w:firstRow="0" w:lastRow="0" w:firstColumn="0" w:lastColumn="0" w:oddVBand="0" w:evenVBand="0" w:oddHBand="1" w:evenHBand="0" w:firstRowFirstColumn="0" w:firstRowLastColumn="0" w:lastRowFirstColumn="0" w:lastRowLastColumn="0"/>
            </w:pPr>
            <w:r w:rsidRPr="00C91AD0">
              <w:t xml:space="preserve">Możliwość eksportu wszystkich lub tylko zaznaczonych wierszy </w:t>
            </w:r>
            <w:r>
              <w:t>z</w:t>
            </w:r>
            <w:r w:rsidRPr="00C91AD0">
              <w:t xml:space="preserve"> tabeli reprezentującej dane</w:t>
            </w:r>
            <w:r>
              <w:t>.</w:t>
            </w:r>
          </w:p>
        </w:tc>
      </w:tr>
      <w:tr w:rsidR="008B1E17" w14:paraId="26549734" w14:textId="77777777" w:rsidTr="00210A5D">
        <w:trPr>
          <w:trHeight w:val="320"/>
        </w:trPr>
        <w:tc>
          <w:tcPr>
            <w:cnfStyle w:val="001000000000" w:firstRow="0" w:lastRow="0" w:firstColumn="1" w:lastColumn="0" w:oddVBand="0" w:evenVBand="0" w:oddHBand="0" w:evenHBand="0" w:firstRowFirstColumn="0" w:firstRowLastColumn="0" w:lastRowFirstColumn="0" w:lastRowLastColumn="0"/>
            <w:tcW w:w="1380" w:type="dxa"/>
          </w:tcPr>
          <w:p w14:paraId="43843E12" w14:textId="77777777" w:rsidR="008B1E17" w:rsidRDefault="008B1E17" w:rsidP="008B1E17">
            <w:pPr>
              <w:numPr>
                <w:ilvl w:val="2"/>
                <w:numId w:val="10"/>
              </w:numPr>
            </w:pPr>
          </w:p>
        </w:tc>
        <w:tc>
          <w:tcPr>
            <w:tcW w:w="7680" w:type="dxa"/>
          </w:tcPr>
          <w:p w14:paraId="434E1A52" w14:textId="6B82960D" w:rsidR="008B1E17" w:rsidRDefault="008B1E17" w:rsidP="008B1E17">
            <w:pPr>
              <w:spacing w:before="100" w:line="342" w:lineRule="auto"/>
              <w:cnfStyle w:val="000000000000" w:firstRow="0" w:lastRow="0" w:firstColumn="0" w:lastColumn="0" w:oddVBand="0" w:evenVBand="0" w:oddHBand="0" w:evenHBand="0" w:firstRowFirstColumn="0" w:firstRowLastColumn="0" w:lastRowFirstColumn="0" w:lastRowLastColumn="0"/>
            </w:pPr>
            <w:r w:rsidRPr="00C91AD0">
              <w:t xml:space="preserve">Możliwość eksportu </w:t>
            </w:r>
            <w:r>
              <w:t>pojedynczej lub wszystkich stron z tabeli reprezentującej dane.</w:t>
            </w:r>
          </w:p>
        </w:tc>
      </w:tr>
      <w:tr w:rsidR="008B1E17" w14:paraId="0C829E1A" w14:textId="77777777" w:rsidTr="00210A5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80" w:type="dxa"/>
          </w:tcPr>
          <w:p w14:paraId="7BFE694A" w14:textId="77777777" w:rsidR="008B1E17" w:rsidRDefault="008B1E17" w:rsidP="008B1E17">
            <w:pPr>
              <w:numPr>
                <w:ilvl w:val="2"/>
                <w:numId w:val="10"/>
              </w:numPr>
            </w:pPr>
          </w:p>
        </w:tc>
        <w:tc>
          <w:tcPr>
            <w:tcW w:w="7680" w:type="dxa"/>
          </w:tcPr>
          <w:p w14:paraId="6A1A42D4" w14:textId="0BC36A7C" w:rsidR="008B1E17" w:rsidRDefault="008B1E17" w:rsidP="008B1E17">
            <w:pPr>
              <w:spacing w:before="100" w:line="342" w:lineRule="auto"/>
              <w:cnfStyle w:val="000000100000" w:firstRow="0" w:lastRow="0" w:firstColumn="0" w:lastColumn="0" w:oddVBand="0" w:evenVBand="0" w:oddHBand="1" w:evenHBand="0" w:firstRowFirstColumn="0" w:firstRowLastColumn="0" w:lastRowFirstColumn="0" w:lastRowLastColumn="0"/>
            </w:pPr>
            <w:r w:rsidRPr="00C91AD0">
              <w:t>Możliwość pobrania jednego lub wielu wierszy z tabeli reprezentującej dane w oryginalnej formie</w:t>
            </w:r>
            <w:r>
              <w:t>.</w:t>
            </w:r>
          </w:p>
        </w:tc>
      </w:tr>
      <w:tr w:rsidR="008B1E17" w14:paraId="6605D098" w14:textId="77777777" w:rsidTr="00210A5D">
        <w:trPr>
          <w:trHeight w:val="320"/>
        </w:trPr>
        <w:tc>
          <w:tcPr>
            <w:cnfStyle w:val="001000000000" w:firstRow="0" w:lastRow="0" w:firstColumn="1" w:lastColumn="0" w:oddVBand="0" w:evenVBand="0" w:oddHBand="0" w:evenHBand="0" w:firstRowFirstColumn="0" w:firstRowLastColumn="0" w:lastRowFirstColumn="0" w:lastRowLastColumn="0"/>
            <w:tcW w:w="1380" w:type="dxa"/>
          </w:tcPr>
          <w:p w14:paraId="69BB5C2F" w14:textId="77777777" w:rsidR="008B1E17" w:rsidRDefault="008B1E17" w:rsidP="008B1E17">
            <w:pPr>
              <w:numPr>
                <w:ilvl w:val="2"/>
                <w:numId w:val="10"/>
              </w:numPr>
            </w:pPr>
          </w:p>
        </w:tc>
        <w:tc>
          <w:tcPr>
            <w:tcW w:w="7680" w:type="dxa"/>
          </w:tcPr>
          <w:p w14:paraId="53CC7733" w14:textId="62D8D0F7" w:rsidR="008B1E17" w:rsidRDefault="008B1E17" w:rsidP="008B1E17">
            <w:pPr>
              <w:spacing w:before="100" w:line="342" w:lineRule="auto"/>
              <w:cnfStyle w:val="000000000000" w:firstRow="0" w:lastRow="0" w:firstColumn="0" w:lastColumn="0" w:oddVBand="0" w:evenVBand="0" w:oddHBand="0" w:evenHBand="0" w:firstRowFirstColumn="0" w:firstRowLastColumn="0" w:lastRowFirstColumn="0" w:lastRowLastColumn="0"/>
            </w:pPr>
            <w:r w:rsidRPr="00C91AD0">
              <w:t>Możliwość pobrania jednego lub wielu wierszy z tabeli reprezentującej dane w formie rozpłaszczonej (np. plik Excel/CSV, w którym każda dana jest w osobnej kolumnie, a każdy wiersz to dane z kolejnego wiersza z tabeli reprezentującej dane)</w:t>
            </w:r>
            <w:r>
              <w:t>.</w:t>
            </w:r>
          </w:p>
        </w:tc>
      </w:tr>
      <w:tr w:rsidR="008B1E17" w14:paraId="24CAF57F" w14:textId="77777777" w:rsidTr="00210A5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80" w:type="dxa"/>
          </w:tcPr>
          <w:p w14:paraId="64AC8760" w14:textId="77777777" w:rsidR="008B1E17" w:rsidRDefault="008B1E17" w:rsidP="008B1E17">
            <w:pPr>
              <w:numPr>
                <w:ilvl w:val="1"/>
                <w:numId w:val="10"/>
              </w:numPr>
            </w:pPr>
          </w:p>
        </w:tc>
        <w:tc>
          <w:tcPr>
            <w:tcW w:w="7680" w:type="dxa"/>
          </w:tcPr>
          <w:p w14:paraId="49D2531A" w14:textId="32D57D3B" w:rsidR="008B1E17" w:rsidRDefault="008B1E17" w:rsidP="008B1E17">
            <w:pPr>
              <w:spacing w:before="100" w:line="342" w:lineRule="auto"/>
              <w:cnfStyle w:val="000000100000" w:firstRow="0" w:lastRow="0" w:firstColumn="0" w:lastColumn="0" w:oddVBand="0" w:evenVBand="0" w:oddHBand="1" w:evenHBand="0" w:firstRowFirstColumn="0" w:firstRowLastColumn="0" w:lastRowFirstColumn="0" w:lastRowLastColumn="0"/>
            </w:pPr>
            <w:r>
              <w:t>Raporty</w:t>
            </w:r>
          </w:p>
        </w:tc>
      </w:tr>
      <w:tr w:rsidR="008B1E17" w14:paraId="08C7B670" w14:textId="77777777" w:rsidTr="00210A5D">
        <w:trPr>
          <w:trHeight w:val="320"/>
        </w:trPr>
        <w:tc>
          <w:tcPr>
            <w:cnfStyle w:val="001000000000" w:firstRow="0" w:lastRow="0" w:firstColumn="1" w:lastColumn="0" w:oddVBand="0" w:evenVBand="0" w:oddHBand="0" w:evenHBand="0" w:firstRowFirstColumn="0" w:firstRowLastColumn="0" w:lastRowFirstColumn="0" w:lastRowLastColumn="0"/>
            <w:tcW w:w="1380" w:type="dxa"/>
          </w:tcPr>
          <w:p w14:paraId="2E606243" w14:textId="77777777" w:rsidR="008B1E17" w:rsidRDefault="008B1E17" w:rsidP="008B1E17">
            <w:pPr>
              <w:numPr>
                <w:ilvl w:val="2"/>
                <w:numId w:val="10"/>
              </w:numPr>
            </w:pPr>
          </w:p>
        </w:tc>
        <w:tc>
          <w:tcPr>
            <w:tcW w:w="7680" w:type="dxa"/>
          </w:tcPr>
          <w:p w14:paraId="42A681A0" w14:textId="433210AF" w:rsidR="008B1E17" w:rsidRDefault="008B1E17" w:rsidP="008B1E17">
            <w:pPr>
              <w:spacing w:before="100" w:line="342" w:lineRule="auto"/>
              <w:cnfStyle w:val="000000000000" w:firstRow="0" w:lastRow="0" w:firstColumn="0" w:lastColumn="0" w:oddVBand="0" w:evenVBand="0" w:oddHBand="0" w:evenHBand="0" w:firstRowFirstColumn="0" w:firstRowLastColumn="0" w:lastRowFirstColumn="0" w:lastRowLastColumn="0"/>
            </w:pPr>
            <w:r w:rsidRPr="00C91AD0">
              <w:t>Raporty mogą być wykonane w zewnętrznym narzędziu w stosunku do tego modułu.</w:t>
            </w:r>
          </w:p>
        </w:tc>
      </w:tr>
      <w:tr w:rsidR="008B1E17" w14:paraId="73226846" w14:textId="77777777" w:rsidTr="00210A5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80" w:type="dxa"/>
          </w:tcPr>
          <w:p w14:paraId="4DF7C3F4" w14:textId="77777777" w:rsidR="008B1E17" w:rsidRDefault="008B1E17" w:rsidP="008B1E17">
            <w:pPr>
              <w:numPr>
                <w:ilvl w:val="2"/>
                <w:numId w:val="10"/>
              </w:numPr>
            </w:pPr>
          </w:p>
        </w:tc>
        <w:tc>
          <w:tcPr>
            <w:tcW w:w="7680" w:type="dxa"/>
          </w:tcPr>
          <w:p w14:paraId="35254DB2" w14:textId="72B6D1A7" w:rsidR="008B1E17" w:rsidRDefault="008B1E17" w:rsidP="008B1E17">
            <w:pPr>
              <w:spacing w:before="100" w:line="342" w:lineRule="auto"/>
              <w:cnfStyle w:val="000000100000" w:firstRow="0" w:lastRow="0" w:firstColumn="0" w:lastColumn="0" w:oddVBand="0" w:evenVBand="0" w:oddHBand="1" w:evenHBand="0" w:firstRowFirstColumn="0" w:firstRowLastColumn="0" w:lastRowFirstColumn="0" w:lastRowLastColumn="0"/>
            </w:pPr>
            <w:r w:rsidRPr="00C91AD0">
              <w:t xml:space="preserve">Wykonawca wykona do </w:t>
            </w:r>
            <w:r>
              <w:t>10</w:t>
            </w:r>
            <w:r w:rsidRPr="00C91AD0">
              <w:t xml:space="preserve"> raportów zgodnie z wymaganiami Zlecającego. Szczegółowy zakres danych zostanie opracowany z Wykonawcą w fazie analizy.</w:t>
            </w:r>
          </w:p>
        </w:tc>
      </w:tr>
      <w:tr w:rsidR="008B1E17" w14:paraId="1DED2E7D" w14:textId="77777777" w:rsidTr="00210A5D">
        <w:trPr>
          <w:trHeight w:val="320"/>
        </w:trPr>
        <w:tc>
          <w:tcPr>
            <w:cnfStyle w:val="001000000000" w:firstRow="0" w:lastRow="0" w:firstColumn="1" w:lastColumn="0" w:oddVBand="0" w:evenVBand="0" w:oddHBand="0" w:evenHBand="0" w:firstRowFirstColumn="0" w:firstRowLastColumn="0" w:lastRowFirstColumn="0" w:lastRowLastColumn="0"/>
            <w:tcW w:w="1380" w:type="dxa"/>
          </w:tcPr>
          <w:p w14:paraId="0B4C93FF" w14:textId="77777777" w:rsidR="008B1E17" w:rsidRDefault="008B1E17" w:rsidP="008B1E17">
            <w:pPr>
              <w:numPr>
                <w:ilvl w:val="2"/>
                <w:numId w:val="10"/>
              </w:numPr>
            </w:pPr>
          </w:p>
        </w:tc>
        <w:tc>
          <w:tcPr>
            <w:tcW w:w="7680" w:type="dxa"/>
          </w:tcPr>
          <w:p w14:paraId="13D643A1" w14:textId="6A95E9D4" w:rsidR="008B1E17" w:rsidRDefault="008B1E17" w:rsidP="008B1E17">
            <w:pPr>
              <w:spacing w:before="100" w:line="342" w:lineRule="auto"/>
              <w:cnfStyle w:val="000000000000" w:firstRow="0" w:lastRow="0" w:firstColumn="0" w:lastColumn="0" w:oddVBand="0" w:evenVBand="0" w:oddHBand="0" w:evenHBand="0" w:firstRowFirstColumn="0" w:firstRowLastColumn="0" w:lastRowFirstColumn="0" w:lastRowLastColumn="0"/>
            </w:pPr>
            <w:r w:rsidRPr="00C91AD0">
              <w:t>Raporty powinny być dostępne do pobrania bezpośrednio w systemie przeglądania danych (z zastosowanie wybranych parametrów)</w:t>
            </w:r>
            <w:r>
              <w:t>.</w:t>
            </w:r>
          </w:p>
        </w:tc>
      </w:tr>
      <w:tr w:rsidR="008B1E17" w14:paraId="5A9B5F27" w14:textId="77777777" w:rsidTr="00210A5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80" w:type="dxa"/>
          </w:tcPr>
          <w:p w14:paraId="625DBAD6" w14:textId="77777777" w:rsidR="008B1E17" w:rsidRDefault="008B1E17" w:rsidP="008B1E17">
            <w:pPr>
              <w:numPr>
                <w:ilvl w:val="2"/>
                <w:numId w:val="10"/>
              </w:numPr>
            </w:pPr>
          </w:p>
        </w:tc>
        <w:tc>
          <w:tcPr>
            <w:tcW w:w="7680" w:type="dxa"/>
          </w:tcPr>
          <w:p w14:paraId="40D586A6" w14:textId="14385517" w:rsidR="008B1E17" w:rsidRDefault="008B1E17" w:rsidP="008B1E17">
            <w:pPr>
              <w:spacing w:before="100" w:line="342" w:lineRule="auto"/>
              <w:cnfStyle w:val="000000100000" w:firstRow="0" w:lastRow="0" w:firstColumn="0" w:lastColumn="0" w:oddVBand="0" w:evenVBand="0" w:oddHBand="1" w:evenHBand="0" w:firstRowFirstColumn="0" w:firstRowLastColumn="0" w:lastRowFirstColumn="0" w:lastRowLastColumn="0"/>
            </w:pPr>
            <w:r>
              <w:t>Możliwość wydruku raportu</w:t>
            </w:r>
          </w:p>
        </w:tc>
      </w:tr>
      <w:tr w:rsidR="008B1E17" w14:paraId="71691715" w14:textId="77777777">
        <w:tc>
          <w:tcPr>
            <w:cnfStyle w:val="001000000000" w:firstRow="0" w:lastRow="0" w:firstColumn="1" w:lastColumn="0" w:oddVBand="0" w:evenVBand="0" w:oddHBand="0" w:evenHBand="0" w:firstRowFirstColumn="0" w:firstRowLastColumn="0" w:lastRowFirstColumn="0" w:lastRowLastColumn="0"/>
            <w:tcW w:w="1380" w:type="dxa"/>
          </w:tcPr>
          <w:p w14:paraId="00000367" w14:textId="77777777" w:rsidR="008B1E17" w:rsidRDefault="008B1E17" w:rsidP="008B1E17">
            <w:pPr>
              <w:numPr>
                <w:ilvl w:val="0"/>
                <w:numId w:val="10"/>
              </w:numPr>
            </w:pPr>
          </w:p>
        </w:tc>
        <w:tc>
          <w:tcPr>
            <w:tcW w:w="7680" w:type="dxa"/>
          </w:tcPr>
          <w:p w14:paraId="00000368" w14:textId="77777777" w:rsidR="008B1E17" w:rsidRDefault="003F07B8" w:rsidP="008B1E17">
            <w:pPr>
              <w:cnfStyle w:val="000000000000" w:firstRow="0" w:lastRow="0" w:firstColumn="0" w:lastColumn="0" w:oddVBand="0" w:evenVBand="0" w:oddHBand="0" w:evenHBand="0" w:firstRowFirstColumn="0" w:firstRowLastColumn="0" w:lastRowFirstColumn="0" w:lastRowLastColumn="0"/>
            </w:pPr>
            <w:sdt>
              <w:sdtPr>
                <w:tag w:val="goog_rdk_55"/>
                <w:id w:val="-1930724071"/>
              </w:sdtPr>
              <w:sdtEndPr>
                <w:rPr>
                  <w:b/>
                  <w:bCs/>
                </w:rPr>
              </w:sdtEndPr>
              <w:sdtContent/>
            </w:sdt>
            <w:r w:rsidR="008B1E17" w:rsidRPr="004D3B2D">
              <w:rPr>
                <w:b/>
                <w:bCs/>
              </w:rPr>
              <w:t>Dane w zakresie struktury statusów społecznych osób ubezpieczonych</w:t>
            </w:r>
          </w:p>
        </w:tc>
      </w:tr>
      <w:tr w:rsidR="008B1E17" w14:paraId="7ECB495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00000369" w14:textId="77777777" w:rsidR="008B1E17" w:rsidRDefault="008B1E17" w:rsidP="008B1E17">
            <w:pPr>
              <w:numPr>
                <w:ilvl w:val="1"/>
                <w:numId w:val="10"/>
              </w:numPr>
              <w:rPr>
                <w:b w:val="0"/>
              </w:rPr>
            </w:pPr>
          </w:p>
        </w:tc>
        <w:tc>
          <w:tcPr>
            <w:tcW w:w="7680" w:type="dxa"/>
          </w:tcPr>
          <w:p w14:paraId="00000370" w14:textId="370A4A14" w:rsidR="008B1E17" w:rsidRDefault="008B1E17" w:rsidP="008B1E17">
            <w:pPr>
              <w:cnfStyle w:val="000000100000" w:firstRow="0" w:lastRow="0" w:firstColumn="0" w:lastColumn="0" w:oddVBand="0" w:evenVBand="0" w:oddHBand="1" w:evenHBand="0" w:firstRowFirstColumn="0" w:firstRowLastColumn="0" w:lastRowFirstColumn="0" w:lastRowLastColumn="0"/>
            </w:pPr>
            <w:r>
              <w:t xml:space="preserve">Możliwość </w:t>
            </w:r>
            <w:sdt>
              <w:sdtPr>
                <w:tag w:val="goog_rdk_46"/>
                <w:id w:val="-878164857"/>
              </w:sdtPr>
              <w:sdtEndPr/>
              <w:sdtContent/>
            </w:sdt>
            <w:r>
              <w:t xml:space="preserve"> automatycznego lub ręcznego importu danych ze wskazanej lokalizacji lub ręczne wskazanie i załadowanie pliku z danymi. </w:t>
            </w:r>
          </w:p>
        </w:tc>
      </w:tr>
      <w:tr w:rsidR="008B1E17" w14:paraId="0DE578CF" w14:textId="77777777">
        <w:tc>
          <w:tcPr>
            <w:cnfStyle w:val="001000000000" w:firstRow="0" w:lastRow="0" w:firstColumn="1" w:lastColumn="0" w:oddVBand="0" w:evenVBand="0" w:oddHBand="0" w:evenHBand="0" w:firstRowFirstColumn="0" w:firstRowLastColumn="0" w:lastRowFirstColumn="0" w:lastRowLastColumn="0"/>
            <w:tcW w:w="1380" w:type="dxa"/>
          </w:tcPr>
          <w:p w14:paraId="1AB808C5" w14:textId="77777777" w:rsidR="008B1E17" w:rsidRDefault="008B1E17" w:rsidP="008B1E17">
            <w:pPr>
              <w:numPr>
                <w:ilvl w:val="1"/>
                <w:numId w:val="10"/>
              </w:numPr>
              <w:rPr>
                <w:b w:val="0"/>
              </w:rPr>
            </w:pPr>
          </w:p>
        </w:tc>
        <w:tc>
          <w:tcPr>
            <w:tcW w:w="7680" w:type="dxa"/>
          </w:tcPr>
          <w:p w14:paraId="21351EA6" w14:textId="347DBD79" w:rsidR="008B1E17" w:rsidRDefault="008B1E17" w:rsidP="008B1E17">
            <w:pPr>
              <w:cnfStyle w:val="000000000000" w:firstRow="0" w:lastRow="0" w:firstColumn="0" w:lastColumn="0" w:oddVBand="0" w:evenVBand="0" w:oddHBand="0" w:evenHBand="0" w:firstRowFirstColumn="0" w:firstRowLastColumn="0" w:lastRowFirstColumn="0" w:lastRowLastColumn="0"/>
            </w:pPr>
            <w:r>
              <w:t>Konieczność importu przez Wykonawcę danych archiwalnych za lata 2013-2020</w:t>
            </w:r>
          </w:p>
        </w:tc>
      </w:tr>
      <w:tr w:rsidR="008B1E17" w14:paraId="15007C9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1B1BC237" w14:textId="77777777" w:rsidR="008B1E17" w:rsidRDefault="008B1E17" w:rsidP="008B1E17">
            <w:pPr>
              <w:numPr>
                <w:ilvl w:val="1"/>
                <w:numId w:val="10"/>
              </w:numPr>
              <w:rPr>
                <w:b w:val="0"/>
              </w:rPr>
            </w:pPr>
          </w:p>
        </w:tc>
        <w:tc>
          <w:tcPr>
            <w:tcW w:w="7680" w:type="dxa"/>
          </w:tcPr>
          <w:p w14:paraId="12F67C05" w14:textId="0314F8A6" w:rsidR="008B1E17" w:rsidRDefault="008B1E17" w:rsidP="008B1E17">
            <w:pPr>
              <w:cnfStyle w:val="000000100000" w:firstRow="0" w:lastRow="0" w:firstColumn="0" w:lastColumn="0" w:oddVBand="0" w:evenVBand="0" w:oddHBand="1" w:evenHBand="0" w:firstRowFirstColumn="0" w:firstRowLastColumn="0" w:lastRowFirstColumn="0" w:lastRowLastColumn="0"/>
            </w:pPr>
            <w:r>
              <w:t>Dane te zawierają informację między innymi o: kod TERYT, status osobowe (np. pracujący, emeryt, rencista), podgrupa, wielkość składek na ubezpieczenie społeczne</w:t>
            </w:r>
          </w:p>
        </w:tc>
      </w:tr>
      <w:tr w:rsidR="008B1E17" w14:paraId="01BD1FD8" w14:textId="77777777">
        <w:tc>
          <w:tcPr>
            <w:cnfStyle w:val="001000000000" w:firstRow="0" w:lastRow="0" w:firstColumn="1" w:lastColumn="0" w:oddVBand="0" w:evenVBand="0" w:oddHBand="0" w:evenHBand="0" w:firstRowFirstColumn="0" w:firstRowLastColumn="0" w:lastRowFirstColumn="0" w:lastRowLastColumn="0"/>
            <w:tcW w:w="1380" w:type="dxa"/>
          </w:tcPr>
          <w:p w14:paraId="6E713803" w14:textId="77777777" w:rsidR="008B1E17" w:rsidRDefault="008B1E17" w:rsidP="008B1E17">
            <w:pPr>
              <w:numPr>
                <w:ilvl w:val="1"/>
                <w:numId w:val="10"/>
              </w:numPr>
              <w:rPr>
                <w:b w:val="0"/>
              </w:rPr>
            </w:pPr>
          </w:p>
        </w:tc>
        <w:tc>
          <w:tcPr>
            <w:tcW w:w="7680" w:type="dxa"/>
          </w:tcPr>
          <w:p w14:paraId="087EC0F5" w14:textId="1CE373D2" w:rsidR="008B1E17" w:rsidRDefault="008B1E17" w:rsidP="008B1E17">
            <w:pPr>
              <w:cnfStyle w:val="000000000000" w:firstRow="0" w:lastRow="0" w:firstColumn="0" w:lastColumn="0" w:oddVBand="0" w:evenVBand="0" w:oddHBand="0" w:evenHBand="0" w:firstRowFirstColumn="0" w:firstRowLastColumn="0" w:lastRowFirstColumn="0" w:lastRowLastColumn="0"/>
            </w:pPr>
            <w:r>
              <w:t>Szczegółowy zakres danych zostanie opracowany na etapie realizacji projektu, jednak nie będzie to więcej niż 20 pól.</w:t>
            </w:r>
          </w:p>
        </w:tc>
      </w:tr>
      <w:tr w:rsidR="008B1E17" w14:paraId="7CCAD33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0AF12B83" w14:textId="77777777" w:rsidR="008B1E17" w:rsidRDefault="008B1E17" w:rsidP="008B1E17">
            <w:pPr>
              <w:numPr>
                <w:ilvl w:val="1"/>
                <w:numId w:val="10"/>
              </w:numPr>
              <w:rPr>
                <w:b w:val="0"/>
              </w:rPr>
            </w:pPr>
          </w:p>
        </w:tc>
        <w:tc>
          <w:tcPr>
            <w:tcW w:w="7680" w:type="dxa"/>
          </w:tcPr>
          <w:p w14:paraId="611EFC88" w14:textId="201E715C" w:rsidR="008B1E17" w:rsidRDefault="008B1E17" w:rsidP="008B1E17">
            <w:pPr>
              <w:cnfStyle w:val="000000100000" w:firstRow="0" w:lastRow="0" w:firstColumn="0" w:lastColumn="0" w:oddVBand="0" w:evenVBand="0" w:oddHBand="1" w:evenHBand="0" w:firstRowFirstColumn="0" w:firstRowLastColumn="0" w:lastRowFirstColumn="0" w:lastRowLastColumn="0"/>
            </w:pPr>
            <w:r>
              <w:t>Możliwość utworzenia raportu ad-hoc na podstawie dostępnych w systemie danych wraz z możliwością ich filtrowania, sortowania, analizy w zdefiniowanej przez użytkownika formie (tabela, wykres, mapa)</w:t>
            </w:r>
          </w:p>
        </w:tc>
      </w:tr>
      <w:tr w:rsidR="008B1E17" w14:paraId="1F7966FB" w14:textId="77777777">
        <w:tc>
          <w:tcPr>
            <w:cnfStyle w:val="001000000000" w:firstRow="0" w:lastRow="0" w:firstColumn="1" w:lastColumn="0" w:oddVBand="0" w:evenVBand="0" w:oddHBand="0" w:evenHBand="0" w:firstRowFirstColumn="0" w:firstRowLastColumn="0" w:lastRowFirstColumn="0" w:lastRowLastColumn="0"/>
            <w:tcW w:w="1380" w:type="dxa"/>
          </w:tcPr>
          <w:p w14:paraId="14C8CE02" w14:textId="77777777" w:rsidR="008B1E17" w:rsidRDefault="008B1E17" w:rsidP="008B1E17">
            <w:pPr>
              <w:numPr>
                <w:ilvl w:val="1"/>
                <w:numId w:val="10"/>
              </w:numPr>
              <w:rPr>
                <w:b w:val="0"/>
              </w:rPr>
            </w:pPr>
          </w:p>
        </w:tc>
        <w:tc>
          <w:tcPr>
            <w:tcW w:w="7680" w:type="dxa"/>
          </w:tcPr>
          <w:p w14:paraId="7693CF02" w14:textId="0FF14793" w:rsidR="008B1E17" w:rsidRDefault="008B1E17" w:rsidP="008B1E17">
            <w:pPr>
              <w:cnfStyle w:val="000000000000" w:firstRow="0" w:lastRow="0" w:firstColumn="0" w:lastColumn="0" w:oddVBand="0" w:evenVBand="0" w:oddHBand="0" w:evenHBand="0" w:firstRowFirstColumn="0" w:firstRowLastColumn="0" w:lastRowFirstColumn="0" w:lastRowLastColumn="0"/>
            </w:pPr>
            <w:r>
              <w:t>Przeglądanie danych</w:t>
            </w:r>
          </w:p>
        </w:tc>
      </w:tr>
      <w:tr w:rsidR="008B1E17" w14:paraId="6E35C63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778E1906" w14:textId="77777777" w:rsidR="008B1E17" w:rsidRDefault="008B1E17" w:rsidP="008B1E17">
            <w:pPr>
              <w:numPr>
                <w:ilvl w:val="2"/>
                <w:numId w:val="10"/>
              </w:numPr>
              <w:rPr>
                <w:b w:val="0"/>
              </w:rPr>
            </w:pPr>
          </w:p>
        </w:tc>
        <w:tc>
          <w:tcPr>
            <w:tcW w:w="7680" w:type="dxa"/>
          </w:tcPr>
          <w:p w14:paraId="2163014E" w14:textId="36538D86" w:rsidR="008B1E17" w:rsidRDefault="008B1E17" w:rsidP="008B1E17">
            <w:pPr>
              <w:cnfStyle w:val="000000100000" w:firstRow="0" w:lastRow="0" w:firstColumn="0" w:lastColumn="0" w:oddVBand="0" w:evenVBand="0" w:oddHBand="1" w:evenHBand="0" w:firstRowFirstColumn="0" w:firstRowLastColumn="0" w:lastRowFirstColumn="0" w:lastRowLastColumn="0"/>
            </w:pPr>
            <w:r w:rsidRPr="0030602D">
              <w:t>Tabela prezentująca dane musi umożliwiać wyszukiwanie, filtrowanie oraz sortowanie tak jak to opisano w Wymaganiach Ogólnych.</w:t>
            </w:r>
          </w:p>
        </w:tc>
      </w:tr>
      <w:tr w:rsidR="008B1E17" w14:paraId="2022106A" w14:textId="77777777">
        <w:tc>
          <w:tcPr>
            <w:cnfStyle w:val="001000000000" w:firstRow="0" w:lastRow="0" w:firstColumn="1" w:lastColumn="0" w:oddVBand="0" w:evenVBand="0" w:oddHBand="0" w:evenHBand="0" w:firstRowFirstColumn="0" w:firstRowLastColumn="0" w:lastRowFirstColumn="0" w:lastRowLastColumn="0"/>
            <w:tcW w:w="1380" w:type="dxa"/>
          </w:tcPr>
          <w:p w14:paraId="545C2E61" w14:textId="77777777" w:rsidR="008B1E17" w:rsidRDefault="008B1E17" w:rsidP="008B1E17">
            <w:pPr>
              <w:numPr>
                <w:ilvl w:val="2"/>
                <w:numId w:val="10"/>
              </w:numPr>
              <w:rPr>
                <w:b w:val="0"/>
              </w:rPr>
            </w:pPr>
          </w:p>
        </w:tc>
        <w:tc>
          <w:tcPr>
            <w:tcW w:w="7680" w:type="dxa"/>
          </w:tcPr>
          <w:p w14:paraId="6F6C1301" w14:textId="3E690D38" w:rsidR="008B1E17" w:rsidRDefault="008B1E17" w:rsidP="008B1E17">
            <w:pPr>
              <w:cnfStyle w:val="000000000000" w:firstRow="0" w:lastRow="0" w:firstColumn="0" w:lastColumn="0" w:oddVBand="0" w:evenVBand="0" w:oddHBand="0" w:evenHBand="0" w:firstRowFirstColumn="0" w:firstRowLastColumn="0" w:lastRowFirstColumn="0" w:lastRowLastColumn="0"/>
            </w:pPr>
            <w:r w:rsidRPr="00E25F5C">
              <w:t>Tabela prezentująca dane musi umożliwiać zaznaczanie/odznaczanie wierszy tak jak to opisano w Wymaganiach Ogólnych.</w:t>
            </w:r>
          </w:p>
        </w:tc>
      </w:tr>
      <w:tr w:rsidR="008B1E17" w14:paraId="3023F68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4D1FC369" w14:textId="77777777" w:rsidR="008B1E17" w:rsidRDefault="008B1E17" w:rsidP="008B1E17">
            <w:pPr>
              <w:numPr>
                <w:ilvl w:val="2"/>
                <w:numId w:val="10"/>
              </w:numPr>
              <w:rPr>
                <w:b w:val="0"/>
              </w:rPr>
            </w:pPr>
          </w:p>
        </w:tc>
        <w:tc>
          <w:tcPr>
            <w:tcW w:w="7680" w:type="dxa"/>
          </w:tcPr>
          <w:p w14:paraId="569869E9" w14:textId="5F2CF861" w:rsidR="008B1E17" w:rsidRDefault="008B1E17" w:rsidP="008B1E17">
            <w:pPr>
              <w:cnfStyle w:val="000000100000" w:firstRow="0" w:lastRow="0" w:firstColumn="0" w:lastColumn="0" w:oddVBand="0" w:evenVBand="0" w:oddHBand="1" w:evenHBand="0" w:firstRowFirstColumn="0" w:firstRowLastColumn="0" w:lastRowFirstColumn="0" w:lastRowLastColumn="0"/>
            </w:pPr>
            <w:r w:rsidRPr="0030602D">
              <w:t>Każda lista obiektów, których liczba może przekroczyć 50 musi posiadać mechanizm stronicowania.</w:t>
            </w:r>
          </w:p>
        </w:tc>
      </w:tr>
      <w:tr w:rsidR="008B1E17" w14:paraId="1F7D1EC4" w14:textId="77777777">
        <w:tc>
          <w:tcPr>
            <w:cnfStyle w:val="001000000000" w:firstRow="0" w:lastRow="0" w:firstColumn="1" w:lastColumn="0" w:oddVBand="0" w:evenVBand="0" w:oddHBand="0" w:evenHBand="0" w:firstRowFirstColumn="0" w:firstRowLastColumn="0" w:lastRowFirstColumn="0" w:lastRowLastColumn="0"/>
            <w:tcW w:w="1380" w:type="dxa"/>
          </w:tcPr>
          <w:p w14:paraId="196FABD6" w14:textId="77777777" w:rsidR="008B1E17" w:rsidRDefault="008B1E17" w:rsidP="008B1E17">
            <w:pPr>
              <w:numPr>
                <w:ilvl w:val="3"/>
                <w:numId w:val="10"/>
              </w:numPr>
              <w:rPr>
                <w:b w:val="0"/>
              </w:rPr>
            </w:pPr>
          </w:p>
        </w:tc>
        <w:tc>
          <w:tcPr>
            <w:tcW w:w="7680" w:type="dxa"/>
          </w:tcPr>
          <w:p w14:paraId="6C1FEABC" w14:textId="5B4195AD" w:rsidR="008B1E17" w:rsidRDefault="008B1E17" w:rsidP="008B1E17">
            <w:pPr>
              <w:cnfStyle w:val="000000000000" w:firstRow="0" w:lastRow="0" w:firstColumn="0" w:lastColumn="0" w:oddVBand="0" w:evenVBand="0" w:oddHBand="0" w:evenHBand="0" w:firstRowFirstColumn="0" w:firstRowLastColumn="0" w:lastRowFirstColumn="0" w:lastRowLastColumn="0"/>
            </w:pPr>
            <w:r w:rsidRPr="0030602D">
              <w:t>Użytkownik musi mieć możliwość przeskoczenia na konkretną stronę.</w:t>
            </w:r>
          </w:p>
        </w:tc>
      </w:tr>
      <w:tr w:rsidR="008B1E17" w14:paraId="35B69E9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23EF7773" w14:textId="77777777" w:rsidR="008B1E17" w:rsidRDefault="008B1E17" w:rsidP="008B1E17">
            <w:pPr>
              <w:numPr>
                <w:ilvl w:val="3"/>
                <w:numId w:val="10"/>
              </w:numPr>
              <w:rPr>
                <w:b w:val="0"/>
              </w:rPr>
            </w:pPr>
          </w:p>
        </w:tc>
        <w:tc>
          <w:tcPr>
            <w:tcW w:w="7680" w:type="dxa"/>
          </w:tcPr>
          <w:p w14:paraId="34C647A0" w14:textId="7E17F206" w:rsidR="008B1E17" w:rsidRDefault="008B1E17" w:rsidP="008B1E17">
            <w:pPr>
              <w:cnfStyle w:val="000000100000" w:firstRow="0" w:lastRow="0" w:firstColumn="0" w:lastColumn="0" w:oddVBand="0" w:evenVBand="0" w:oddHBand="1" w:evenHBand="0" w:firstRowFirstColumn="0" w:firstRowLastColumn="0" w:lastRowFirstColumn="0" w:lastRowLastColumn="0"/>
            </w:pPr>
            <w:r w:rsidRPr="0030602D">
              <w:t>Filtrowanie i sortowanie powinno się odbywać na wszystkich dostępnych danych, a nie jedynie na aktualnej stronie.</w:t>
            </w:r>
          </w:p>
        </w:tc>
      </w:tr>
      <w:tr w:rsidR="008B1E17" w14:paraId="0D0D3525" w14:textId="77777777">
        <w:tc>
          <w:tcPr>
            <w:cnfStyle w:val="001000000000" w:firstRow="0" w:lastRow="0" w:firstColumn="1" w:lastColumn="0" w:oddVBand="0" w:evenVBand="0" w:oddHBand="0" w:evenHBand="0" w:firstRowFirstColumn="0" w:firstRowLastColumn="0" w:lastRowFirstColumn="0" w:lastRowLastColumn="0"/>
            <w:tcW w:w="1380" w:type="dxa"/>
          </w:tcPr>
          <w:p w14:paraId="1806BD6A" w14:textId="77777777" w:rsidR="008B1E17" w:rsidRDefault="008B1E17" w:rsidP="008B1E17">
            <w:pPr>
              <w:numPr>
                <w:ilvl w:val="2"/>
                <w:numId w:val="10"/>
              </w:numPr>
              <w:rPr>
                <w:b w:val="0"/>
              </w:rPr>
            </w:pPr>
          </w:p>
        </w:tc>
        <w:tc>
          <w:tcPr>
            <w:tcW w:w="7680" w:type="dxa"/>
          </w:tcPr>
          <w:p w14:paraId="559D4281" w14:textId="77ACCAC2" w:rsidR="008B1E17" w:rsidRDefault="008B1E17" w:rsidP="008B1E17">
            <w:pPr>
              <w:cnfStyle w:val="000000000000" w:firstRow="0" w:lastRow="0" w:firstColumn="0" w:lastColumn="0" w:oddVBand="0" w:evenVBand="0" w:oddHBand="0" w:evenHBand="0" w:firstRowFirstColumn="0" w:firstRowLastColumn="0" w:lastRowFirstColumn="0" w:lastRowLastColumn="0"/>
            </w:pPr>
            <w:r w:rsidRPr="0030602D">
              <w:t>Tabela prezentująca dane musi posiadać możliwość konfiguracji wyświetlanych kolumn tak jak to opisano w Wymaganiach Ogólnych.</w:t>
            </w:r>
          </w:p>
        </w:tc>
      </w:tr>
      <w:tr w:rsidR="008B1E17" w14:paraId="6D16363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7F13A8C5" w14:textId="77777777" w:rsidR="008B1E17" w:rsidRDefault="008B1E17" w:rsidP="002B1B09">
            <w:pPr>
              <w:numPr>
                <w:ilvl w:val="1"/>
                <w:numId w:val="10"/>
              </w:numPr>
              <w:rPr>
                <w:b w:val="0"/>
              </w:rPr>
            </w:pPr>
          </w:p>
        </w:tc>
        <w:tc>
          <w:tcPr>
            <w:tcW w:w="7680" w:type="dxa"/>
          </w:tcPr>
          <w:p w14:paraId="303E9CE8" w14:textId="3AEB7AF9" w:rsidR="008B1E17" w:rsidRDefault="008B1E17" w:rsidP="008B1E17">
            <w:pPr>
              <w:cnfStyle w:val="000000100000" w:firstRow="0" w:lastRow="0" w:firstColumn="0" w:lastColumn="0" w:oddVBand="0" w:evenVBand="0" w:oddHBand="1" w:evenHBand="0" w:firstRowFirstColumn="0" w:firstRowLastColumn="0" w:lastRowFirstColumn="0" w:lastRowLastColumn="0"/>
            </w:pPr>
            <w:r>
              <w:t>Eksport danych</w:t>
            </w:r>
          </w:p>
        </w:tc>
      </w:tr>
      <w:tr w:rsidR="008B1E17" w14:paraId="3F3DD2AA" w14:textId="77777777">
        <w:tc>
          <w:tcPr>
            <w:cnfStyle w:val="001000000000" w:firstRow="0" w:lastRow="0" w:firstColumn="1" w:lastColumn="0" w:oddVBand="0" w:evenVBand="0" w:oddHBand="0" w:evenHBand="0" w:firstRowFirstColumn="0" w:firstRowLastColumn="0" w:lastRowFirstColumn="0" w:lastRowLastColumn="0"/>
            <w:tcW w:w="1380" w:type="dxa"/>
          </w:tcPr>
          <w:p w14:paraId="7FC69044" w14:textId="77777777" w:rsidR="008B1E17" w:rsidRDefault="008B1E17" w:rsidP="002B1B09">
            <w:pPr>
              <w:numPr>
                <w:ilvl w:val="2"/>
                <w:numId w:val="10"/>
              </w:numPr>
              <w:rPr>
                <w:b w:val="0"/>
              </w:rPr>
            </w:pPr>
          </w:p>
        </w:tc>
        <w:tc>
          <w:tcPr>
            <w:tcW w:w="7680" w:type="dxa"/>
          </w:tcPr>
          <w:p w14:paraId="7F9982DA" w14:textId="76D97E17" w:rsidR="008B1E17" w:rsidRDefault="008B1E17" w:rsidP="008B1E17">
            <w:pPr>
              <w:cnfStyle w:val="000000000000" w:firstRow="0" w:lastRow="0" w:firstColumn="0" w:lastColumn="0" w:oddVBand="0" w:evenVBand="0" w:oddHBand="0" w:evenHBand="0" w:firstRowFirstColumn="0" w:firstRowLastColumn="0" w:lastRowFirstColumn="0" w:lastRowLastColumn="0"/>
            </w:pPr>
            <w:r w:rsidRPr="00C91AD0">
              <w:t>Możliwość eksportu danych z tabeli do formatu XLS, XML, PDF, CSV, przy czym na etapie Projektu Wykonawca opracuje wzór formatów uzgadniając go z Zamawiającym</w:t>
            </w:r>
            <w:r>
              <w:t>.</w:t>
            </w:r>
          </w:p>
        </w:tc>
      </w:tr>
      <w:tr w:rsidR="008B1E17" w14:paraId="0237BD5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7E6C7DCA" w14:textId="77777777" w:rsidR="008B1E17" w:rsidRDefault="008B1E17" w:rsidP="002B1B09">
            <w:pPr>
              <w:numPr>
                <w:ilvl w:val="2"/>
                <w:numId w:val="10"/>
              </w:numPr>
              <w:rPr>
                <w:b w:val="0"/>
              </w:rPr>
            </w:pPr>
          </w:p>
        </w:tc>
        <w:tc>
          <w:tcPr>
            <w:tcW w:w="7680" w:type="dxa"/>
          </w:tcPr>
          <w:p w14:paraId="23229EED" w14:textId="10C73E2E" w:rsidR="008B1E17" w:rsidRDefault="008B1E17" w:rsidP="008B1E17">
            <w:pPr>
              <w:cnfStyle w:val="000000100000" w:firstRow="0" w:lastRow="0" w:firstColumn="0" w:lastColumn="0" w:oddVBand="0" w:evenVBand="0" w:oddHBand="1" w:evenHBand="0" w:firstRowFirstColumn="0" w:firstRowLastColumn="0" w:lastRowFirstColumn="0" w:lastRowLastColumn="0"/>
            </w:pPr>
            <w:r w:rsidRPr="00C91AD0">
              <w:t xml:space="preserve">Możliwość eksportu wszystkich lub tylko zaznaczonych wierszy </w:t>
            </w:r>
            <w:r>
              <w:t>z</w:t>
            </w:r>
            <w:r w:rsidRPr="00C91AD0">
              <w:t xml:space="preserve"> tabeli reprezentującej dane</w:t>
            </w:r>
            <w:r>
              <w:t>.</w:t>
            </w:r>
          </w:p>
        </w:tc>
      </w:tr>
      <w:tr w:rsidR="008B1E17" w14:paraId="574A96DC" w14:textId="77777777">
        <w:tc>
          <w:tcPr>
            <w:cnfStyle w:val="001000000000" w:firstRow="0" w:lastRow="0" w:firstColumn="1" w:lastColumn="0" w:oddVBand="0" w:evenVBand="0" w:oddHBand="0" w:evenHBand="0" w:firstRowFirstColumn="0" w:firstRowLastColumn="0" w:lastRowFirstColumn="0" w:lastRowLastColumn="0"/>
            <w:tcW w:w="1380" w:type="dxa"/>
          </w:tcPr>
          <w:p w14:paraId="0EEC1473" w14:textId="77777777" w:rsidR="008B1E17" w:rsidRDefault="008B1E17" w:rsidP="002B1B09">
            <w:pPr>
              <w:numPr>
                <w:ilvl w:val="2"/>
                <w:numId w:val="10"/>
              </w:numPr>
              <w:rPr>
                <w:b w:val="0"/>
              </w:rPr>
            </w:pPr>
          </w:p>
        </w:tc>
        <w:tc>
          <w:tcPr>
            <w:tcW w:w="7680" w:type="dxa"/>
          </w:tcPr>
          <w:p w14:paraId="11D94577" w14:textId="46A92E12" w:rsidR="008B1E17" w:rsidRDefault="008B1E17" w:rsidP="008B1E17">
            <w:pPr>
              <w:cnfStyle w:val="000000000000" w:firstRow="0" w:lastRow="0" w:firstColumn="0" w:lastColumn="0" w:oddVBand="0" w:evenVBand="0" w:oddHBand="0" w:evenHBand="0" w:firstRowFirstColumn="0" w:firstRowLastColumn="0" w:lastRowFirstColumn="0" w:lastRowLastColumn="0"/>
            </w:pPr>
            <w:r w:rsidRPr="00C91AD0">
              <w:t xml:space="preserve">Możliwość eksportu </w:t>
            </w:r>
            <w:r>
              <w:t>pojedynczej lub wszystkich stron z tabeli reprezentującej dane.</w:t>
            </w:r>
          </w:p>
        </w:tc>
      </w:tr>
      <w:tr w:rsidR="008B1E17" w14:paraId="25253F2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0192BC6F" w14:textId="77777777" w:rsidR="008B1E17" w:rsidRDefault="008B1E17" w:rsidP="002B1B09">
            <w:pPr>
              <w:numPr>
                <w:ilvl w:val="2"/>
                <w:numId w:val="10"/>
              </w:numPr>
              <w:rPr>
                <w:b w:val="0"/>
              </w:rPr>
            </w:pPr>
          </w:p>
        </w:tc>
        <w:tc>
          <w:tcPr>
            <w:tcW w:w="7680" w:type="dxa"/>
          </w:tcPr>
          <w:p w14:paraId="7553A671" w14:textId="63594DB1" w:rsidR="008B1E17" w:rsidRDefault="008B1E17" w:rsidP="008B1E17">
            <w:pPr>
              <w:cnfStyle w:val="000000100000" w:firstRow="0" w:lastRow="0" w:firstColumn="0" w:lastColumn="0" w:oddVBand="0" w:evenVBand="0" w:oddHBand="1" w:evenHBand="0" w:firstRowFirstColumn="0" w:firstRowLastColumn="0" w:lastRowFirstColumn="0" w:lastRowLastColumn="0"/>
            </w:pPr>
            <w:r w:rsidRPr="00C91AD0">
              <w:t>Możliwość pobrania jednego lub wielu wierszy z tabeli reprezentującej dane w oryginalnej formie</w:t>
            </w:r>
            <w:r>
              <w:t>.</w:t>
            </w:r>
          </w:p>
        </w:tc>
      </w:tr>
      <w:tr w:rsidR="008B1E17" w14:paraId="4BBD7DAB" w14:textId="77777777">
        <w:tc>
          <w:tcPr>
            <w:cnfStyle w:val="001000000000" w:firstRow="0" w:lastRow="0" w:firstColumn="1" w:lastColumn="0" w:oddVBand="0" w:evenVBand="0" w:oddHBand="0" w:evenHBand="0" w:firstRowFirstColumn="0" w:firstRowLastColumn="0" w:lastRowFirstColumn="0" w:lastRowLastColumn="0"/>
            <w:tcW w:w="1380" w:type="dxa"/>
          </w:tcPr>
          <w:p w14:paraId="5924BE1A" w14:textId="77777777" w:rsidR="008B1E17" w:rsidRDefault="008B1E17" w:rsidP="002B1B09">
            <w:pPr>
              <w:numPr>
                <w:ilvl w:val="2"/>
                <w:numId w:val="10"/>
              </w:numPr>
              <w:rPr>
                <w:b w:val="0"/>
              </w:rPr>
            </w:pPr>
          </w:p>
        </w:tc>
        <w:tc>
          <w:tcPr>
            <w:tcW w:w="7680" w:type="dxa"/>
          </w:tcPr>
          <w:p w14:paraId="719DBF36" w14:textId="74066161" w:rsidR="008B1E17" w:rsidRDefault="008B1E17" w:rsidP="008B1E17">
            <w:pPr>
              <w:cnfStyle w:val="000000000000" w:firstRow="0" w:lastRow="0" w:firstColumn="0" w:lastColumn="0" w:oddVBand="0" w:evenVBand="0" w:oddHBand="0" w:evenHBand="0" w:firstRowFirstColumn="0" w:firstRowLastColumn="0" w:lastRowFirstColumn="0" w:lastRowLastColumn="0"/>
            </w:pPr>
            <w:r w:rsidRPr="00C91AD0">
              <w:t>Możliwość pobrania jednego lub wielu wierszy z tabeli reprezentującej dane w formie rozpłaszczonej (np. plik Excel/CSV, w którym każda dana jest w osobnej kolumnie, a każdy wiersz to dane z kolejnego wiersza z tabeli reprezentującej dane)</w:t>
            </w:r>
            <w:r>
              <w:t>.</w:t>
            </w:r>
          </w:p>
        </w:tc>
      </w:tr>
      <w:tr w:rsidR="008B1E17" w14:paraId="3483A73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5785034C" w14:textId="77777777" w:rsidR="008B1E17" w:rsidRDefault="008B1E17" w:rsidP="002B1B09">
            <w:pPr>
              <w:numPr>
                <w:ilvl w:val="1"/>
                <w:numId w:val="10"/>
              </w:numPr>
              <w:rPr>
                <w:b w:val="0"/>
              </w:rPr>
            </w:pPr>
          </w:p>
        </w:tc>
        <w:tc>
          <w:tcPr>
            <w:tcW w:w="7680" w:type="dxa"/>
          </w:tcPr>
          <w:p w14:paraId="24DC5A5F" w14:textId="33D2BD86" w:rsidR="008B1E17" w:rsidRDefault="008B1E17" w:rsidP="008B1E17">
            <w:pPr>
              <w:cnfStyle w:val="000000100000" w:firstRow="0" w:lastRow="0" w:firstColumn="0" w:lastColumn="0" w:oddVBand="0" w:evenVBand="0" w:oddHBand="1" w:evenHBand="0" w:firstRowFirstColumn="0" w:firstRowLastColumn="0" w:lastRowFirstColumn="0" w:lastRowLastColumn="0"/>
            </w:pPr>
            <w:r>
              <w:t>Raporty</w:t>
            </w:r>
          </w:p>
        </w:tc>
      </w:tr>
      <w:tr w:rsidR="008B1E17" w14:paraId="491B03C1" w14:textId="77777777">
        <w:tc>
          <w:tcPr>
            <w:cnfStyle w:val="001000000000" w:firstRow="0" w:lastRow="0" w:firstColumn="1" w:lastColumn="0" w:oddVBand="0" w:evenVBand="0" w:oddHBand="0" w:evenHBand="0" w:firstRowFirstColumn="0" w:firstRowLastColumn="0" w:lastRowFirstColumn="0" w:lastRowLastColumn="0"/>
            <w:tcW w:w="1380" w:type="dxa"/>
          </w:tcPr>
          <w:p w14:paraId="79B1FBBB" w14:textId="77777777" w:rsidR="008B1E17" w:rsidRDefault="008B1E17" w:rsidP="002B1B09">
            <w:pPr>
              <w:numPr>
                <w:ilvl w:val="2"/>
                <w:numId w:val="10"/>
              </w:numPr>
              <w:rPr>
                <w:b w:val="0"/>
              </w:rPr>
            </w:pPr>
          </w:p>
        </w:tc>
        <w:tc>
          <w:tcPr>
            <w:tcW w:w="7680" w:type="dxa"/>
          </w:tcPr>
          <w:p w14:paraId="3C133D14" w14:textId="36BD9E1D" w:rsidR="008B1E17" w:rsidRDefault="008B1E17" w:rsidP="008B1E17">
            <w:pPr>
              <w:cnfStyle w:val="000000000000" w:firstRow="0" w:lastRow="0" w:firstColumn="0" w:lastColumn="0" w:oddVBand="0" w:evenVBand="0" w:oddHBand="0" w:evenHBand="0" w:firstRowFirstColumn="0" w:firstRowLastColumn="0" w:lastRowFirstColumn="0" w:lastRowLastColumn="0"/>
            </w:pPr>
            <w:r w:rsidRPr="00C91AD0">
              <w:t>Raporty mogą być wykonane w zewnętrznym narzędziu w stosunku do tego modułu.</w:t>
            </w:r>
          </w:p>
        </w:tc>
      </w:tr>
      <w:tr w:rsidR="008B1E17" w14:paraId="630C7BF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26294297" w14:textId="77777777" w:rsidR="008B1E17" w:rsidRDefault="008B1E17" w:rsidP="002B1B09">
            <w:pPr>
              <w:numPr>
                <w:ilvl w:val="2"/>
                <w:numId w:val="10"/>
              </w:numPr>
              <w:rPr>
                <w:b w:val="0"/>
              </w:rPr>
            </w:pPr>
          </w:p>
        </w:tc>
        <w:tc>
          <w:tcPr>
            <w:tcW w:w="7680" w:type="dxa"/>
          </w:tcPr>
          <w:p w14:paraId="17EC65DD" w14:textId="4F465D34" w:rsidR="008B1E17" w:rsidRDefault="008B1E17" w:rsidP="008B1E17">
            <w:pPr>
              <w:cnfStyle w:val="000000100000" w:firstRow="0" w:lastRow="0" w:firstColumn="0" w:lastColumn="0" w:oddVBand="0" w:evenVBand="0" w:oddHBand="1" w:evenHBand="0" w:firstRowFirstColumn="0" w:firstRowLastColumn="0" w:lastRowFirstColumn="0" w:lastRowLastColumn="0"/>
            </w:pPr>
            <w:r w:rsidRPr="00C91AD0">
              <w:t xml:space="preserve">Wykonawca wykona do </w:t>
            </w:r>
            <w:r>
              <w:t>10</w:t>
            </w:r>
            <w:r w:rsidRPr="00C91AD0">
              <w:t xml:space="preserve"> raportów zgodnie z wymaganiami Zlecającego. Szczegółowy zakres danych zostanie opracowany z Wykonawcą w fazie analizy.</w:t>
            </w:r>
          </w:p>
        </w:tc>
      </w:tr>
      <w:tr w:rsidR="008B1E17" w14:paraId="33E95E73" w14:textId="77777777">
        <w:tc>
          <w:tcPr>
            <w:cnfStyle w:val="001000000000" w:firstRow="0" w:lastRow="0" w:firstColumn="1" w:lastColumn="0" w:oddVBand="0" w:evenVBand="0" w:oddHBand="0" w:evenHBand="0" w:firstRowFirstColumn="0" w:firstRowLastColumn="0" w:lastRowFirstColumn="0" w:lastRowLastColumn="0"/>
            <w:tcW w:w="1380" w:type="dxa"/>
          </w:tcPr>
          <w:p w14:paraId="563F6220" w14:textId="77777777" w:rsidR="008B1E17" w:rsidRDefault="008B1E17" w:rsidP="002B1B09">
            <w:pPr>
              <w:numPr>
                <w:ilvl w:val="2"/>
                <w:numId w:val="10"/>
              </w:numPr>
              <w:rPr>
                <w:b w:val="0"/>
              </w:rPr>
            </w:pPr>
          </w:p>
        </w:tc>
        <w:tc>
          <w:tcPr>
            <w:tcW w:w="7680" w:type="dxa"/>
          </w:tcPr>
          <w:p w14:paraId="58A458A4" w14:textId="471BAB0B" w:rsidR="008B1E17" w:rsidRDefault="008B1E17" w:rsidP="008B1E17">
            <w:pPr>
              <w:cnfStyle w:val="000000000000" w:firstRow="0" w:lastRow="0" w:firstColumn="0" w:lastColumn="0" w:oddVBand="0" w:evenVBand="0" w:oddHBand="0" w:evenHBand="0" w:firstRowFirstColumn="0" w:firstRowLastColumn="0" w:lastRowFirstColumn="0" w:lastRowLastColumn="0"/>
            </w:pPr>
            <w:r w:rsidRPr="00C91AD0">
              <w:t>Raporty powinny być dostępne do pobrania bezpośrednio w systemie przeglądania danych (z zastosowanie wybranych parametrów)</w:t>
            </w:r>
            <w:r>
              <w:t>.</w:t>
            </w:r>
          </w:p>
        </w:tc>
      </w:tr>
      <w:tr w:rsidR="008B1E17" w14:paraId="57CA70A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00000371" w14:textId="77777777" w:rsidR="008B1E17" w:rsidRDefault="008B1E17" w:rsidP="002B1B09">
            <w:pPr>
              <w:numPr>
                <w:ilvl w:val="2"/>
                <w:numId w:val="10"/>
              </w:numPr>
              <w:rPr>
                <w:b w:val="0"/>
              </w:rPr>
            </w:pPr>
          </w:p>
        </w:tc>
        <w:tc>
          <w:tcPr>
            <w:tcW w:w="7680" w:type="dxa"/>
          </w:tcPr>
          <w:p w14:paraId="00000374" w14:textId="170223EF" w:rsidR="008B1E17" w:rsidRDefault="008B1E17" w:rsidP="008B1E17">
            <w:pPr>
              <w:cnfStyle w:val="000000100000" w:firstRow="0" w:lastRow="0" w:firstColumn="0" w:lastColumn="0" w:oddVBand="0" w:evenVBand="0" w:oddHBand="1" w:evenHBand="0" w:firstRowFirstColumn="0" w:firstRowLastColumn="0" w:lastRowFirstColumn="0" w:lastRowLastColumn="0"/>
            </w:pPr>
            <w:r>
              <w:t>Możliwość wydruku raportu</w:t>
            </w:r>
          </w:p>
        </w:tc>
      </w:tr>
      <w:tr w:rsidR="008B1E17" w14:paraId="300A6AAC" w14:textId="77777777">
        <w:tc>
          <w:tcPr>
            <w:cnfStyle w:val="001000000000" w:firstRow="0" w:lastRow="0" w:firstColumn="1" w:lastColumn="0" w:oddVBand="0" w:evenVBand="0" w:oddHBand="0" w:evenHBand="0" w:firstRowFirstColumn="0" w:firstRowLastColumn="0" w:lastRowFirstColumn="0" w:lastRowLastColumn="0"/>
            <w:tcW w:w="1380" w:type="dxa"/>
          </w:tcPr>
          <w:p w14:paraId="00000375" w14:textId="77777777" w:rsidR="008B1E17" w:rsidRDefault="008B1E17" w:rsidP="008B1E17">
            <w:pPr>
              <w:numPr>
                <w:ilvl w:val="0"/>
                <w:numId w:val="10"/>
              </w:numPr>
            </w:pPr>
          </w:p>
        </w:tc>
        <w:tc>
          <w:tcPr>
            <w:tcW w:w="7680" w:type="dxa"/>
          </w:tcPr>
          <w:p w14:paraId="00000376" w14:textId="34DC27DD" w:rsidR="008B1E17" w:rsidRPr="0016713B" w:rsidRDefault="008B1E17" w:rsidP="008B1E17">
            <w:pPr>
              <w:cnfStyle w:val="000000000000" w:firstRow="0" w:lastRow="0" w:firstColumn="0" w:lastColumn="0" w:oddVBand="0" w:evenVBand="0" w:oddHBand="0" w:evenHBand="0" w:firstRowFirstColumn="0" w:firstRowLastColumn="0" w:lastRowFirstColumn="0" w:lastRowLastColumn="0"/>
              <w:rPr>
                <w:b/>
                <w:bCs/>
              </w:rPr>
            </w:pPr>
            <w:r w:rsidRPr="0016713B">
              <w:rPr>
                <w:b/>
                <w:bCs/>
              </w:rPr>
              <w:t>Dane w zakresie demografii</w:t>
            </w:r>
          </w:p>
        </w:tc>
      </w:tr>
      <w:tr w:rsidR="008B1E17" w14:paraId="017B97C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00000377" w14:textId="77777777" w:rsidR="008B1E17" w:rsidRDefault="008B1E17" w:rsidP="008B1E17">
            <w:pPr>
              <w:numPr>
                <w:ilvl w:val="1"/>
                <w:numId w:val="10"/>
              </w:numPr>
              <w:rPr>
                <w:b w:val="0"/>
              </w:rPr>
            </w:pPr>
          </w:p>
        </w:tc>
        <w:tc>
          <w:tcPr>
            <w:tcW w:w="7680" w:type="dxa"/>
          </w:tcPr>
          <w:p w14:paraId="00000379" w14:textId="34369D39" w:rsidR="008B1E17" w:rsidRDefault="003F07B8" w:rsidP="008B1E17">
            <w:pPr>
              <w:cnfStyle w:val="000000100000" w:firstRow="0" w:lastRow="0" w:firstColumn="0" w:lastColumn="0" w:oddVBand="0" w:evenVBand="0" w:oddHBand="1" w:evenHBand="0" w:firstRowFirstColumn="0" w:firstRowLastColumn="0" w:lastRowFirstColumn="0" w:lastRowLastColumn="0"/>
            </w:pPr>
            <w:sdt>
              <w:sdtPr>
                <w:tag w:val="goog_rdk_59"/>
                <w:id w:val="1682237983"/>
              </w:sdtPr>
              <w:sdtEndPr/>
              <w:sdtContent/>
            </w:sdt>
            <w:r w:rsidR="008B1E17">
              <w:t xml:space="preserve">Możliwość importu do systemu danych o sytuacji demograficznej </w:t>
            </w:r>
          </w:p>
        </w:tc>
      </w:tr>
      <w:tr w:rsidR="008B1E17" w14:paraId="7B3FB921" w14:textId="77777777">
        <w:tc>
          <w:tcPr>
            <w:cnfStyle w:val="001000000000" w:firstRow="0" w:lastRow="0" w:firstColumn="1" w:lastColumn="0" w:oddVBand="0" w:evenVBand="0" w:oddHBand="0" w:evenHBand="0" w:firstRowFirstColumn="0" w:firstRowLastColumn="0" w:lastRowFirstColumn="0" w:lastRowLastColumn="0"/>
            <w:tcW w:w="1380" w:type="dxa"/>
          </w:tcPr>
          <w:p w14:paraId="2BE133F0" w14:textId="77777777" w:rsidR="008B1E17" w:rsidRDefault="008B1E17" w:rsidP="008B1E17">
            <w:pPr>
              <w:numPr>
                <w:ilvl w:val="1"/>
                <w:numId w:val="10"/>
              </w:numPr>
            </w:pPr>
          </w:p>
        </w:tc>
        <w:tc>
          <w:tcPr>
            <w:tcW w:w="7680" w:type="dxa"/>
          </w:tcPr>
          <w:p w14:paraId="799243CB" w14:textId="32ED8A60" w:rsidR="008B1E17" w:rsidRDefault="008B1E17" w:rsidP="008B1E17">
            <w:pPr>
              <w:cnfStyle w:val="000000000000" w:firstRow="0" w:lastRow="0" w:firstColumn="0" w:lastColumn="0" w:oddVBand="0" w:evenVBand="0" w:oddHBand="0" w:evenHBand="0" w:firstRowFirstColumn="0" w:firstRowLastColumn="0" w:lastRowFirstColumn="0" w:lastRowLastColumn="0"/>
            </w:pPr>
            <w:r>
              <w:t xml:space="preserve">Możliwość </w:t>
            </w:r>
            <w:sdt>
              <w:sdtPr>
                <w:tag w:val="goog_rdk_46"/>
                <w:id w:val="921526940"/>
              </w:sdtPr>
              <w:sdtEndPr/>
              <w:sdtContent/>
            </w:sdt>
            <w:r>
              <w:t xml:space="preserve"> automatycznego lub ręcznego importu danych ze wskazanej lokalizacji lub ręczne wskazanie i załadowanie pliku z danymi. </w:t>
            </w:r>
          </w:p>
        </w:tc>
      </w:tr>
      <w:tr w:rsidR="008B1E17" w14:paraId="0ACF2C5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6A17DD27" w14:textId="77777777" w:rsidR="008B1E17" w:rsidRDefault="008B1E17" w:rsidP="008B1E17">
            <w:pPr>
              <w:numPr>
                <w:ilvl w:val="1"/>
                <w:numId w:val="10"/>
              </w:numPr>
            </w:pPr>
          </w:p>
        </w:tc>
        <w:tc>
          <w:tcPr>
            <w:tcW w:w="7680" w:type="dxa"/>
          </w:tcPr>
          <w:p w14:paraId="308C20B2" w14:textId="7091B710" w:rsidR="008B1E17" w:rsidRDefault="008B1E17" w:rsidP="008B1E17">
            <w:pPr>
              <w:cnfStyle w:val="000000100000" w:firstRow="0" w:lastRow="0" w:firstColumn="0" w:lastColumn="0" w:oddVBand="0" w:evenVBand="0" w:oddHBand="1" w:evenHBand="0" w:firstRowFirstColumn="0" w:firstRowLastColumn="0" w:lastRowFirstColumn="0" w:lastRowLastColumn="0"/>
            </w:pPr>
            <w:r>
              <w:t>Konieczność importu przez Wykonawcę danych archiwalnych za lata 2013-2020 (okres może ulec zmianie)</w:t>
            </w:r>
          </w:p>
        </w:tc>
      </w:tr>
      <w:tr w:rsidR="008B1E17" w14:paraId="31231504" w14:textId="77777777">
        <w:tc>
          <w:tcPr>
            <w:cnfStyle w:val="001000000000" w:firstRow="0" w:lastRow="0" w:firstColumn="1" w:lastColumn="0" w:oddVBand="0" w:evenVBand="0" w:oddHBand="0" w:evenHBand="0" w:firstRowFirstColumn="0" w:firstRowLastColumn="0" w:lastRowFirstColumn="0" w:lastRowLastColumn="0"/>
            <w:tcW w:w="1380" w:type="dxa"/>
          </w:tcPr>
          <w:p w14:paraId="25729135" w14:textId="77777777" w:rsidR="008B1E17" w:rsidRDefault="008B1E17" w:rsidP="008B1E17">
            <w:pPr>
              <w:numPr>
                <w:ilvl w:val="1"/>
                <w:numId w:val="10"/>
              </w:numPr>
            </w:pPr>
          </w:p>
        </w:tc>
        <w:tc>
          <w:tcPr>
            <w:tcW w:w="7680" w:type="dxa"/>
          </w:tcPr>
          <w:p w14:paraId="37396D4E" w14:textId="6E355284" w:rsidR="008B1E17" w:rsidRDefault="008B1E17" w:rsidP="008B1E17">
            <w:pPr>
              <w:cnfStyle w:val="000000000000" w:firstRow="0" w:lastRow="0" w:firstColumn="0" w:lastColumn="0" w:oddVBand="0" w:evenVBand="0" w:oddHBand="0" w:evenHBand="0" w:firstRowFirstColumn="0" w:firstRowLastColumn="0" w:lastRowFirstColumn="0" w:lastRowLastColumn="0"/>
            </w:pPr>
            <w:r>
              <w:t xml:space="preserve">Dane te zawierają informację między innymi o: </w:t>
            </w:r>
            <w:r w:rsidRPr="00286149">
              <w:t>informacje TERYT, dowolne przedziały wieku i płci mieszkańców, liczebność</w:t>
            </w:r>
          </w:p>
        </w:tc>
      </w:tr>
      <w:tr w:rsidR="008B1E17" w14:paraId="276ABF2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050A0AB2" w14:textId="77777777" w:rsidR="008B1E17" w:rsidRDefault="008B1E17" w:rsidP="008B1E17">
            <w:pPr>
              <w:numPr>
                <w:ilvl w:val="1"/>
                <w:numId w:val="10"/>
              </w:numPr>
            </w:pPr>
          </w:p>
        </w:tc>
        <w:tc>
          <w:tcPr>
            <w:tcW w:w="7680" w:type="dxa"/>
          </w:tcPr>
          <w:p w14:paraId="6D4912FF" w14:textId="0D6AD8BC" w:rsidR="008B1E17" w:rsidRDefault="008B1E17" w:rsidP="008B1E17">
            <w:pPr>
              <w:cnfStyle w:val="000000100000" w:firstRow="0" w:lastRow="0" w:firstColumn="0" w:lastColumn="0" w:oddVBand="0" w:evenVBand="0" w:oddHBand="1" w:evenHBand="0" w:firstRowFirstColumn="0" w:firstRowLastColumn="0" w:lastRowFirstColumn="0" w:lastRowLastColumn="0"/>
            </w:pPr>
            <w:r>
              <w:t>Szczegółowy zakres danych zostanie opracowany na etapie realizacji projektu, jednak nie będzie to więcej niż 20 pól.</w:t>
            </w:r>
          </w:p>
        </w:tc>
      </w:tr>
      <w:tr w:rsidR="008B1E17" w14:paraId="53B2029D" w14:textId="77777777">
        <w:tc>
          <w:tcPr>
            <w:cnfStyle w:val="001000000000" w:firstRow="0" w:lastRow="0" w:firstColumn="1" w:lastColumn="0" w:oddVBand="0" w:evenVBand="0" w:oddHBand="0" w:evenHBand="0" w:firstRowFirstColumn="0" w:firstRowLastColumn="0" w:lastRowFirstColumn="0" w:lastRowLastColumn="0"/>
            <w:tcW w:w="1380" w:type="dxa"/>
          </w:tcPr>
          <w:p w14:paraId="0FCB3502" w14:textId="77777777" w:rsidR="008B1E17" w:rsidRDefault="008B1E17" w:rsidP="008B1E17">
            <w:pPr>
              <w:numPr>
                <w:ilvl w:val="1"/>
                <w:numId w:val="10"/>
              </w:numPr>
            </w:pPr>
          </w:p>
        </w:tc>
        <w:tc>
          <w:tcPr>
            <w:tcW w:w="7680" w:type="dxa"/>
          </w:tcPr>
          <w:p w14:paraId="01BD3BF6" w14:textId="0A12230F" w:rsidR="008B1E17" w:rsidRDefault="008B1E17" w:rsidP="008B1E17">
            <w:pPr>
              <w:cnfStyle w:val="000000000000" w:firstRow="0" w:lastRow="0" w:firstColumn="0" w:lastColumn="0" w:oddVBand="0" w:evenVBand="0" w:oddHBand="0" w:evenHBand="0" w:firstRowFirstColumn="0" w:firstRowLastColumn="0" w:lastRowFirstColumn="0" w:lastRowLastColumn="0"/>
            </w:pPr>
            <w:r>
              <w:t>Możliwość utworzenia raportu ad-hoc na podstawie dostępnych w systemie danych wraz z możliwością ich filtrowania, sortowania, analizy w zdefiniowanej przez użytkownika formie (tabela, wykres, mapa)</w:t>
            </w:r>
          </w:p>
        </w:tc>
      </w:tr>
      <w:tr w:rsidR="008B1E17" w14:paraId="795DBBD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250105B7" w14:textId="77777777" w:rsidR="008B1E17" w:rsidRDefault="008B1E17" w:rsidP="008B1E17">
            <w:pPr>
              <w:numPr>
                <w:ilvl w:val="1"/>
                <w:numId w:val="10"/>
              </w:numPr>
            </w:pPr>
          </w:p>
        </w:tc>
        <w:tc>
          <w:tcPr>
            <w:tcW w:w="7680" w:type="dxa"/>
          </w:tcPr>
          <w:p w14:paraId="334501AB" w14:textId="7302659C" w:rsidR="008B1E17" w:rsidRDefault="008B1E17" w:rsidP="008B1E17">
            <w:pPr>
              <w:cnfStyle w:val="000000100000" w:firstRow="0" w:lastRow="0" w:firstColumn="0" w:lastColumn="0" w:oddVBand="0" w:evenVBand="0" w:oddHBand="1" w:evenHBand="0" w:firstRowFirstColumn="0" w:firstRowLastColumn="0" w:lastRowFirstColumn="0" w:lastRowLastColumn="0"/>
            </w:pPr>
            <w:r>
              <w:t>Przeglądanie danych</w:t>
            </w:r>
          </w:p>
        </w:tc>
      </w:tr>
      <w:tr w:rsidR="008B1E17" w14:paraId="3C5D8670" w14:textId="77777777">
        <w:tc>
          <w:tcPr>
            <w:cnfStyle w:val="001000000000" w:firstRow="0" w:lastRow="0" w:firstColumn="1" w:lastColumn="0" w:oddVBand="0" w:evenVBand="0" w:oddHBand="0" w:evenHBand="0" w:firstRowFirstColumn="0" w:firstRowLastColumn="0" w:lastRowFirstColumn="0" w:lastRowLastColumn="0"/>
            <w:tcW w:w="1380" w:type="dxa"/>
          </w:tcPr>
          <w:p w14:paraId="37DFDAFA" w14:textId="77777777" w:rsidR="008B1E17" w:rsidRDefault="008B1E17" w:rsidP="008B1E17">
            <w:pPr>
              <w:numPr>
                <w:ilvl w:val="2"/>
                <w:numId w:val="10"/>
              </w:numPr>
            </w:pPr>
          </w:p>
        </w:tc>
        <w:tc>
          <w:tcPr>
            <w:tcW w:w="7680" w:type="dxa"/>
          </w:tcPr>
          <w:p w14:paraId="21E07E64" w14:textId="3E010C7B" w:rsidR="008B1E17" w:rsidRDefault="008B1E17" w:rsidP="008B1E17">
            <w:pPr>
              <w:cnfStyle w:val="000000000000" w:firstRow="0" w:lastRow="0" w:firstColumn="0" w:lastColumn="0" w:oddVBand="0" w:evenVBand="0" w:oddHBand="0" w:evenHBand="0" w:firstRowFirstColumn="0" w:firstRowLastColumn="0" w:lastRowFirstColumn="0" w:lastRowLastColumn="0"/>
            </w:pPr>
            <w:r w:rsidRPr="00DF083E">
              <w:t>Tabela prezentująca dane musi umożliwiać wyszukiwanie, filtrowanie oraz sortowanie tak jak to opisano w Wymaganiach Ogólnych.</w:t>
            </w:r>
          </w:p>
        </w:tc>
      </w:tr>
      <w:tr w:rsidR="008B1E17" w14:paraId="360F56B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6EA41561" w14:textId="77777777" w:rsidR="008B1E17" w:rsidRDefault="008B1E17" w:rsidP="008B1E17">
            <w:pPr>
              <w:numPr>
                <w:ilvl w:val="2"/>
                <w:numId w:val="10"/>
              </w:numPr>
            </w:pPr>
          </w:p>
        </w:tc>
        <w:tc>
          <w:tcPr>
            <w:tcW w:w="7680" w:type="dxa"/>
          </w:tcPr>
          <w:p w14:paraId="27D51EE7" w14:textId="4948996F" w:rsidR="008B1E17" w:rsidRDefault="008B1E17" w:rsidP="008B1E17">
            <w:pPr>
              <w:cnfStyle w:val="000000100000" w:firstRow="0" w:lastRow="0" w:firstColumn="0" w:lastColumn="0" w:oddVBand="0" w:evenVBand="0" w:oddHBand="1" w:evenHBand="0" w:firstRowFirstColumn="0" w:firstRowLastColumn="0" w:lastRowFirstColumn="0" w:lastRowLastColumn="0"/>
            </w:pPr>
            <w:r w:rsidRPr="0063077D">
              <w:t>Tabela prezentująca dane musi umożliwiać zaznaczanie/odznaczanie wierszy tak jak to opisano w Wymaganiach Ogólnych.</w:t>
            </w:r>
          </w:p>
        </w:tc>
      </w:tr>
      <w:tr w:rsidR="008B1E17" w14:paraId="18BFA867" w14:textId="77777777">
        <w:tc>
          <w:tcPr>
            <w:cnfStyle w:val="001000000000" w:firstRow="0" w:lastRow="0" w:firstColumn="1" w:lastColumn="0" w:oddVBand="0" w:evenVBand="0" w:oddHBand="0" w:evenHBand="0" w:firstRowFirstColumn="0" w:firstRowLastColumn="0" w:lastRowFirstColumn="0" w:lastRowLastColumn="0"/>
            <w:tcW w:w="1380" w:type="dxa"/>
          </w:tcPr>
          <w:p w14:paraId="0E9A2D55" w14:textId="77777777" w:rsidR="008B1E17" w:rsidRDefault="008B1E17" w:rsidP="008B1E17">
            <w:pPr>
              <w:numPr>
                <w:ilvl w:val="2"/>
                <w:numId w:val="10"/>
              </w:numPr>
            </w:pPr>
          </w:p>
        </w:tc>
        <w:tc>
          <w:tcPr>
            <w:tcW w:w="7680" w:type="dxa"/>
          </w:tcPr>
          <w:p w14:paraId="4BC9D365" w14:textId="01330D7F" w:rsidR="008B1E17" w:rsidRDefault="008B1E17" w:rsidP="008B1E17">
            <w:pPr>
              <w:cnfStyle w:val="000000000000" w:firstRow="0" w:lastRow="0" w:firstColumn="0" w:lastColumn="0" w:oddVBand="0" w:evenVBand="0" w:oddHBand="0" w:evenHBand="0" w:firstRowFirstColumn="0" w:firstRowLastColumn="0" w:lastRowFirstColumn="0" w:lastRowLastColumn="0"/>
            </w:pPr>
            <w:r w:rsidRPr="00DF083E">
              <w:t>Każda lista obiektów, których liczba może przekroczyć 50 musi posiadać mechanizm stronicowania.</w:t>
            </w:r>
          </w:p>
        </w:tc>
      </w:tr>
      <w:tr w:rsidR="008B1E17" w14:paraId="134536D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09260A71" w14:textId="77777777" w:rsidR="008B1E17" w:rsidRDefault="008B1E17" w:rsidP="008B1E17">
            <w:pPr>
              <w:numPr>
                <w:ilvl w:val="3"/>
                <w:numId w:val="10"/>
              </w:numPr>
            </w:pPr>
          </w:p>
        </w:tc>
        <w:tc>
          <w:tcPr>
            <w:tcW w:w="7680" w:type="dxa"/>
          </w:tcPr>
          <w:p w14:paraId="136B37B8" w14:textId="1E997045" w:rsidR="008B1E17" w:rsidRDefault="008B1E17" w:rsidP="008B1E17">
            <w:pPr>
              <w:cnfStyle w:val="000000100000" w:firstRow="0" w:lastRow="0" w:firstColumn="0" w:lastColumn="0" w:oddVBand="0" w:evenVBand="0" w:oddHBand="1" w:evenHBand="0" w:firstRowFirstColumn="0" w:firstRowLastColumn="0" w:lastRowFirstColumn="0" w:lastRowLastColumn="0"/>
            </w:pPr>
            <w:r w:rsidRPr="00DF083E">
              <w:t>Użytkownik musi mieć możliwość przeskoczenia na konkretną stronę.</w:t>
            </w:r>
          </w:p>
        </w:tc>
      </w:tr>
      <w:tr w:rsidR="008B1E17" w14:paraId="30410F05" w14:textId="77777777">
        <w:tc>
          <w:tcPr>
            <w:cnfStyle w:val="001000000000" w:firstRow="0" w:lastRow="0" w:firstColumn="1" w:lastColumn="0" w:oddVBand="0" w:evenVBand="0" w:oddHBand="0" w:evenHBand="0" w:firstRowFirstColumn="0" w:firstRowLastColumn="0" w:lastRowFirstColumn="0" w:lastRowLastColumn="0"/>
            <w:tcW w:w="1380" w:type="dxa"/>
          </w:tcPr>
          <w:p w14:paraId="3269B5D1" w14:textId="77777777" w:rsidR="008B1E17" w:rsidRDefault="008B1E17" w:rsidP="008B1E17">
            <w:pPr>
              <w:numPr>
                <w:ilvl w:val="3"/>
                <w:numId w:val="10"/>
              </w:numPr>
            </w:pPr>
          </w:p>
        </w:tc>
        <w:tc>
          <w:tcPr>
            <w:tcW w:w="7680" w:type="dxa"/>
          </w:tcPr>
          <w:p w14:paraId="1C70D8FC" w14:textId="7F74C435" w:rsidR="008B1E17" w:rsidRDefault="008B1E17" w:rsidP="008B1E17">
            <w:pPr>
              <w:cnfStyle w:val="000000000000" w:firstRow="0" w:lastRow="0" w:firstColumn="0" w:lastColumn="0" w:oddVBand="0" w:evenVBand="0" w:oddHBand="0" w:evenHBand="0" w:firstRowFirstColumn="0" w:firstRowLastColumn="0" w:lastRowFirstColumn="0" w:lastRowLastColumn="0"/>
            </w:pPr>
            <w:r w:rsidRPr="00DF083E">
              <w:t>Filtrowanie i sortowanie powinno się odbywać na wszystkich dostępnych danych, a nie jedynie na aktualnej stronie.</w:t>
            </w:r>
          </w:p>
        </w:tc>
      </w:tr>
      <w:tr w:rsidR="008B1E17" w14:paraId="77A73E9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4C6A5D4C" w14:textId="77777777" w:rsidR="008B1E17" w:rsidRDefault="008B1E17" w:rsidP="008B1E17">
            <w:pPr>
              <w:numPr>
                <w:ilvl w:val="3"/>
                <w:numId w:val="10"/>
              </w:numPr>
            </w:pPr>
          </w:p>
        </w:tc>
        <w:tc>
          <w:tcPr>
            <w:tcW w:w="7680" w:type="dxa"/>
          </w:tcPr>
          <w:p w14:paraId="278A1729" w14:textId="3D9812FD" w:rsidR="008B1E17" w:rsidRDefault="008B1E17" w:rsidP="008B1E17">
            <w:pPr>
              <w:cnfStyle w:val="000000100000" w:firstRow="0" w:lastRow="0" w:firstColumn="0" w:lastColumn="0" w:oddVBand="0" w:evenVBand="0" w:oddHBand="1" w:evenHBand="0" w:firstRowFirstColumn="0" w:firstRowLastColumn="0" w:lastRowFirstColumn="0" w:lastRowLastColumn="0"/>
            </w:pPr>
            <w:r w:rsidRPr="00DF083E">
              <w:t>Tabela prezentująca dane musi posiadać możliwość konfiguracji wyświetlanych kolumn tak jak to opisano w Wymaganiach Ogólnych.</w:t>
            </w:r>
          </w:p>
        </w:tc>
      </w:tr>
      <w:tr w:rsidR="008B1E17" w14:paraId="625D7BEB" w14:textId="77777777">
        <w:tc>
          <w:tcPr>
            <w:cnfStyle w:val="001000000000" w:firstRow="0" w:lastRow="0" w:firstColumn="1" w:lastColumn="0" w:oddVBand="0" w:evenVBand="0" w:oddHBand="0" w:evenHBand="0" w:firstRowFirstColumn="0" w:firstRowLastColumn="0" w:lastRowFirstColumn="0" w:lastRowLastColumn="0"/>
            <w:tcW w:w="1380" w:type="dxa"/>
          </w:tcPr>
          <w:p w14:paraId="069772E0" w14:textId="77777777" w:rsidR="008B1E17" w:rsidRDefault="008B1E17" w:rsidP="008B1E17">
            <w:pPr>
              <w:numPr>
                <w:ilvl w:val="1"/>
                <w:numId w:val="10"/>
              </w:numPr>
            </w:pPr>
          </w:p>
        </w:tc>
        <w:tc>
          <w:tcPr>
            <w:tcW w:w="7680" w:type="dxa"/>
          </w:tcPr>
          <w:p w14:paraId="7B1EA99A" w14:textId="0E1D3B2C" w:rsidR="008B1E17" w:rsidRDefault="008B1E17" w:rsidP="008B1E17">
            <w:pPr>
              <w:cnfStyle w:val="000000000000" w:firstRow="0" w:lastRow="0" w:firstColumn="0" w:lastColumn="0" w:oddVBand="0" w:evenVBand="0" w:oddHBand="0" w:evenHBand="0" w:firstRowFirstColumn="0" w:firstRowLastColumn="0" w:lastRowFirstColumn="0" w:lastRowLastColumn="0"/>
            </w:pPr>
            <w:r>
              <w:t>Eksport danych</w:t>
            </w:r>
          </w:p>
        </w:tc>
      </w:tr>
      <w:tr w:rsidR="008B1E17" w14:paraId="0778B0B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64FFE0D8" w14:textId="77777777" w:rsidR="008B1E17" w:rsidRDefault="008B1E17" w:rsidP="008B1E17">
            <w:pPr>
              <w:numPr>
                <w:ilvl w:val="2"/>
                <w:numId w:val="10"/>
              </w:numPr>
            </w:pPr>
          </w:p>
        </w:tc>
        <w:tc>
          <w:tcPr>
            <w:tcW w:w="7680" w:type="dxa"/>
          </w:tcPr>
          <w:p w14:paraId="4761A160" w14:textId="1273B07F" w:rsidR="008B1E17" w:rsidRDefault="008B1E17" w:rsidP="008B1E17">
            <w:pPr>
              <w:cnfStyle w:val="000000100000" w:firstRow="0" w:lastRow="0" w:firstColumn="0" w:lastColumn="0" w:oddVBand="0" w:evenVBand="0" w:oddHBand="1" w:evenHBand="0" w:firstRowFirstColumn="0" w:firstRowLastColumn="0" w:lastRowFirstColumn="0" w:lastRowLastColumn="0"/>
            </w:pPr>
            <w:r w:rsidRPr="00C91AD0">
              <w:t>Możliwość eksportu danych z tabeli do formatu XLS, XML, PDF, CSV, przy czym na etapie Projektu Wykonawca opracuje wzór formatów uzgadniając go z Zamawiającym</w:t>
            </w:r>
            <w:r>
              <w:t>.</w:t>
            </w:r>
          </w:p>
        </w:tc>
      </w:tr>
      <w:tr w:rsidR="008B1E17" w14:paraId="31F4EAA7" w14:textId="77777777">
        <w:tc>
          <w:tcPr>
            <w:cnfStyle w:val="001000000000" w:firstRow="0" w:lastRow="0" w:firstColumn="1" w:lastColumn="0" w:oddVBand="0" w:evenVBand="0" w:oddHBand="0" w:evenHBand="0" w:firstRowFirstColumn="0" w:firstRowLastColumn="0" w:lastRowFirstColumn="0" w:lastRowLastColumn="0"/>
            <w:tcW w:w="1380" w:type="dxa"/>
          </w:tcPr>
          <w:p w14:paraId="66AF3BD7" w14:textId="77777777" w:rsidR="008B1E17" w:rsidRDefault="008B1E17" w:rsidP="008B1E17">
            <w:pPr>
              <w:numPr>
                <w:ilvl w:val="2"/>
                <w:numId w:val="10"/>
              </w:numPr>
            </w:pPr>
          </w:p>
        </w:tc>
        <w:tc>
          <w:tcPr>
            <w:tcW w:w="7680" w:type="dxa"/>
          </w:tcPr>
          <w:p w14:paraId="6B9799D1" w14:textId="7B46C3BC" w:rsidR="008B1E17" w:rsidRDefault="008B1E17" w:rsidP="008B1E17">
            <w:pPr>
              <w:cnfStyle w:val="000000000000" w:firstRow="0" w:lastRow="0" w:firstColumn="0" w:lastColumn="0" w:oddVBand="0" w:evenVBand="0" w:oddHBand="0" w:evenHBand="0" w:firstRowFirstColumn="0" w:firstRowLastColumn="0" w:lastRowFirstColumn="0" w:lastRowLastColumn="0"/>
            </w:pPr>
            <w:r w:rsidRPr="00C91AD0">
              <w:t xml:space="preserve">Możliwość eksportu wszystkich lub tylko zaznaczonych wierszy </w:t>
            </w:r>
            <w:r>
              <w:t>z</w:t>
            </w:r>
            <w:r w:rsidRPr="00C91AD0">
              <w:t xml:space="preserve"> tabeli reprezentującej dane</w:t>
            </w:r>
            <w:r>
              <w:t>.</w:t>
            </w:r>
          </w:p>
        </w:tc>
      </w:tr>
      <w:tr w:rsidR="008B1E17" w14:paraId="484821E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284A148F" w14:textId="77777777" w:rsidR="008B1E17" w:rsidRDefault="008B1E17" w:rsidP="008B1E17">
            <w:pPr>
              <w:numPr>
                <w:ilvl w:val="2"/>
                <w:numId w:val="10"/>
              </w:numPr>
            </w:pPr>
          </w:p>
        </w:tc>
        <w:tc>
          <w:tcPr>
            <w:tcW w:w="7680" w:type="dxa"/>
          </w:tcPr>
          <w:p w14:paraId="3D037263" w14:textId="64D00E10" w:rsidR="008B1E17" w:rsidRDefault="008B1E17" w:rsidP="008B1E17">
            <w:pPr>
              <w:cnfStyle w:val="000000100000" w:firstRow="0" w:lastRow="0" w:firstColumn="0" w:lastColumn="0" w:oddVBand="0" w:evenVBand="0" w:oddHBand="1" w:evenHBand="0" w:firstRowFirstColumn="0" w:firstRowLastColumn="0" w:lastRowFirstColumn="0" w:lastRowLastColumn="0"/>
            </w:pPr>
            <w:r w:rsidRPr="00C91AD0">
              <w:t xml:space="preserve">Możliwość eksportu </w:t>
            </w:r>
            <w:r>
              <w:t>pojedynczej lub wszystkich stron z tabeli reprezentującej dane.</w:t>
            </w:r>
          </w:p>
        </w:tc>
      </w:tr>
      <w:tr w:rsidR="008B1E17" w14:paraId="1E375A9D" w14:textId="77777777">
        <w:tc>
          <w:tcPr>
            <w:cnfStyle w:val="001000000000" w:firstRow="0" w:lastRow="0" w:firstColumn="1" w:lastColumn="0" w:oddVBand="0" w:evenVBand="0" w:oddHBand="0" w:evenHBand="0" w:firstRowFirstColumn="0" w:firstRowLastColumn="0" w:lastRowFirstColumn="0" w:lastRowLastColumn="0"/>
            <w:tcW w:w="1380" w:type="dxa"/>
          </w:tcPr>
          <w:p w14:paraId="64BA8285" w14:textId="77777777" w:rsidR="008B1E17" w:rsidRDefault="008B1E17" w:rsidP="008B1E17">
            <w:pPr>
              <w:numPr>
                <w:ilvl w:val="2"/>
                <w:numId w:val="10"/>
              </w:numPr>
            </w:pPr>
          </w:p>
        </w:tc>
        <w:tc>
          <w:tcPr>
            <w:tcW w:w="7680" w:type="dxa"/>
          </w:tcPr>
          <w:p w14:paraId="622E1DBA" w14:textId="1CB864F0" w:rsidR="008B1E17" w:rsidRDefault="008B1E17" w:rsidP="008B1E17">
            <w:pPr>
              <w:cnfStyle w:val="000000000000" w:firstRow="0" w:lastRow="0" w:firstColumn="0" w:lastColumn="0" w:oddVBand="0" w:evenVBand="0" w:oddHBand="0" w:evenHBand="0" w:firstRowFirstColumn="0" w:firstRowLastColumn="0" w:lastRowFirstColumn="0" w:lastRowLastColumn="0"/>
            </w:pPr>
            <w:r w:rsidRPr="00C91AD0">
              <w:t>Możliwość pobrania jednego lub wielu wierszy z tabeli reprezentującej dane w oryginalnej formie</w:t>
            </w:r>
            <w:r>
              <w:t>.</w:t>
            </w:r>
          </w:p>
        </w:tc>
      </w:tr>
      <w:tr w:rsidR="008B1E17" w14:paraId="10ADF72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6AF7C124" w14:textId="77777777" w:rsidR="008B1E17" w:rsidRDefault="008B1E17" w:rsidP="008B1E17">
            <w:pPr>
              <w:numPr>
                <w:ilvl w:val="2"/>
                <w:numId w:val="10"/>
              </w:numPr>
            </w:pPr>
          </w:p>
        </w:tc>
        <w:tc>
          <w:tcPr>
            <w:tcW w:w="7680" w:type="dxa"/>
          </w:tcPr>
          <w:p w14:paraId="3DB9819B" w14:textId="69051EF5" w:rsidR="008B1E17" w:rsidRDefault="008B1E17" w:rsidP="008B1E17">
            <w:pPr>
              <w:cnfStyle w:val="000000100000" w:firstRow="0" w:lastRow="0" w:firstColumn="0" w:lastColumn="0" w:oddVBand="0" w:evenVBand="0" w:oddHBand="1" w:evenHBand="0" w:firstRowFirstColumn="0" w:firstRowLastColumn="0" w:lastRowFirstColumn="0" w:lastRowLastColumn="0"/>
            </w:pPr>
            <w:r w:rsidRPr="00C91AD0">
              <w:t>Możliwość pobrania jednego lub wielu wierszy z tabeli reprezentującej dane w formie rozpłaszczonej (np. plik Excel/CSV, w którym każda dana jest w osobnej kolumnie, a każdy wiersz to dane z kolejnego wiersza z tabeli reprezentującej dane)</w:t>
            </w:r>
            <w:r>
              <w:t>.</w:t>
            </w:r>
          </w:p>
        </w:tc>
      </w:tr>
      <w:tr w:rsidR="008B1E17" w14:paraId="278E4F76" w14:textId="77777777">
        <w:tc>
          <w:tcPr>
            <w:cnfStyle w:val="001000000000" w:firstRow="0" w:lastRow="0" w:firstColumn="1" w:lastColumn="0" w:oddVBand="0" w:evenVBand="0" w:oddHBand="0" w:evenHBand="0" w:firstRowFirstColumn="0" w:firstRowLastColumn="0" w:lastRowFirstColumn="0" w:lastRowLastColumn="0"/>
            <w:tcW w:w="1380" w:type="dxa"/>
          </w:tcPr>
          <w:p w14:paraId="2023B1A4" w14:textId="77777777" w:rsidR="008B1E17" w:rsidRDefault="008B1E17" w:rsidP="008B1E17">
            <w:pPr>
              <w:numPr>
                <w:ilvl w:val="1"/>
                <w:numId w:val="10"/>
              </w:numPr>
            </w:pPr>
          </w:p>
        </w:tc>
        <w:tc>
          <w:tcPr>
            <w:tcW w:w="7680" w:type="dxa"/>
          </w:tcPr>
          <w:p w14:paraId="1462A631" w14:textId="048179B2" w:rsidR="008B1E17" w:rsidRDefault="008B1E17" w:rsidP="008B1E17">
            <w:pPr>
              <w:cnfStyle w:val="000000000000" w:firstRow="0" w:lastRow="0" w:firstColumn="0" w:lastColumn="0" w:oddVBand="0" w:evenVBand="0" w:oddHBand="0" w:evenHBand="0" w:firstRowFirstColumn="0" w:firstRowLastColumn="0" w:lastRowFirstColumn="0" w:lastRowLastColumn="0"/>
            </w:pPr>
            <w:r>
              <w:t>Raporty</w:t>
            </w:r>
          </w:p>
        </w:tc>
      </w:tr>
      <w:tr w:rsidR="008B1E17" w14:paraId="2EA282F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0B2C676E" w14:textId="77777777" w:rsidR="008B1E17" w:rsidRDefault="008B1E17" w:rsidP="008B1E17">
            <w:pPr>
              <w:numPr>
                <w:ilvl w:val="2"/>
                <w:numId w:val="10"/>
              </w:numPr>
            </w:pPr>
          </w:p>
        </w:tc>
        <w:tc>
          <w:tcPr>
            <w:tcW w:w="7680" w:type="dxa"/>
          </w:tcPr>
          <w:p w14:paraId="41888D53" w14:textId="76264939" w:rsidR="008B1E17" w:rsidRDefault="008B1E17" w:rsidP="008B1E17">
            <w:pPr>
              <w:cnfStyle w:val="000000100000" w:firstRow="0" w:lastRow="0" w:firstColumn="0" w:lastColumn="0" w:oddVBand="0" w:evenVBand="0" w:oddHBand="1" w:evenHBand="0" w:firstRowFirstColumn="0" w:firstRowLastColumn="0" w:lastRowFirstColumn="0" w:lastRowLastColumn="0"/>
            </w:pPr>
            <w:r w:rsidRPr="00C91AD0">
              <w:t>Raporty mogą być wykonane w zewnętrznym narzędziu w stosunku do tego modułu.</w:t>
            </w:r>
          </w:p>
        </w:tc>
      </w:tr>
      <w:tr w:rsidR="008B1E17" w14:paraId="68A5C227" w14:textId="77777777">
        <w:tc>
          <w:tcPr>
            <w:cnfStyle w:val="001000000000" w:firstRow="0" w:lastRow="0" w:firstColumn="1" w:lastColumn="0" w:oddVBand="0" w:evenVBand="0" w:oddHBand="0" w:evenHBand="0" w:firstRowFirstColumn="0" w:firstRowLastColumn="0" w:lastRowFirstColumn="0" w:lastRowLastColumn="0"/>
            <w:tcW w:w="1380" w:type="dxa"/>
          </w:tcPr>
          <w:p w14:paraId="150A3A90" w14:textId="77777777" w:rsidR="008B1E17" w:rsidRDefault="008B1E17" w:rsidP="008B1E17">
            <w:pPr>
              <w:numPr>
                <w:ilvl w:val="2"/>
                <w:numId w:val="10"/>
              </w:numPr>
            </w:pPr>
          </w:p>
        </w:tc>
        <w:tc>
          <w:tcPr>
            <w:tcW w:w="7680" w:type="dxa"/>
          </w:tcPr>
          <w:p w14:paraId="44757211" w14:textId="0DEBEFF5" w:rsidR="008B1E17" w:rsidRDefault="008B1E17" w:rsidP="008B1E17">
            <w:pPr>
              <w:cnfStyle w:val="000000000000" w:firstRow="0" w:lastRow="0" w:firstColumn="0" w:lastColumn="0" w:oddVBand="0" w:evenVBand="0" w:oddHBand="0" w:evenHBand="0" w:firstRowFirstColumn="0" w:firstRowLastColumn="0" w:lastRowFirstColumn="0" w:lastRowLastColumn="0"/>
            </w:pPr>
            <w:r w:rsidRPr="00C91AD0">
              <w:t xml:space="preserve">Wykonawca wykona do </w:t>
            </w:r>
            <w:r>
              <w:t>10</w:t>
            </w:r>
            <w:r w:rsidRPr="00C91AD0">
              <w:t xml:space="preserve"> raportów zgodnie z wymaganiami Zlecającego. Szczegółowy zakres danych zostanie opracowany z Wykonawcą w fazie analizy.</w:t>
            </w:r>
          </w:p>
        </w:tc>
      </w:tr>
      <w:tr w:rsidR="008B1E17" w14:paraId="6649F3B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4E2AA5F9" w14:textId="77777777" w:rsidR="008B1E17" w:rsidRDefault="008B1E17" w:rsidP="008B1E17">
            <w:pPr>
              <w:numPr>
                <w:ilvl w:val="2"/>
                <w:numId w:val="10"/>
              </w:numPr>
            </w:pPr>
          </w:p>
        </w:tc>
        <w:tc>
          <w:tcPr>
            <w:tcW w:w="7680" w:type="dxa"/>
          </w:tcPr>
          <w:p w14:paraId="552E24E3" w14:textId="68C1F34E" w:rsidR="008B1E17" w:rsidRDefault="008B1E17" w:rsidP="008B1E17">
            <w:pPr>
              <w:cnfStyle w:val="000000100000" w:firstRow="0" w:lastRow="0" w:firstColumn="0" w:lastColumn="0" w:oddVBand="0" w:evenVBand="0" w:oddHBand="1" w:evenHBand="0" w:firstRowFirstColumn="0" w:firstRowLastColumn="0" w:lastRowFirstColumn="0" w:lastRowLastColumn="0"/>
            </w:pPr>
            <w:r w:rsidRPr="00C91AD0">
              <w:t>Raporty powinny być dostępne do pobrania bezpośrednio w systemie przeglądania danych (z zastosowanie wybranych parametrów)</w:t>
            </w:r>
            <w:r>
              <w:t>.</w:t>
            </w:r>
          </w:p>
        </w:tc>
      </w:tr>
      <w:tr w:rsidR="008B1E17" w14:paraId="358060A7" w14:textId="77777777">
        <w:tc>
          <w:tcPr>
            <w:cnfStyle w:val="001000000000" w:firstRow="0" w:lastRow="0" w:firstColumn="1" w:lastColumn="0" w:oddVBand="0" w:evenVBand="0" w:oddHBand="0" w:evenHBand="0" w:firstRowFirstColumn="0" w:firstRowLastColumn="0" w:lastRowFirstColumn="0" w:lastRowLastColumn="0"/>
            <w:tcW w:w="1380" w:type="dxa"/>
          </w:tcPr>
          <w:p w14:paraId="797E4A01" w14:textId="77777777" w:rsidR="008B1E17" w:rsidRDefault="008B1E17" w:rsidP="008B1E17">
            <w:pPr>
              <w:numPr>
                <w:ilvl w:val="2"/>
                <w:numId w:val="10"/>
              </w:numPr>
            </w:pPr>
          </w:p>
        </w:tc>
        <w:tc>
          <w:tcPr>
            <w:tcW w:w="7680" w:type="dxa"/>
          </w:tcPr>
          <w:p w14:paraId="7CE9EEF0" w14:textId="6162F3F3" w:rsidR="008B1E17" w:rsidRDefault="008B1E17" w:rsidP="008B1E17">
            <w:pPr>
              <w:cnfStyle w:val="000000000000" w:firstRow="0" w:lastRow="0" w:firstColumn="0" w:lastColumn="0" w:oddVBand="0" w:evenVBand="0" w:oddHBand="0" w:evenHBand="0" w:firstRowFirstColumn="0" w:firstRowLastColumn="0" w:lastRowFirstColumn="0" w:lastRowLastColumn="0"/>
            </w:pPr>
            <w:r>
              <w:t>Możliwość wydruku raportu</w:t>
            </w:r>
          </w:p>
        </w:tc>
      </w:tr>
    </w:tbl>
    <w:p w14:paraId="0000038A" w14:textId="77777777" w:rsidR="00210A5D" w:rsidRDefault="00210A5D" w:rsidP="002B1B09"/>
    <w:p w14:paraId="0000038B" w14:textId="77777777" w:rsidR="00210A5D" w:rsidRDefault="00210A5D"/>
    <w:p w14:paraId="0000038C" w14:textId="77777777" w:rsidR="00210A5D" w:rsidRDefault="008428BC">
      <w:pPr>
        <w:pStyle w:val="Nagwek2"/>
        <w:numPr>
          <w:ilvl w:val="1"/>
          <w:numId w:val="11"/>
        </w:numPr>
      </w:pPr>
      <w:bookmarkStart w:id="36" w:name="_Toc16681215"/>
      <w:r>
        <w:t>Rejestr podmiotów</w:t>
      </w:r>
      <w:bookmarkEnd w:id="36"/>
    </w:p>
    <w:p w14:paraId="0000038D" w14:textId="77777777" w:rsidR="00210A5D" w:rsidRDefault="00210A5D"/>
    <w:p w14:paraId="0000038E" w14:textId="77777777" w:rsidR="00210A5D" w:rsidRDefault="00210A5D"/>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4"/>
        <w:gridCol w:w="7428"/>
      </w:tblGrid>
      <w:tr w:rsidR="00210A5D" w14:paraId="4E2F14C6"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34" w:type="dxa"/>
          </w:tcPr>
          <w:p w14:paraId="0000038F" w14:textId="77777777" w:rsidR="00210A5D" w:rsidRDefault="008428BC">
            <w:r>
              <w:lastRenderedPageBreak/>
              <w:t xml:space="preserve">Nr </w:t>
            </w:r>
          </w:p>
        </w:tc>
        <w:tc>
          <w:tcPr>
            <w:tcW w:w="7428" w:type="dxa"/>
          </w:tcPr>
          <w:p w14:paraId="00000390" w14:textId="77777777" w:rsidR="00210A5D" w:rsidRDefault="008428BC">
            <w:pPr>
              <w:cnfStyle w:val="100000000000" w:firstRow="1" w:lastRow="0" w:firstColumn="0" w:lastColumn="0" w:oddVBand="0" w:evenVBand="0" w:oddHBand="0" w:evenHBand="0" w:firstRowFirstColumn="0" w:firstRowLastColumn="0" w:lastRowFirstColumn="0" w:lastRowLastColumn="0"/>
            </w:pPr>
            <w:r>
              <w:t>Wymaganie</w:t>
            </w:r>
          </w:p>
        </w:tc>
      </w:tr>
      <w:tr w:rsidR="00210A5D" w14:paraId="7F3CD53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391" w14:textId="77777777" w:rsidR="00210A5D" w:rsidRDefault="00210A5D">
            <w:pPr>
              <w:numPr>
                <w:ilvl w:val="0"/>
                <w:numId w:val="17"/>
              </w:numPr>
            </w:pPr>
          </w:p>
        </w:tc>
        <w:tc>
          <w:tcPr>
            <w:tcW w:w="7428" w:type="dxa"/>
          </w:tcPr>
          <w:p w14:paraId="00000392" w14:textId="77777777" w:rsidR="00210A5D" w:rsidRDefault="008428BC">
            <w:pPr>
              <w:cnfStyle w:val="000000100000" w:firstRow="0" w:lastRow="0" w:firstColumn="0" w:lastColumn="0" w:oddVBand="0" w:evenVBand="0" w:oddHBand="1" w:evenHBand="0" w:firstRowFirstColumn="0" w:firstRowLastColumn="0" w:lastRowFirstColumn="0" w:lastRowLastColumn="0"/>
              <w:rPr>
                <w:b/>
              </w:rPr>
            </w:pPr>
            <w:r>
              <w:rPr>
                <w:b/>
              </w:rPr>
              <w:t>Rejestracja podmiotów</w:t>
            </w:r>
          </w:p>
        </w:tc>
      </w:tr>
      <w:tr w:rsidR="00210A5D" w14:paraId="5BCD2873" w14:textId="77777777">
        <w:tc>
          <w:tcPr>
            <w:cnfStyle w:val="001000000000" w:firstRow="0" w:lastRow="0" w:firstColumn="1" w:lastColumn="0" w:oddVBand="0" w:evenVBand="0" w:oddHBand="0" w:evenHBand="0" w:firstRowFirstColumn="0" w:firstRowLastColumn="0" w:lastRowFirstColumn="0" w:lastRowLastColumn="0"/>
            <w:tcW w:w="1634" w:type="dxa"/>
          </w:tcPr>
          <w:p w14:paraId="00000393" w14:textId="77777777" w:rsidR="00210A5D" w:rsidRDefault="00210A5D">
            <w:pPr>
              <w:numPr>
                <w:ilvl w:val="1"/>
                <w:numId w:val="17"/>
              </w:numPr>
            </w:pPr>
          </w:p>
        </w:tc>
        <w:tc>
          <w:tcPr>
            <w:tcW w:w="7428" w:type="dxa"/>
          </w:tcPr>
          <w:p w14:paraId="00000394" w14:textId="77777777" w:rsidR="00210A5D" w:rsidRDefault="008428BC">
            <w:pPr>
              <w:cnfStyle w:val="000000000000" w:firstRow="0" w:lastRow="0" w:firstColumn="0" w:lastColumn="0" w:oddVBand="0" w:evenVBand="0" w:oddHBand="0" w:evenHBand="0" w:firstRowFirstColumn="0" w:firstRowLastColumn="0" w:lastRowFirstColumn="0" w:lastRowLastColumn="0"/>
            </w:pPr>
            <w:r>
              <w:t>Podmiot może składać się kilkudziesięciu pól typu - tekstowe, liczbowe, daty, listy jednokrotnego i wielokrotnego wyboru, w tym pola słownikowe i tabele (np. tabel informacji kontaktowych).</w:t>
            </w:r>
          </w:p>
        </w:tc>
      </w:tr>
      <w:tr w:rsidR="00210A5D" w14:paraId="6895B2E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395" w14:textId="77777777" w:rsidR="00210A5D" w:rsidRDefault="00210A5D">
            <w:pPr>
              <w:numPr>
                <w:ilvl w:val="1"/>
                <w:numId w:val="17"/>
              </w:numPr>
            </w:pPr>
          </w:p>
        </w:tc>
        <w:tc>
          <w:tcPr>
            <w:tcW w:w="7428" w:type="dxa"/>
          </w:tcPr>
          <w:p w14:paraId="00000396" w14:textId="77777777" w:rsidR="00210A5D" w:rsidRDefault="008428BC">
            <w:pPr>
              <w:cnfStyle w:val="000000100000" w:firstRow="0" w:lastRow="0" w:firstColumn="0" w:lastColumn="0" w:oddVBand="0" w:evenVBand="0" w:oddHBand="1" w:evenHBand="0" w:firstRowFirstColumn="0" w:firstRowLastColumn="0" w:lastRowFirstColumn="0" w:lastRowLastColumn="0"/>
            </w:pPr>
            <w:r>
              <w:t>Możliwość ręcznej rejestracji, korekty i aktualizacji podmiotów w systemie (przez uprawnionych pracowników)</w:t>
            </w:r>
          </w:p>
        </w:tc>
      </w:tr>
      <w:tr w:rsidR="00210A5D" w14:paraId="51FCE357" w14:textId="77777777">
        <w:tc>
          <w:tcPr>
            <w:cnfStyle w:val="001000000000" w:firstRow="0" w:lastRow="0" w:firstColumn="1" w:lastColumn="0" w:oddVBand="0" w:evenVBand="0" w:oddHBand="0" w:evenHBand="0" w:firstRowFirstColumn="0" w:firstRowLastColumn="0" w:lastRowFirstColumn="0" w:lastRowLastColumn="0"/>
            <w:tcW w:w="1634" w:type="dxa"/>
          </w:tcPr>
          <w:p w14:paraId="00000397" w14:textId="77777777" w:rsidR="00210A5D" w:rsidRDefault="00210A5D">
            <w:pPr>
              <w:numPr>
                <w:ilvl w:val="1"/>
                <w:numId w:val="17"/>
              </w:numPr>
              <w:pBdr>
                <w:top w:val="nil"/>
                <w:left w:val="nil"/>
                <w:bottom w:val="nil"/>
                <w:right w:val="nil"/>
                <w:between w:val="nil"/>
              </w:pBdr>
            </w:pPr>
          </w:p>
        </w:tc>
        <w:tc>
          <w:tcPr>
            <w:tcW w:w="7428" w:type="dxa"/>
          </w:tcPr>
          <w:p w14:paraId="00000398" w14:textId="77777777" w:rsidR="00210A5D" w:rsidRDefault="008428BC">
            <w:pPr>
              <w:cnfStyle w:val="000000000000" w:firstRow="0" w:lastRow="0" w:firstColumn="0" w:lastColumn="0" w:oddVBand="0" w:evenVBand="0" w:oddHBand="0" w:evenHBand="0" w:firstRowFirstColumn="0" w:firstRowLastColumn="0" w:lastRowFirstColumn="0" w:lastRowLastColumn="0"/>
            </w:pPr>
            <w:r>
              <w:t>Formularz powinien mieć listę reguł walidacyjnych potrzebnych do prawidłowego zapisu danych.</w:t>
            </w:r>
          </w:p>
        </w:tc>
      </w:tr>
      <w:tr w:rsidR="00210A5D" w14:paraId="6DAA6C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399" w14:textId="77777777" w:rsidR="00210A5D" w:rsidRDefault="00210A5D">
            <w:pPr>
              <w:numPr>
                <w:ilvl w:val="1"/>
                <w:numId w:val="17"/>
              </w:numPr>
              <w:pBdr>
                <w:top w:val="nil"/>
                <w:left w:val="nil"/>
                <w:bottom w:val="nil"/>
                <w:right w:val="nil"/>
                <w:between w:val="nil"/>
              </w:pBdr>
            </w:pPr>
          </w:p>
        </w:tc>
        <w:tc>
          <w:tcPr>
            <w:tcW w:w="7428" w:type="dxa"/>
          </w:tcPr>
          <w:p w14:paraId="0000039A" w14:textId="77777777" w:rsidR="00210A5D" w:rsidRDefault="008428BC">
            <w:pPr>
              <w:cnfStyle w:val="000000100000" w:firstRow="0" w:lastRow="0" w:firstColumn="0" w:lastColumn="0" w:oddVBand="0" w:evenVBand="0" w:oddHBand="1" w:evenHBand="0" w:firstRowFirstColumn="0" w:firstRowLastColumn="0" w:lastRowFirstColumn="0" w:lastRowLastColumn="0"/>
            </w:pPr>
            <w:r>
              <w:t>Do każdego formularza musi być możliwość dołączenia instrukcji wypełniania. Instrukcja może być dołączona np. w plikach typu PDF, DOCX, ODF oraz także w postaci dokumentu HTML.</w:t>
            </w:r>
          </w:p>
        </w:tc>
      </w:tr>
      <w:tr w:rsidR="00210A5D" w14:paraId="3E1FB946" w14:textId="77777777">
        <w:tc>
          <w:tcPr>
            <w:cnfStyle w:val="001000000000" w:firstRow="0" w:lastRow="0" w:firstColumn="1" w:lastColumn="0" w:oddVBand="0" w:evenVBand="0" w:oddHBand="0" w:evenHBand="0" w:firstRowFirstColumn="0" w:firstRowLastColumn="0" w:lastRowFirstColumn="0" w:lastRowLastColumn="0"/>
            <w:tcW w:w="1634" w:type="dxa"/>
          </w:tcPr>
          <w:p w14:paraId="0000039B" w14:textId="77777777" w:rsidR="00210A5D" w:rsidRDefault="00210A5D">
            <w:pPr>
              <w:numPr>
                <w:ilvl w:val="1"/>
                <w:numId w:val="17"/>
              </w:numPr>
              <w:pBdr>
                <w:top w:val="nil"/>
                <w:left w:val="nil"/>
                <w:bottom w:val="nil"/>
                <w:right w:val="nil"/>
                <w:between w:val="nil"/>
              </w:pBdr>
            </w:pPr>
          </w:p>
        </w:tc>
        <w:tc>
          <w:tcPr>
            <w:tcW w:w="7428" w:type="dxa"/>
          </w:tcPr>
          <w:p w14:paraId="0000039C" w14:textId="77777777" w:rsidR="00210A5D" w:rsidRDefault="008428BC">
            <w:pPr>
              <w:cnfStyle w:val="000000000000" w:firstRow="0" w:lastRow="0" w:firstColumn="0" w:lastColumn="0" w:oddVBand="0" w:evenVBand="0" w:oddHBand="0" w:evenHBand="0" w:firstRowFirstColumn="0" w:firstRowLastColumn="0" w:lastRowFirstColumn="0" w:lastRowLastColumn="0"/>
            </w:pPr>
            <w:r>
              <w:t>Autouzupełnianie pól formularzy na podstawie danych słownikowych i danych z bieżącego formularza.</w:t>
            </w:r>
          </w:p>
        </w:tc>
      </w:tr>
      <w:tr w:rsidR="00210A5D" w14:paraId="62137B7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39D" w14:textId="77777777" w:rsidR="00210A5D" w:rsidRDefault="00210A5D">
            <w:pPr>
              <w:numPr>
                <w:ilvl w:val="1"/>
                <w:numId w:val="17"/>
              </w:numPr>
            </w:pPr>
          </w:p>
        </w:tc>
        <w:tc>
          <w:tcPr>
            <w:tcW w:w="7428" w:type="dxa"/>
          </w:tcPr>
          <w:p w14:paraId="0000039E" w14:textId="77777777" w:rsidR="00210A5D" w:rsidRDefault="008428BC">
            <w:pPr>
              <w:cnfStyle w:val="000000100000" w:firstRow="0" w:lastRow="0" w:firstColumn="0" w:lastColumn="0" w:oddVBand="0" w:evenVBand="0" w:oddHBand="1" w:evenHBand="0" w:firstRowFirstColumn="0" w:firstRowLastColumn="0" w:lastRowFirstColumn="0" w:lastRowLastColumn="0"/>
            </w:pPr>
            <w:r>
              <w:t xml:space="preserve">Przyjmowanie informacji o podmiotach (nowych oraz aktualizacja) z systemu </w:t>
            </w:r>
            <w:proofErr w:type="spellStart"/>
            <w:r>
              <w:t>CRUiP</w:t>
            </w:r>
            <w:proofErr w:type="spellEnd"/>
          </w:p>
        </w:tc>
      </w:tr>
      <w:tr w:rsidR="00210A5D" w14:paraId="207521B6" w14:textId="77777777">
        <w:tc>
          <w:tcPr>
            <w:cnfStyle w:val="001000000000" w:firstRow="0" w:lastRow="0" w:firstColumn="1" w:lastColumn="0" w:oddVBand="0" w:evenVBand="0" w:oddHBand="0" w:evenHBand="0" w:firstRowFirstColumn="0" w:firstRowLastColumn="0" w:lastRowFirstColumn="0" w:lastRowLastColumn="0"/>
            <w:tcW w:w="1634" w:type="dxa"/>
          </w:tcPr>
          <w:p w14:paraId="0000039F" w14:textId="77777777" w:rsidR="00210A5D" w:rsidRDefault="00210A5D">
            <w:pPr>
              <w:numPr>
                <w:ilvl w:val="1"/>
                <w:numId w:val="17"/>
              </w:numPr>
            </w:pPr>
          </w:p>
        </w:tc>
        <w:tc>
          <w:tcPr>
            <w:tcW w:w="7428" w:type="dxa"/>
          </w:tcPr>
          <w:p w14:paraId="000003A0" w14:textId="77777777" w:rsidR="00210A5D" w:rsidRDefault="008428BC">
            <w:pPr>
              <w:cnfStyle w:val="000000000000" w:firstRow="0" w:lastRow="0" w:firstColumn="0" w:lastColumn="0" w:oddVBand="0" w:evenVBand="0" w:oddHBand="0" w:evenHBand="0" w:firstRowFirstColumn="0" w:firstRowLastColumn="0" w:lastRowFirstColumn="0" w:lastRowLastColumn="0"/>
            </w:pPr>
            <w:r>
              <w:t xml:space="preserve">Możliwość scalania podmiotów - wewnętrznych oraz otrzymanych z systemu </w:t>
            </w:r>
            <w:proofErr w:type="spellStart"/>
            <w:r>
              <w:t>CRUiP</w:t>
            </w:r>
            <w:proofErr w:type="spellEnd"/>
            <w:r>
              <w:t xml:space="preserve"> lub systemu trzeciego (poprzez API)</w:t>
            </w:r>
          </w:p>
        </w:tc>
      </w:tr>
      <w:tr w:rsidR="00210A5D" w14:paraId="489AF88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3A1" w14:textId="77777777" w:rsidR="00210A5D" w:rsidRDefault="00210A5D">
            <w:pPr>
              <w:numPr>
                <w:ilvl w:val="1"/>
                <w:numId w:val="17"/>
              </w:numPr>
              <w:rPr>
                <w:b w:val="0"/>
              </w:rPr>
            </w:pPr>
          </w:p>
        </w:tc>
        <w:tc>
          <w:tcPr>
            <w:tcW w:w="7428" w:type="dxa"/>
          </w:tcPr>
          <w:p w14:paraId="000003A2" w14:textId="77777777" w:rsidR="00210A5D" w:rsidRDefault="008428BC">
            <w:pPr>
              <w:cnfStyle w:val="000000100000" w:firstRow="0" w:lastRow="0" w:firstColumn="0" w:lastColumn="0" w:oddVBand="0" w:evenVBand="0" w:oddHBand="1" w:evenHBand="0" w:firstRowFirstColumn="0" w:firstRowLastColumn="0" w:lastRowFirstColumn="0" w:lastRowLastColumn="0"/>
            </w:pPr>
            <w:r>
              <w:t xml:space="preserve">Możliwość rozszerzania informacji o podmiocie otrzymanym z </w:t>
            </w:r>
            <w:proofErr w:type="spellStart"/>
            <w:r>
              <w:t>CRUiP</w:t>
            </w:r>
            <w:proofErr w:type="spellEnd"/>
            <w:r>
              <w:t xml:space="preserve"> lub systemu trzeciego (poprzez API)</w:t>
            </w:r>
          </w:p>
        </w:tc>
      </w:tr>
      <w:tr w:rsidR="00210A5D" w14:paraId="7C3DB386" w14:textId="77777777">
        <w:tc>
          <w:tcPr>
            <w:cnfStyle w:val="001000000000" w:firstRow="0" w:lastRow="0" w:firstColumn="1" w:lastColumn="0" w:oddVBand="0" w:evenVBand="0" w:oddHBand="0" w:evenHBand="0" w:firstRowFirstColumn="0" w:firstRowLastColumn="0" w:lastRowFirstColumn="0" w:lastRowLastColumn="0"/>
            <w:tcW w:w="1634" w:type="dxa"/>
          </w:tcPr>
          <w:p w14:paraId="000003A3" w14:textId="77777777" w:rsidR="00210A5D" w:rsidRDefault="00210A5D">
            <w:pPr>
              <w:numPr>
                <w:ilvl w:val="1"/>
                <w:numId w:val="17"/>
              </w:numPr>
            </w:pPr>
          </w:p>
        </w:tc>
        <w:tc>
          <w:tcPr>
            <w:tcW w:w="7428" w:type="dxa"/>
          </w:tcPr>
          <w:p w14:paraId="000003A4" w14:textId="77777777" w:rsidR="00210A5D" w:rsidRDefault="008428BC">
            <w:pPr>
              <w:cnfStyle w:val="000000000000" w:firstRow="0" w:lastRow="0" w:firstColumn="0" w:lastColumn="0" w:oddVBand="0" w:evenVBand="0" w:oddHBand="0" w:evenHBand="0" w:firstRowFirstColumn="0" w:firstRowLastColumn="0" w:lastRowFirstColumn="0" w:lastRowLastColumn="0"/>
            </w:pPr>
            <w:r>
              <w:t>Możliwość kategoryzacji podmiotów na podstawie słownika (np. Stacja PSSE, dział/oddział, Podmiot Leczniczy itp.)</w:t>
            </w:r>
          </w:p>
        </w:tc>
      </w:tr>
      <w:tr w:rsidR="00210A5D" w14:paraId="661D235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3A5" w14:textId="77777777" w:rsidR="00210A5D" w:rsidRDefault="00210A5D">
            <w:pPr>
              <w:numPr>
                <w:ilvl w:val="1"/>
                <w:numId w:val="17"/>
              </w:numPr>
            </w:pPr>
          </w:p>
        </w:tc>
        <w:tc>
          <w:tcPr>
            <w:tcW w:w="7428" w:type="dxa"/>
          </w:tcPr>
          <w:p w14:paraId="000003A6" w14:textId="77777777" w:rsidR="00210A5D" w:rsidRDefault="008428BC">
            <w:pPr>
              <w:cnfStyle w:val="000000100000" w:firstRow="0" w:lastRow="0" w:firstColumn="0" w:lastColumn="0" w:oddVBand="0" w:evenVBand="0" w:oddHBand="1" w:evenHBand="0" w:firstRowFirstColumn="0" w:firstRowLastColumn="0" w:lastRowFirstColumn="0" w:lastRowLastColumn="0"/>
            </w:pPr>
            <w:r>
              <w:t>Możliwość tworzenia hierarchii pomiędzy podmiotami (np. PSSE Kraków podlega pod WSSE Kraków)</w:t>
            </w:r>
          </w:p>
        </w:tc>
      </w:tr>
      <w:tr w:rsidR="00210A5D" w14:paraId="06E2F1EB" w14:textId="77777777">
        <w:tc>
          <w:tcPr>
            <w:cnfStyle w:val="001000000000" w:firstRow="0" w:lastRow="0" w:firstColumn="1" w:lastColumn="0" w:oddVBand="0" w:evenVBand="0" w:oddHBand="0" w:evenHBand="0" w:firstRowFirstColumn="0" w:firstRowLastColumn="0" w:lastRowFirstColumn="0" w:lastRowLastColumn="0"/>
            <w:tcW w:w="1634" w:type="dxa"/>
          </w:tcPr>
          <w:p w14:paraId="000003A7" w14:textId="77777777" w:rsidR="00210A5D" w:rsidRDefault="00210A5D">
            <w:pPr>
              <w:numPr>
                <w:ilvl w:val="1"/>
                <w:numId w:val="17"/>
              </w:numPr>
            </w:pPr>
          </w:p>
        </w:tc>
        <w:tc>
          <w:tcPr>
            <w:tcW w:w="7428" w:type="dxa"/>
          </w:tcPr>
          <w:p w14:paraId="000003A8" w14:textId="77777777" w:rsidR="00210A5D" w:rsidRDefault="008428BC">
            <w:pPr>
              <w:cnfStyle w:val="000000000000" w:firstRow="0" w:lastRow="0" w:firstColumn="0" w:lastColumn="0" w:oddVBand="0" w:evenVBand="0" w:oddHBand="0" w:evenHBand="0" w:firstRowFirstColumn="0" w:firstRowLastColumn="0" w:lastRowFirstColumn="0" w:lastRowLastColumn="0"/>
            </w:pPr>
            <w:r>
              <w:t xml:space="preserve">Możliwość przypisania kilku identyfikatorów do jednego podmiotu (np. TERYT, REGON, NIP, kod </w:t>
            </w:r>
            <w:proofErr w:type="spellStart"/>
            <w:r>
              <w:t>CRUiP</w:t>
            </w:r>
            <w:proofErr w:type="spellEnd"/>
            <w:r>
              <w:t xml:space="preserve"> itp.). Szczegółowy zakres możliwych identyfikatorów zostanie opracowany przez Wykonawcę w trakcie realizacji systemu.</w:t>
            </w:r>
          </w:p>
        </w:tc>
      </w:tr>
      <w:tr w:rsidR="00210A5D" w14:paraId="4B67884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3A9" w14:textId="77777777" w:rsidR="00210A5D" w:rsidRDefault="00210A5D">
            <w:pPr>
              <w:numPr>
                <w:ilvl w:val="1"/>
                <w:numId w:val="17"/>
              </w:numPr>
            </w:pPr>
          </w:p>
        </w:tc>
        <w:tc>
          <w:tcPr>
            <w:tcW w:w="7428" w:type="dxa"/>
          </w:tcPr>
          <w:p w14:paraId="000003AA" w14:textId="77777777" w:rsidR="00210A5D" w:rsidRDefault="008428BC">
            <w:pPr>
              <w:cnfStyle w:val="000000100000" w:firstRow="0" w:lastRow="0" w:firstColumn="0" w:lastColumn="0" w:oddVBand="0" w:evenVBand="0" w:oddHBand="1" w:evenHBand="0" w:firstRowFirstColumn="0" w:firstRowLastColumn="0" w:lastRowFirstColumn="0" w:lastRowLastColumn="0"/>
            </w:pPr>
            <w:r>
              <w:t>Możliwość oznaczania podmiotu jako nieaktywny, historyczny itp.</w:t>
            </w:r>
          </w:p>
        </w:tc>
      </w:tr>
      <w:tr w:rsidR="00210A5D" w14:paraId="5DE3152E" w14:textId="77777777">
        <w:tc>
          <w:tcPr>
            <w:cnfStyle w:val="001000000000" w:firstRow="0" w:lastRow="0" w:firstColumn="1" w:lastColumn="0" w:oddVBand="0" w:evenVBand="0" w:oddHBand="0" w:evenHBand="0" w:firstRowFirstColumn="0" w:firstRowLastColumn="0" w:lastRowFirstColumn="0" w:lastRowLastColumn="0"/>
            <w:tcW w:w="1634" w:type="dxa"/>
          </w:tcPr>
          <w:p w14:paraId="000003AB" w14:textId="77777777" w:rsidR="00210A5D" w:rsidRDefault="00210A5D">
            <w:pPr>
              <w:numPr>
                <w:ilvl w:val="1"/>
                <w:numId w:val="17"/>
              </w:numPr>
            </w:pPr>
          </w:p>
        </w:tc>
        <w:tc>
          <w:tcPr>
            <w:tcW w:w="7428" w:type="dxa"/>
          </w:tcPr>
          <w:p w14:paraId="000003AC" w14:textId="77777777" w:rsidR="00210A5D" w:rsidRDefault="008428BC">
            <w:pPr>
              <w:cnfStyle w:val="000000000000" w:firstRow="0" w:lastRow="0" w:firstColumn="0" w:lastColumn="0" w:oddVBand="0" w:evenVBand="0" w:oddHBand="0" w:evenHBand="0" w:firstRowFirstColumn="0" w:firstRowLastColumn="0" w:lastRowFirstColumn="0" w:lastRowLastColumn="0"/>
            </w:pPr>
            <w:r>
              <w:t>Możliwość określenia dat (od, do) aktywności podmiotu. Przed lub Po wyznaczonej dacie podmiot zostanie automatycznie oznaczony przez system jako aktywny/nieaktywny.</w:t>
            </w:r>
          </w:p>
        </w:tc>
      </w:tr>
      <w:tr w:rsidR="00210A5D" w14:paraId="6BB0714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3AD" w14:textId="77777777" w:rsidR="00210A5D" w:rsidRDefault="00210A5D">
            <w:pPr>
              <w:numPr>
                <w:ilvl w:val="1"/>
                <w:numId w:val="17"/>
              </w:numPr>
            </w:pPr>
          </w:p>
        </w:tc>
        <w:tc>
          <w:tcPr>
            <w:tcW w:w="7428" w:type="dxa"/>
          </w:tcPr>
          <w:p w14:paraId="000003AE" w14:textId="77777777" w:rsidR="00210A5D" w:rsidRDefault="008428BC">
            <w:pPr>
              <w:cnfStyle w:val="000000100000" w:firstRow="0" w:lastRow="0" w:firstColumn="0" w:lastColumn="0" w:oddVBand="0" w:evenVBand="0" w:oddHBand="1" w:evenHBand="0" w:firstRowFirstColumn="0" w:firstRowLastColumn="0" w:lastRowFirstColumn="0" w:lastRowLastColumn="0"/>
            </w:pPr>
            <w:r>
              <w:t>Możliwość określenia w jakich obszarach systemu może uczestniczyć podmiot i/lub pracownicy przynależący do podmiotu (np. wpisywanie formularzy MZ, wprowadzanie Programów Zdrowotnych itp.)</w:t>
            </w:r>
          </w:p>
        </w:tc>
      </w:tr>
      <w:tr w:rsidR="00210A5D" w14:paraId="6AF7B73E" w14:textId="77777777">
        <w:tc>
          <w:tcPr>
            <w:cnfStyle w:val="001000000000" w:firstRow="0" w:lastRow="0" w:firstColumn="1" w:lastColumn="0" w:oddVBand="0" w:evenVBand="0" w:oddHBand="0" w:evenHBand="0" w:firstRowFirstColumn="0" w:firstRowLastColumn="0" w:lastRowFirstColumn="0" w:lastRowLastColumn="0"/>
            <w:tcW w:w="1634" w:type="dxa"/>
          </w:tcPr>
          <w:p w14:paraId="000003AF" w14:textId="77777777" w:rsidR="00210A5D" w:rsidRDefault="00210A5D">
            <w:pPr>
              <w:numPr>
                <w:ilvl w:val="0"/>
                <w:numId w:val="17"/>
              </w:numPr>
              <w:pBdr>
                <w:top w:val="nil"/>
                <w:left w:val="nil"/>
                <w:bottom w:val="nil"/>
                <w:right w:val="nil"/>
                <w:between w:val="nil"/>
              </w:pBdr>
            </w:pPr>
          </w:p>
        </w:tc>
        <w:tc>
          <w:tcPr>
            <w:tcW w:w="7428" w:type="dxa"/>
          </w:tcPr>
          <w:p w14:paraId="000003B0" w14:textId="77777777" w:rsidR="00210A5D" w:rsidRDefault="008428BC">
            <w:pPr>
              <w:cnfStyle w:val="000000000000" w:firstRow="0" w:lastRow="0" w:firstColumn="0" w:lastColumn="0" w:oddVBand="0" w:evenVBand="0" w:oddHBand="0" w:evenHBand="0" w:firstRowFirstColumn="0" w:firstRowLastColumn="0" w:lastRowFirstColumn="0" w:lastRowLastColumn="0"/>
              <w:rPr>
                <w:b/>
              </w:rPr>
            </w:pPr>
            <w:r>
              <w:rPr>
                <w:b/>
              </w:rPr>
              <w:t>Prezentacja zapisanych danych</w:t>
            </w:r>
          </w:p>
        </w:tc>
      </w:tr>
      <w:tr w:rsidR="00210A5D" w14:paraId="3C3DB3B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3B1" w14:textId="77777777" w:rsidR="00210A5D" w:rsidRDefault="00210A5D">
            <w:pPr>
              <w:numPr>
                <w:ilvl w:val="1"/>
                <w:numId w:val="17"/>
              </w:numPr>
              <w:pBdr>
                <w:top w:val="nil"/>
                <w:left w:val="nil"/>
                <w:bottom w:val="nil"/>
                <w:right w:val="nil"/>
                <w:between w:val="nil"/>
              </w:pBdr>
            </w:pPr>
          </w:p>
        </w:tc>
        <w:tc>
          <w:tcPr>
            <w:tcW w:w="7428" w:type="dxa"/>
          </w:tcPr>
          <w:p w14:paraId="000003B2" w14:textId="77777777" w:rsidR="00210A5D" w:rsidRDefault="008428BC">
            <w:pPr>
              <w:cnfStyle w:val="000000100000" w:firstRow="0" w:lastRow="0" w:firstColumn="0" w:lastColumn="0" w:oddVBand="0" w:evenVBand="0" w:oddHBand="1" w:evenHBand="0" w:firstRowFirstColumn="0" w:firstRowLastColumn="0" w:lastRowFirstColumn="0" w:lastRowLastColumn="0"/>
            </w:pPr>
            <w:r>
              <w:t>System ma prezentować zapisane podmioty w formie tabeli.</w:t>
            </w:r>
          </w:p>
        </w:tc>
      </w:tr>
      <w:tr w:rsidR="00210A5D" w14:paraId="2625615B" w14:textId="77777777">
        <w:tc>
          <w:tcPr>
            <w:cnfStyle w:val="001000000000" w:firstRow="0" w:lastRow="0" w:firstColumn="1" w:lastColumn="0" w:oddVBand="0" w:evenVBand="0" w:oddHBand="0" w:evenHBand="0" w:firstRowFirstColumn="0" w:firstRowLastColumn="0" w:lastRowFirstColumn="0" w:lastRowLastColumn="0"/>
            <w:tcW w:w="1634" w:type="dxa"/>
          </w:tcPr>
          <w:p w14:paraId="000003B3" w14:textId="77777777" w:rsidR="00210A5D" w:rsidRDefault="00210A5D">
            <w:pPr>
              <w:numPr>
                <w:ilvl w:val="1"/>
                <w:numId w:val="17"/>
              </w:numPr>
              <w:pBdr>
                <w:top w:val="nil"/>
                <w:left w:val="nil"/>
                <w:bottom w:val="nil"/>
                <w:right w:val="nil"/>
                <w:between w:val="nil"/>
              </w:pBdr>
            </w:pPr>
          </w:p>
        </w:tc>
        <w:tc>
          <w:tcPr>
            <w:tcW w:w="7428" w:type="dxa"/>
          </w:tcPr>
          <w:p w14:paraId="000003B4" w14:textId="77777777" w:rsidR="00210A5D" w:rsidRDefault="008428BC">
            <w:pPr>
              <w:cnfStyle w:val="000000000000" w:firstRow="0" w:lastRow="0" w:firstColumn="0" w:lastColumn="0" w:oddVBand="0" w:evenVBand="0" w:oddHBand="0" w:evenHBand="0" w:firstRowFirstColumn="0" w:firstRowLastColumn="0" w:lastRowFirstColumn="0" w:lastRowLastColumn="0"/>
            </w:pPr>
            <w:r>
              <w:t>Tabela prezentująca dane musi umożliwiać wyszukiwanie, filtrowanie oraz sortowanie tak jak to opisano w wymaganiach ogólnych.</w:t>
            </w:r>
          </w:p>
        </w:tc>
      </w:tr>
      <w:tr w:rsidR="00210A5D" w14:paraId="0314B8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3B5" w14:textId="77777777" w:rsidR="00210A5D" w:rsidRDefault="00210A5D">
            <w:pPr>
              <w:numPr>
                <w:ilvl w:val="0"/>
                <w:numId w:val="17"/>
              </w:numPr>
            </w:pPr>
          </w:p>
        </w:tc>
        <w:tc>
          <w:tcPr>
            <w:tcW w:w="7428" w:type="dxa"/>
          </w:tcPr>
          <w:p w14:paraId="000003B6" w14:textId="77777777" w:rsidR="00210A5D" w:rsidRDefault="008428BC">
            <w:pPr>
              <w:cnfStyle w:val="000000100000" w:firstRow="0" w:lastRow="0" w:firstColumn="0" w:lastColumn="0" w:oddVBand="0" w:evenVBand="0" w:oddHBand="1" w:evenHBand="0" w:firstRowFirstColumn="0" w:firstRowLastColumn="0" w:lastRowFirstColumn="0" w:lastRowLastColumn="0"/>
              <w:rPr>
                <w:b/>
              </w:rPr>
            </w:pPr>
            <w:r>
              <w:rPr>
                <w:b/>
              </w:rPr>
              <w:t>Informacje o sprawozdawczości</w:t>
            </w:r>
          </w:p>
        </w:tc>
      </w:tr>
      <w:tr w:rsidR="00210A5D" w14:paraId="4CE4A176" w14:textId="77777777">
        <w:tc>
          <w:tcPr>
            <w:cnfStyle w:val="001000000000" w:firstRow="0" w:lastRow="0" w:firstColumn="1" w:lastColumn="0" w:oddVBand="0" w:evenVBand="0" w:oddHBand="0" w:evenHBand="0" w:firstRowFirstColumn="0" w:firstRowLastColumn="0" w:lastRowFirstColumn="0" w:lastRowLastColumn="0"/>
            <w:tcW w:w="1634" w:type="dxa"/>
          </w:tcPr>
          <w:p w14:paraId="000003B7" w14:textId="77777777" w:rsidR="00210A5D" w:rsidRDefault="00210A5D">
            <w:pPr>
              <w:numPr>
                <w:ilvl w:val="1"/>
                <w:numId w:val="17"/>
              </w:numPr>
            </w:pPr>
          </w:p>
        </w:tc>
        <w:tc>
          <w:tcPr>
            <w:tcW w:w="7428" w:type="dxa"/>
          </w:tcPr>
          <w:p w14:paraId="000003B8" w14:textId="77777777" w:rsidR="00210A5D" w:rsidRDefault="008428BC">
            <w:pPr>
              <w:cnfStyle w:val="000000000000" w:firstRow="0" w:lastRow="0" w:firstColumn="0" w:lastColumn="0" w:oddVBand="0" w:evenVBand="0" w:oddHBand="0" w:evenHBand="0" w:firstRowFirstColumn="0" w:firstRowLastColumn="0" w:lastRowFirstColumn="0" w:lastRowLastColumn="0"/>
            </w:pPr>
            <w:r>
              <w:t>Możliwość definiowania, który podmiot powinien podlegać obowiązkowej sprawozdawczości.</w:t>
            </w:r>
          </w:p>
        </w:tc>
      </w:tr>
      <w:tr w:rsidR="00210A5D" w14:paraId="7A12F93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3B9" w14:textId="77777777" w:rsidR="00210A5D" w:rsidRDefault="00210A5D">
            <w:pPr>
              <w:numPr>
                <w:ilvl w:val="1"/>
                <w:numId w:val="17"/>
              </w:numPr>
            </w:pPr>
          </w:p>
        </w:tc>
        <w:tc>
          <w:tcPr>
            <w:tcW w:w="7428" w:type="dxa"/>
          </w:tcPr>
          <w:p w14:paraId="000003BA" w14:textId="77777777" w:rsidR="00210A5D" w:rsidRDefault="008428BC">
            <w:pPr>
              <w:cnfStyle w:val="000000100000" w:firstRow="0" w:lastRow="0" w:firstColumn="0" w:lastColumn="0" w:oddVBand="0" w:evenVBand="0" w:oddHBand="1" w:evenHBand="0" w:firstRowFirstColumn="0" w:firstRowLastColumn="0" w:lastRowFirstColumn="0" w:lastRowLastColumn="0"/>
            </w:pPr>
            <w:r>
              <w:t>Konieczność sprawozdawczości w poszczególnych obszarach (MZ, NPZ) musi być połączona z Kalendarium w poszczególnym obszarze.</w:t>
            </w:r>
          </w:p>
        </w:tc>
      </w:tr>
      <w:tr w:rsidR="00650034" w14:paraId="3A3A7B6E" w14:textId="77777777">
        <w:tc>
          <w:tcPr>
            <w:cnfStyle w:val="001000000000" w:firstRow="0" w:lastRow="0" w:firstColumn="1" w:lastColumn="0" w:oddVBand="0" w:evenVBand="0" w:oddHBand="0" w:evenHBand="0" w:firstRowFirstColumn="0" w:firstRowLastColumn="0" w:lastRowFirstColumn="0" w:lastRowLastColumn="0"/>
            <w:tcW w:w="1634" w:type="dxa"/>
          </w:tcPr>
          <w:p w14:paraId="78AFA925" w14:textId="77777777" w:rsidR="00650034" w:rsidRDefault="00650034">
            <w:pPr>
              <w:numPr>
                <w:ilvl w:val="1"/>
                <w:numId w:val="17"/>
              </w:numPr>
            </w:pPr>
          </w:p>
        </w:tc>
        <w:tc>
          <w:tcPr>
            <w:tcW w:w="7428" w:type="dxa"/>
          </w:tcPr>
          <w:p w14:paraId="05F8F0CC" w14:textId="422226E3" w:rsidR="00650034" w:rsidRDefault="00650034">
            <w:pPr>
              <w:cnfStyle w:val="000000000000" w:firstRow="0" w:lastRow="0" w:firstColumn="0" w:lastColumn="0" w:oddVBand="0" w:evenVBand="0" w:oddHBand="0" w:evenHBand="0" w:firstRowFirstColumn="0" w:firstRowLastColumn="0" w:lastRowFirstColumn="0" w:lastRowLastColumn="0"/>
            </w:pPr>
            <w:r>
              <w:t>Możliwość szybkiego podglądu, który podmiot w jakim obszarze i kiedy powinien podlega sprawozdawczości.</w:t>
            </w:r>
          </w:p>
        </w:tc>
      </w:tr>
      <w:tr w:rsidR="00650034" w14:paraId="1599512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5481DEEF" w14:textId="77777777" w:rsidR="00650034" w:rsidRDefault="00650034">
            <w:pPr>
              <w:numPr>
                <w:ilvl w:val="1"/>
                <w:numId w:val="17"/>
              </w:numPr>
            </w:pPr>
          </w:p>
        </w:tc>
        <w:tc>
          <w:tcPr>
            <w:tcW w:w="7428" w:type="dxa"/>
          </w:tcPr>
          <w:p w14:paraId="1552692B" w14:textId="26806645" w:rsidR="00650034" w:rsidRDefault="00650034">
            <w:pPr>
              <w:cnfStyle w:val="000000100000" w:firstRow="0" w:lastRow="0" w:firstColumn="0" w:lastColumn="0" w:oddVBand="0" w:evenVBand="0" w:oddHBand="1" w:evenHBand="0" w:firstRowFirstColumn="0" w:firstRowLastColumn="0" w:lastRowFirstColumn="0" w:lastRowLastColumn="0"/>
            </w:pPr>
            <w:r>
              <w:t>Możliwość generacji raportów między innymi o stanie sprawozdawczości (podmioty, które się sprawdzały w terminie, które zalegają, które są w trakcie (statusy ‘W trakcie’ formularzy’). itp. Możliwość generacji do 20 różnych raportów. Szczegóły raportów do uzgodnienia z Wykonawcą.</w:t>
            </w:r>
          </w:p>
        </w:tc>
      </w:tr>
      <w:tr w:rsidR="00210A5D" w14:paraId="5CDF2A72" w14:textId="77777777">
        <w:tc>
          <w:tcPr>
            <w:cnfStyle w:val="001000000000" w:firstRow="0" w:lastRow="0" w:firstColumn="1" w:lastColumn="0" w:oddVBand="0" w:evenVBand="0" w:oddHBand="0" w:evenHBand="0" w:firstRowFirstColumn="0" w:firstRowLastColumn="0" w:lastRowFirstColumn="0" w:lastRowLastColumn="0"/>
            <w:tcW w:w="1634" w:type="dxa"/>
          </w:tcPr>
          <w:p w14:paraId="000003BF" w14:textId="77777777" w:rsidR="00210A5D" w:rsidRDefault="00210A5D">
            <w:pPr>
              <w:numPr>
                <w:ilvl w:val="0"/>
                <w:numId w:val="17"/>
              </w:numPr>
            </w:pPr>
          </w:p>
        </w:tc>
        <w:tc>
          <w:tcPr>
            <w:tcW w:w="7428" w:type="dxa"/>
          </w:tcPr>
          <w:p w14:paraId="000003C0" w14:textId="77777777" w:rsidR="00210A5D" w:rsidRDefault="008428BC">
            <w:pPr>
              <w:cnfStyle w:val="000000000000" w:firstRow="0" w:lastRow="0" w:firstColumn="0" w:lastColumn="0" w:oddVBand="0" w:evenVBand="0" w:oddHBand="0" w:evenHBand="0" w:firstRowFirstColumn="0" w:firstRowLastColumn="0" w:lastRowFirstColumn="0" w:lastRowLastColumn="0"/>
              <w:rPr>
                <w:b/>
              </w:rPr>
            </w:pPr>
            <w:r>
              <w:rPr>
                <w:b/>
              </w:rPr>
              <w:t>Dodatkowo zbierane informacje</w:t>
            </w:r>
          </w:p>
        </w:tc>
      </w:tr>
      <w:tr w:rsidR="00210A5D" w14:paraId="786C4DD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3C1" w14:textId="77777777" w:rsidR="00210A5D" w:rsidRDefault="00210A5D">
            <w:pPr>
              <w:numPr>
                <w:ilvl w:val="1"/>
                <w:numId w:val="17"/>
              </w:numPr>
            </w:pPr>
          </w:p>
        </w:tc>
        <w:tc>
          <w:tcPr>
            <w:tcW w:w="7428" w:type="dxa"/>
          </w:tcPr>
          <w:p w14:paraId="000003C2" w14:textId="77777777" w:rsidR="00210A5D" w:rsidRDefault="008428BC">
            <w:pPr>
              <w:cnfStyle w:val="000000100000" w:firstRow="0" w:lastRow="0" w:firstColumn="0" w:lastColumn="0" w:oddVBand="0" w:evenVBand="0" w:oddHBand="1" w:evenHBand="0" w:firstRowFirstColumn="0" w:firstRowLastColumn="0" w:lastRowFirstColumn="0" w:lastRowLastColumn="0"/>
            </w:pPr>
            <w:r>
              <w:t>System musi zapisywać wraz z danymi dodatkowe informacje związane z użytkownikiem lub systemem trzecim (dostęp przez API) - użytkownik/system, który utworzył/zmodyfikował podmiot</w:t>
            </w:r>
          </w:p>
        </w:tc>
      </w:tr>
      <w:tr w:rsidR="00210A5D" w14:paraId="6DF46AE1" w14:textId="77777777">
        <w:tc>
          <w:tcPr>
            <w:cnfStyle w:val="001000000000" w:firstRow="0" w:lastRow="0" w:firstColumn="1" w:lastColumn="0" w:oddVBand="0" w:evenVBand="0" w:oddHBand="0" w:evenHBand="0" w:firstRowFirstColumn="0" w:firstRowLastColumn="0" w:lastRowFirstColumn="0" w:lastRowLastColumn="0"/>
            <w:tcW w:w="1634" w:type="dxa"/>
          </w:tcPr>
          <w:p w14:paraId="000003C3" w14:textId="77777777" w:rsidR="00210A5D" w:rsidRDefault="00210A5D">
            <w:pPr>
              <w:numPr>
                <w:ilvl w:val="1"/>
                <w:numId w:val="17"/>
              </w:numPr>
            </w:pPr>
          </w:p>
        </w:tc>
        <w:tc>
          <w:tcPr>
            <w:tcW w:w="7428" w:type="dxa"/>
          </w:tcPr>
          <w:p w14:paraId="000003C4" w14:textId="77777777" w:rsidR="00210A5D" w:rsidRDefault="008428BC">
            <w:pPr>
              <w:cnfStyle w:val="000000000000" w:firstRow="0" w:lastRow="0" w:firstColumn="0" w:lastColumn="0" w:oddVBand="0" w:evenVBand="0" w:oddHBand="0" w:evenHBand="0" w:firstRowFirstColumn="0" w:firstRowLastColumn="0" w:lastRowFirstColumn="0" w:lastRowLastColumn="0"/>
            </w:pPr>
            <w:r>
              <w:t>System musi zapisywać informację o zaistniałej akcji (zapis, aktualizacja, usunięcie)</w:t>
            </w:r>
          </w:p>
        </w:tc>
      </w:tr>
      <w:tr w:rsidR="00210A5D" w14:paraId="54B5382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3C5" w14:textId="77777777" w:rsidR="00210A5D" w:rsidRDefault="00210A5D">
            <w:pPr>
              <w:numPr>
                <w:ilvl w:val="1"/>
                <w:numId w:val="17"/>
              </w:numPr>
            </w:pPr>
          </w:p>
        </w:tc>
        <w:tc>
          <w:tcPr>
            <w:tcW w:w="7428" w:type="dxa"/>
          </w:tcPr>
          <w:p w14:paraId="000003C6" w14:textId="77777777" w:rsidR="00210A5D" w:rsidRDefault="008428BC">
            <w:pPr>
              <w:cnfStyle w:val="000000100000" w:firstRow="0" w:lastRow="0" w:firstColumn="0" w:lastColumn="0" w:oddVBand="0" w:evenVBand="0" w:oddHBand="1" w:evenHBand="0" w:firstRowFirstColumn="0" w:firstRowLastColumn="0" w:lastRowFirstColumn="0" w:lastRowLastColumn="0"/>
            </w:pPr>
            <w:r>
              <w:t>System musi zapisywać informacje o czasie zaistnienia akcji</w:t>
            </w:r>
          </w:p>
        </w:tc>
      </w:tr>
      <w:tr w:rsidR="00210A5D" w14:paraId="4737A767" w14:textId="77777777">
        <w:tc>
          <w:tcPr>
            <w:cnfStyle w:val="001000000000" w:firstRow="0" w:lastRow="0" w:firstColumn="1" w:lastColumn="0" w:oddVBand="0" w:evenVBand="0" w:oddHBand="0" w:evenHBand="0" w:firstRowFirstColumn="0" w:firstRowLastColumn="0" w:lastRowFirstColumn="0" w:lastRowLastColumn="0"/>
            <w:tcW w:w="1634" w:type="dxa"/>
          </w:tcPr>
          <w:p w14:paraId="000003C7" w14:textId="77777777" w:rsidR="00210A5D" w:rsidRDefault="00210A5D">
            <w:pPr>
              <w:numPr>
                <w:ilvl w:val="1"/>
                <w:numId w:val="17"/>
              </w:numPr>
            </w:pPr>
          </w:p>
        </w:tc>
        <w:tc>
          <w:tcPr>
            <w:tcW w:w="7428" w:type="dxa"/>
          </w:tcPr>
          <w:p w14:paraId="000003C8" w14:textId="77777777" w:rsidR="00210A5D" w:rsidRDefault="008428BC">
            <w:pPr>
              <w:cnfStyle w:val="000000000000" w:firstRow="0" w:lastRow="0" w:firstColumn="0" w:lastColumn="0" w:oddVBand="0" w:evenVBand="0" w:oddHBand="0" w:evenHBand="0" w:firstRowFirstColumn="0" w:firstRowLastColumn="0" w:lastRowFirstColumn="0" w:lastRowLastColumn="0"/>
            </w:pPr>
            <w:r>
              <w:t>Dla akcji wykonanych poprzez API system musi zarejestrować informację o nazwie systemu, adresie IP oraz w miarę możliwości nazwę i wersję klienta (jeśli dostępna)</w:t>
            </w:r>
          </w:p>
        </w:tc>
      </w:tr>
      <w:tr w:rsidR="00210A5D" w14:paraId="3D1DEA9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3C9" w14:textId="77777777" w:rsidR="00210A5D" w:rsidRDefault="00210A5D">
            <w:pPr>
              <w:numPr>
                <w:ilvl w:val="0"/>
                <w:numId w:val="17"/>
              </w:numPr>
            </w:pPr>
          </w:p>
        </w:tc>
        <w:tc>
          <w:tcPr>
            <w:tcW w:w="7428" w:type="dxa"/>
          </w:tcPr>
          <w:p w14:paraId="000003CA" w14:textId="77777777" w:rsidR="00210A5D" w:rsidRDefault="008428BC">
            <w:pPr>
              <w:cnfStyle w:val="000000100000" w:firstRow="0" w:lastRow="0" w:firstColumn="0" w:lastColumn="0" w:oddVBand="0" w:evenVBand="0" w:oddHBand="1" w:evenHBand="0" w:firstRowFirstColumn="0" w:firstRowLastColumn="0" w:lastRowFirstColumn="0" w:lastRowLastColumn="0"/>
              <w:rPr>
                <w:b/>
              </w:rPr>
            </w:pPr>
            <w:r>
              <w:rPr>
                <w:b/>
              </w:rPr>
              <w:t>Importy</w:t>
            </w:r>
          </w:p>
        </w:tc>
      </w:tr>
      <w:tr w:rsidR="00210A5D" w14:paraId="3FBD8A55" w14:textId="77777777">
        <w:tc>
          <w:tcPr>
            <w:cnfStyle w:val="001000000000" w:firstRow="0" w:lastRow="0" w:firstColumn="1" w:lastColumn="0" w:oddVBand="0" w:evenVBand="0" w:oddHBand="0" w:evenHBand="0" w:firstRowFirstColumn="0" w:firstRowLastColumn="0" w:lastRowFirstColumn="0" w:lastRowLastColumn="0"/>
            <w:tcW w:w="1634" w:type="dxa"/>
          </w:tcPr>
          <w:p w14:paraId="000003CB" w14:textId="77777777" w:rsidR="00210A5D" w:rsidRDefault="00210A5D">
            <w:pPr>
              <w:numPr>
                <w:ilvl w:val="1"/>
                <w:numId w:val="17"/>
              </w:numPr>
            </w:pPr>
          </w:p>
        </w:tc>
        <w:tc>
          <w:tcPr>
            <w:tcW w:w="7428" w:type="dxa"/>
          </w:tcPr>
          <w:p w14:paraId="000003CC" w14:textId="77777777" w:rsidR="00210A5D" w:rsidRDefault="008428BC">
            <w:pPr>
              <w:cnfStyle w:val="000000000000" w:firstRow="0" w:lastRow="0" w:firstColumn="0" w:lastColumn="0" w:oddVBand="0" w:evenVBand="0" w:oddHBand="0" w:evenHBand="0" w:firstRowFirstColumn="0" w:firstRowLastColumn="0" w:lastRowFirstColumn="0" w:lastRowLastColumn="0"/>
            </w:pPr>
            <w:r>
              <w:t xml:space="preserve">System musi umożliwiać import podmiotów w formacie CSV, JSON, </w:t>
            </w:r>
            <w:r>
              <w:rPr>
                <w:rFonts w:ascii="Roboto" w:eastAsia="Roboto" w:hAnsi="Roboto" w:cs="Roboto"/>
                <w:color w:val="3C4043"/>
                <w:sz w:val="21"/>
                <w:szCs w:val="21"/>
                <w:highlight w:val="white"/>
              </w:rPr>
              <w:t>XLSX</w:t>
            </w:r>
          </w:p>
        </w:tc>
      </w:tr>
      <w:tr w:rsidR="00210A5D" w14:paraId="6570B2C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3CD" w14:textId="77777777" w:rsidR="00210A5D" w:rsidRDefault="00210A5D">
            <w:pPr>
              <w:numPr>
                <w:ilvl w:val="1"/>
                <w:numId w:val="17"/>
              </w:numPr>
            </w:pPr>
          </w:p>
        </w:tc>
        <w:tc>
          <w:tcPr>
            <w:tcW w:w="7428" w:type="dxa"/>
          </w:tcPr>
          <w:p w14:paraId="000003CE" w14:textId="77777777" w:rsidR="00210A5D" w:rsidRDefault="008428BC">
            <w:pPr>
              <w:cnfStyle w:val="000000100000" w:firstRow="0" w:lastRow="0" w:firstColumn="0" w:lastColumn="0" w:oddVBand="0" w:evenVBand="0" w:oddHBand="1" w:evenHBand="0" w:firstRowFirstColumn="0" w:firstRowLastColumn="0" w:lastRowFirstColumn="0" w:lastRowLastColumn="0"/>
            </w:pPr>
            <w:r>
              <w:t>Możliwość importu pojedynczych podmiotów jak i listy</w:t>
            </w:r>
          </w:p>
        </w:tc>
      </w:tr>
      <w:tr w:rsidR="00210A5D" w14:paraId="2F8826BC" w14:textId="77777777">
        <w:tc>
          <w:tcPr>
            <w:cnfStyle w:val="001000000000" w:firstRow="0" w:lastRow="0" w:firstColumn="1" w:lastColumn="0" w:oddVBand="0" w:evenVBand="0" w:oddHBand="0" w:evenHBand="0" w:firstRowFirstColumn="0" w:firstRowLastColumn="0" w:lastRowFirstColumn="0" w:lastRowLastColumn="0"/>
            <w:tcW w:w="1634" w:type="dxa"/>
          </w:tcPr>
          <w:p w14:paraId="000003CF" w14:textId="77777777" w:rsidR="00210A5D" w:rsidRDefault="00210A5D">
            <w:pPr>
              <w:numPr>
                <w:ilvl w:val="1"/>
                <w:numId w:val="17"/>
              </w:numPr>
            </w:pPr>
          </w:p>
        </w:tc>
        <w:tc>
          <w:tcPr>
            <w:tcW w:w="7428" w:type="dxa"/>
          </w:tcPr>
          <w:p w14:paraId="000003D0" w14:textId="77777777" w:rsidR="00210A5D" w:rsidRDefault="008428BC">
            <w:pPr>
              <w:cnfStyle w:val="000000000000" w:firstRow="0" w:lastRow="0" w:firstColumn="0" w:lastColumn="0" w:oddVBand="0" w:evenVBand="0" w:oddHBand="0" w:evenHBand="0" w:firstRowFirstColumn="0" w:firstRowLastColumn="0" w:lastRowFirstColumn="0" w:lastRowLastColumn="0"/>
            </w:pPr>
            <w:r>
              <w:t>Importowane dane powinny podlegać pełnej walidacji jak dane wprowadzane przez użytkownika do systemu</w:t>
            </w:r>
          </w:p>
        </w:tc>
      </w:tr>
      <w:tr w:rsidR="00210A5D" w14:paraId="1542BF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3D1" w14:textId="77777777" w:rsidR="00210A5D" w:rsidRDefault="00210A5D">
            <w:pPr>
              <w:numPr>
                <w:ilvl w:val="1"/>
                <w:numId w:val="17"/>
              </w:numPr>
            </w:pPr>
          </w:p>
        </w:tc>
        <w:tc>
          <w:tcPr>
            <w:tcW w:w="7428" w:type="dxa"/>
          </w:tcPr>
          <w:p w14:paraId="000003D2" w14:textId="77777777" w:rsidR="00210A5D" w:rsidRDefault="008428BC">
            <w:pPr>
              <w:cnfStyle w:val="000000100000" w:firstRow="0" w:lastRow="0" w:firstColumn="0" w:lastColumn="0" w:oddVBand="0" w:evenVBand="0" w:oddHBand="1" w:evenHBand="0" w:firstRowFirstColumn="0" w:firstRowLastColumn="0" w:lastRowFirstColumn="0" w:lastRowLastColumn="0"/>
            </w:pPr>
            <w:r>
              <w:t>Otrzymane podmioty z błędami powinny być zapisane w systemie ze statusem BŁĘDNY (z pominięciem podmiotów, które nie posiadają wypełnionych pól bezwzględnie obligatoryjnych), wraz z informacją jakie błędy występują w formularzu</w:t>
            </w:r>
          </w:p>
        </w:tc>
      </w:tr>
      <w:tr w:rsidR="00210A5D" w14:paraId="3CCBD72D" w14:textId="77777777">
        <w:tc>
          <w:tcPr>
            <w:cnfStyle w:val="001000000000" w:firstRow="0" w:lastRow="0" w:firstColumn="1" w:lastColumn="0" w:oddVBand="0" w:evenVBand="0" w:oddHBand="0" w:evenHBand="0" w:firstRowFirstColumn="0" w:firstRowLastColumn="0" w:lastRowFirstColumn="0" w:lastRowLastColumn="0"/>
            <w:tcW w:w="1634" w:type="dxa"/>
          </w:tcPr>
          <w:p w14:paraId="000003D3" w14:textId="77777777" w:rsidR="00210A5D" w:rsidRDefault="00210A5D">
            <w:pPr>
              <w:numPr>
                <w:ilvl w:val="0"/>
                <w:numId w:val="17"/>
              </w:numPr>
            </w:pPr>
          </w:p>
        </w:tc>
        <w:tc>
          <w:tcPr>
            <w:tcW w:w="7428" w:type="dxa"/>
          </w:tcPr>
          <w:p w14:paraId="000003D4" w14:textId="77777777" w:rsidR="00210A5D" w:rsidRDefault="008428BC">
            <w:pPr>
              <w:cnfStyle w:val="000000000000" w:firstRow="0" w:lastRow="0" w:firstColumn="0" w:lastColumn="0" w:oddVBand="0" w:evenVBand="0" w:oddHBand="0" w:evenHBand="0" w:firstRowFirstColumn="0" w:firstRowLastColumn="0" w:lastRowFirstColumn="0" w:lastRowLastColumn="0"/>
              <w:rPr>
                <w:b/>
              </w:rPr>
            </w:pPr>
            <w:r>
              <w:rPr>
                <w:b/>
              </w:rPr>
              <w:t>Interfejs API</w:t>
            </w:r>
          </w:p>
        </w:tc>
      </w:tr>
      <w:tr w:rsidR="00210A5D" w14:paraId="730AAEC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3D5" w14:textId="77777777" w:rsidR="00210A5D" w:rsidRDefault="00210A5D">
            <w:pPr>
              <w:numPr>
                <w:ilvl w:val="1"/>
                <w:numId w:val="17"/>
              </w:numPr>
            </w:pPr>
          </w:p>
        </w:tc>
        <w:tc>
          <w:tcPr>
            <w:tcW w:w="7428" w:type="dxa"/>
          </w:tcPr>
          <w:p w14:paraId="000003D6" w14:textId="77777777" w:rsidR="00210A5D" w:rsidRDefault="008428BC">
            <w:pPr>
              <w:cnfStyle w:val="000000100000" w:firstRow="0" w:lastRow="0" w:firstColumn="0" w:lastColumn="0" w:oddVBand="0" w:evenVBand="0" w:oddHBand="1" w:evenHBand="0" w:firstRowFirstColumn="0" w:firstRowLastColumn="0" w:lastRowFirstColumn="0" w:lastRowLastColumn="0"/>
            </w:pPr>
            <w:r>
              <w:t>Konieczność wytworzenie dwukierunkowego API</w:t>
            </w:r>
          </w:p>
        </w:tc>
      </w:tr>
      <w:tr w:rsidR="00210A5D" w14:paraId="7BDF71BC" w14:textId="77777777">
        <w:tc>
          <w:tcPr>
            <w:cnfStyle w:val="001000000000" w:firstRow="0" w:lastRow="0" w:firstColumn="1" w:lastColumn="0" w:oddVBand="0" w:evenVBand="0" w:oddHBand="0" w:evenHBand="0" w:firstRowFirstColumn="0" w:firstRowLastColumn="0" w:lastRowFirstColumn="0" w:lastRowLastColumn="0"/>
            <w:tcW w:w="1634" w:type="dxa"/>
          </w:tcPr>
          <w:p w14:paraId="000003D7" w14:textId="77777777" w:rsidR="00210A5D" w:rsidRDefault="00210A5D">
            <w:pPr>
              <w:numPr>
                <w:ilvl w:val="1"/>
                <w:numId w:val="17"/>
              </w:numPr>
            </w:pPr>
          </w:p>
        </w:tc>
        <w:tc>
          <w:tcPr>
            <w:tcW w:w="7428" w:type="dxa"/>
          </w:tcPr>
          <w:p w14:paraId="000003D8" w14:textId="77777777" w:rsidR="00210A5D" w:rsidRDefault="008428BC">
            <w:pPr>
              <w:cnfStyle w:val="000000000000" w:firstRow="0" w:lastRow="0" w:firstColumn="0" w:lastColumn="0" w:oddVBand="0" w:evenVBand="0" w:oddHBand="0" w:evenHBand="0" w:firstRowFirstColumn="0" w:firstRowLastColumn="0" w:lastRowFirstColumn="0" w:lastRowLastColumn="0"/>
            </w:pPr>
            <w:r>
              <w:t>System ma umożliwiać integrację uprawnionym systemom trzecimi, które mogłyby zasilać system podmiotami</w:t>
            </w:r>
          </w:p>
        </w:tc>
      </w:tr>
      <w:tr w:rsidR="00210A5D" w14:paraId="461B461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3D9" w14:textId="77777777" w:rsidR="00210A5D" w:rsidRDefault="00210A5D">
            <w:pPr>
              <w:numPr>
                <w:ilvl w:val="2"/>
                <w:numId w:val="17"/>
              </w:numPr>
            </w:pPr>
          </w:p>
        </w:tc>
        <w:tc>
          <w:tcPr>
            <w:tcW w:w="7428" w:type="dxa"/>
          </w:tcPr>
          <w:p w14:paraId="000003DA" w14:textId="77777777" w:rsidR="00210A5D" w:rsidRDefault="008428BC">
            <w:pPr>
              <w:cnfStyle w:val="000000100000" w:firstRow="0" w:lastRow="0" w:firstColumn="0" w:lastColumn="0" w:oddVBand="0" w:evenVBand="0" w:oddHBand="1" w:evenHBand="0" w:firstRowFirstColumn="0" w:firstRowLastColumn="0" w:lastRowFirstColumn="0" w:lastRowLastColumn="0"/>
            </w:pPr>
            <w:r>
              <w:t>Importowane dane powinny podlegać pełnej walidacji jak dane wprowadzane przez użytkownika do systemu</w:t>
            </w:r>
          </w:p>
        </w:tc>
      </w:tr>
      <w:tr w:rsidR="00210A5D" w14:paraId="1F5C9F86" w14:textId="77777777">
        <w:tc>
          <w:tcPr>
            <w:cnfStyle w:val="001000000000" w:firstRow="0" w:lastRow="0" w:firstColumn="1" w:lastColumn="0" w:oddVBand="0" w:evenVBand="0" w:oddHBand="0" w:evenHBand="0" w:firstRowFirstColumn="0" w:firstRowLastColumn="0" w:lastRowFirstColumn="0" w:lastRowLastColumn="0"/>
            <w:tcW w:w="1634" w:type="dxa"/>
          </w:tcPr>
          <w:p w14:paraId="000003DB" w14:textId="77777777" w:rsidR="00210A5D" w:rsidRDefault="00210A5D">
            <w:pPr>
              <w:numPr>
                <w:ilvl w:val="2"/>
                <w:numId w:val="17"/>
              </w:numPr>
            </w:pPr>
          </w:p>
        </w:tc>
        <w:tc>
          <w:tcPr>
            <w:tcW w:w="7428" w:type="dxa"/>
          </w:tcPr>
          <w:p w14:paraId="000003DC" w14:textId="77777777" w:rsidR="00210A5D" w:rsidRDefault="008428BC">
            <w:pPr>
              <w:cnfStyle w:val="000000000000" w:firstRow="0" w:lastRow="0" w:firstColumn="0" w:lastColumn="0" w:oddVBand="0" w:evenVBand="0" w:oddHBand="0" w:evenHBand="0" w:firstRowFirstColumn="0" w:firstRowLastColumn="0" w:lastRowFirstColumn="0" w:lastRowLastColumn="0"/>
            </w:pPr>
            <w:r>
              <w:t>Otrzymane podmioty z błędami powinny być zapisane w systemie ze statusem BŁĘDNY (z pominięciem podmiotów, które nie posiadają wypełnionych pól bezwzględnie obligatoryjnych), wraz z informacją jakie błędy występują w formularzu</w:t>
            </w:r>
          </w:p>
        </w:tc>
      </w:tr>
      <w:tr w:rsidR="00210A5D" w14:paraId="3F608F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3DD" w14:textId="77777777" w:rsidR="00210A5D" w:rsidRDefault="00210A5D">
            <w:pPr>
              <w:numPr>
                <w:ilvl w:val="2"/>
                <w:numId w:val="17"/>
              </w:numPr>
            </w:pPr>
          </w:p>
        </w:tc>
        <w:tc>
          <w:tcPr>
            <w:tcW w:w="7428" w:type="dxa"/>
          </w:tcPr>
          <w:p w14:paraId="000003DE" w14:textId="6C540880" w:rsidR="00210A5D" w:rsidRDefault="008428BC">
            <w:pPr>
              <w:cnfStyle w:val="000000100000" w:firstRow="0" w:lastRow="0" w:firstColumn="0" w:lastColumn="0" w:oddVBand="0" w:evenVBand="0" w:oddHBand="1" w:evenHBand="0" w:firstRowFirstColumn="0" w:firstRowLastColumn="0" w:lastRowFirstColumn="0" w:lastRowLastColumn="0"/>
            </w:pPr>
            <w:r>
              <w:t>Odpowiedź systemu powinna zawierać informację typu: informację czy podmiot został zapisany, identyfikator dokumentu, kody błędów</w:t>
            </w:r>
          </w:p>
        </w:tc>
      </w:tr>
      <w:tr w:rsidR="00210A5D" w14:paraId="767C670D" w14:textId="77777777">
        <w:tc>
          <w:tcPr>
            <w:cnfStyle w:val="001000000000" w:firstRow="0" w:lastRow="0" w:firstColumn="1" w:lastColumn="0" w:oddVBand="0" w:evenVBand="0" w:oddHBand="0" w:evenHBand="0" w:firstRowFirstColumn="0" w:firstRowLastColumn="0" w:lastRowFirstColumn="0" w:lastRowLastColumn="0"/>
            <w:tcW w:w="1634" w:type="dxa"/>
          </w:tcPr>
          <w:p w14:paraId="000003DF" w14:textId="77777777" w:rsidR="00210A5D" w:rsidRDefault="00210A5D">
            <w:pPr>
              <w:numPr>
                <w:ilvl w:val="2"/>
                <w:numId w:val="17"/>
              </w:numPr>
            </w:pPr>
          </w:p>
        </w:tc>
        <w:tc>
          <w:tcPr>
            <w:tcW w:w="7428" w:type="dxa"/>
          </w:tcPr>
          <w:p w14:paraId="000003E0" w14:textId="77777777" w:rsidR="00210A5D" w:rsidRDefault="008428BC">
            <w:pPr>
              <w:cnfStyle w:val="000000000000" w:firstRow="0" w:lastRow="0" w:firstColumn="0" w:lastColumn="0" w:oddVBand="0" w:evenVBand="0" w:oddHBand="0" w:evenHBand="0" w:firstRowFirstColumn="0" w:firstRowLastColumn="0" w:lastRowFirstColumn="0" w:lastRowLastColumn="0"/>
            </w:pPr>
            <w:r>
              <w:t>Systemy trzecie poprzez interfejs API powinny móc przeprowadzić aktualizację swoich danych (oryginalnie przez nich przesłanych) z wykorzystanie identyfikatora</w:t>
            </w:r>
          </w:p>
        </w:tc>
      </w:tr>
      <w:tr w:rsidR="00210A5D" w14:paraId="1D8A66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3E1" w14:textId="77777777" w:rsidR="00210A5D" w:rsidRDefault="00210A5D">
            <w:pPr>
              <w:numPr>
                <w:ilvl w:val="1"/>
                <w:numId w:val="17"/>
              </w:numPr>
            </w:pPr>
          </w:p>
        </w:tc>
        <w:tc>
          <w:tcPr>
            <w:tcW w:w="7428" w:type="dxa"/>
          </w:tcPr>
          <w:p w14:paraId="000003E2" w14:textId="77777777" w:rsidR="00210A5D" w:rsidRPr="004C1EA2" w:rsidRDefault="008428BC">
            <w:pPr>
              <w:cnfStyle w:val="000000100000" w:firstRow="0" w:lastRow="0" w:firstColumn="0" w:lastColumn="0" w:oddVBand="0" w:evenVBand="0" w:oddHBand="1" w:evenHBand="0" w:firstRowFirstColumn="0" w:firstRowLastColumn="0" w:lastRowFirstColumn="0" w:lastRowLastColumn="0"/>
              <w:rPr>
                <w:b/>
                <w:bCs/>
              </w:rPr>
            </w:pPr>
            <w:r w:rsidRPr="004C1EA2">
              <w:rPr>
                <w:b/>
                <w:bCs/>
              </w:rPr>
              <w:t>Udostępnianie danych poprzez API</w:t>
            </w:r>
          </w:p>
        </w:tc>
      </w:tr>
      <w:tr w:rsidR="00210A5D" w14:paraId="6186F027" w14:textId="77777777">
        <w:tc>
          <w:tcPr>
            <w:cnfStyle w:val="001000000000" w:firstRow="0" w:lastRow="0" w:firstColumn="1" w:lastColumn="0" w:oddVBand="0" w:evenVBand="0" w:oddHBand="0" w:evenHBand="0" w:firstRowFirstColumn="0" w:firstRowLastColumn="0" w:lastRowFirstColumn="0" w:lastRowLastColumn="0"/>
            <w:tcW w:w="1634" w:type="dxa"/>
          </w:tcPr>
          <w:p w14:paraId="000003E3" w14:textId="77777777" w:rsidR="00210A5D" w:rsidRDefault="00210A5D">
            <w:pPr>
              <w:numPr>
                <w:ilvl w:val="2"/>
                <w:numId w:val="17"/>
              </w:numPr>
            </w:pPr>
          </w:p>
        </w:tc>
        <w:tc>
          <w:tcPr>
            <w:tcW w:w="7428" w:type="dxa"/>
          </w:tcPr>
          <w:p w14:paraId="000003E4" w14:textId="77777777" w:rsidR="00210A5D" w:rsidRDefault="008428BC">
            <w:pPr>
              <w:cnfStyle w:val="000000000000" w:firstRow="0" w:lastRow="0" w:firstColumn="0" w:lastColumn="0" w:oddVBand="0" w:evenVBand="0" w:oddHBand="0" w:evenHBand="0" w:firstRowFirstColumn="0" w:firstRowLastColumn="0" w:lastRowFirstColumn="0" w:lastRowLastColumn="0"/>
            </w:pPr>
            <w:r>
              <w:t>System powinien udostępniać uprawnionym systemom możliwość pobrania zgromadzonych informacji o podmiotach</w:t>
            </w:r>
          </w:p>
        </w:tc>
      </w:tr>
      <w:tr w:rsidR="00210A5D" w14:paraId="10B8029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3E5" w14:textId="77777777" w:rsidR="00210A5D" w:rsidRDefault="00210A5D">
            <w:pPr>
              <w:numPr>
                <w:ilvl w:val="2"/>
                <w:numId w:val="17"/>
              </w:numPr>
            </w:pPr>
          </w:p>
        </w:tc>
        <w:tc>
          <w:tcPr>
            <w:tcW w:w="7428" w:type="dxa"/>
          </w:tcPr>
          <w:p w14:paraId="000003E6" w14:textId="77777777" w:rsidR="00210A5D" w:rsidRDefault="008428BC">
            <w:pPr>
              <w:cnfStyle w:val="000000100000" w:firstRow="0" w:lastRow="0" w:firstColumn="0" w:lastColumn="0" w:oddVBand="0" w:evenVBand="0" w:oddHBand="1" w:evenHBand="0" w:firstRowFirstColumn="0" w:firstRowLastColumn="0" w:lastRowFirstColumn="0" w:lastRowLastColumn="0"/>
            </w:pPr>
            <w:r>
              <w:t>Możliwość pobrania kompletnych danych o podmiotach - pojedynczo lub zbiorowo (np. pasujących do filtra)</w:t>
            </w:r>
          </w:p>
        </w:tc>
      </w:tr>
      <w:tr w:rsidR="00210A5D" w14:paraId="7E48A023" w14:textId="77777777">
        <w:tc>
          <w:tcPr>
            <w:cnfStyle w:val="001000000000" w:firstRow="0" w:lastRow="0" w:firstColumn="1" w:lastColumn="0" w:oddVBand="0" w:evenVBand="0" w:oddHBand="0" w:evenHBand="0" w:firstRowFirstColumn="0" w:firstRowLastColumn="0" w:lastRowFirstColumn="0" w:lastRowLastColumn="0"/>
            <w:tcW w:w="1634" w:type="dxa"/>
          </w:tcPr>
          <w:p w14:paraId="000003E7" w14:textId="77777777" w:rsidR="00210A5D" w:rsidRDefault="00210A5D">
            <w:pPr>
              <w:numPr>
                <w:ilvl w:val="2"/>
                <w:numId w:val="17"/>
              </w:numPr>
            </w:pPr>
          </w:p>
        </w:tc>
        <w:tc>
          <w:tcPr>
            <w:tcW w:w="7428" w:type="dxa"/>
          </w:tcPr>
          <w:p w14:paraId="000003E8" w14:textId="77777777" w:rsidR="00210A5D" w:rsidRDefault="008428BC">
            <w:pPr>
              <w:cnfStyle w:val="000000000000" w:firstRow="0" w:lastRow="0" w:firstColumn="0" w:lastColumn="0" w:oddVBand="0" w:evenVBand="0" w:oddHBand="0" w:evenHBand="0" w:firstRowFirstColumn="0" w:firstRowLastColumn="0" w:lastRowFirstColumn="0" w:lastRowLastColumn="0"/>
            </w:pPr>
            <w:r>
              <w:t xml:space="preserve">Możliwość pobrania zagregowanych danych </w:t>
            </w:r>
          </w:p>
        </w:tc>
      </w:tr>
      <w:tr w:rsidR="00210A5D" w14:paraId="433468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3E9" w14:textId="77777777" w:rsidR="00210A5D" w:rsidRDefault="00210A5D">
            <w:pPr>
              <w:numPr>
                <w:ilvl w:val="2"/>
                <w:numId w:val="17"/>
              </w:numPr>
            </w:pPr>
          </w:p>
        </w:tc>
        <w:tc>
          <w:tcPr>
            <w:tcW w:w="7428" w:type="dxa"/>
          </w:tcPr>
          <w:p w14:paraId="000003EA" w14:textId="77777777" w:rsidR="00210A5D" w:rsidRDefault="008428BC">
            <w:pPr>
              <w:cnfStyle w:val="000000100000" w:firstRow="0" w:lastRow="0" w:firstColumn="0" w:lastColumn="0" w:oddVBand="0" w:evenVBand="0" w:oddHBand="1" w:evenHBand="0" w:firstRowFirstColumn="0" w:firstRowLastColumn="0" w:lastRowFirstColumn="0" w:lastRowLastColumn="0"/>
            </w:pPr>
            <w:r>
              <w:t>Możliwość pobierania danych z wykorzystaniem filtrów w postaci parametrów (w adresie bądź nagłówku). Szczegółowa lista filtrów zostanie zdefiniowana w fazie analizy jednak Zamawiający podejrzewa, że nie będzie to więcej niż 20.</w:t>
            </w:r>
          </w:p>
        </w:tc>
      </w:tr>
      <w:tr w:rsidR="00210A5D" w14:paraId="4CA87DD8" w14:textId="77777777">
        <w:tc>
          <w:tcPr>
            <w:cnfStyle w:val="001000000000" w:firstRow="0" w:lastRow="0" w:firstColumn="1" w:lastColumn="0" w:oddVBand="0" w:evenVBand="0" w:oddHBand="0" w:evenHBand="0" w:firstRowFirstColumn="0" w:firstRowLastColumn="0" w:lastRowFirstColumn="0" w:lastRowLastColumn="0"/>
            <w:tcW w:w="1634" w:type="dxa"/>
          </w:tcPr>
          <w:p w14:paraId="000003EB" w14:textId="77777777" w:rsidR="00210A5D" w:rsidRDefault="00210A5D">
            <w:pPr>
              <w:numPr>
                <w:ilvl w:val="1"/>
                <w:numId w:val="17"/>
              </w:numPr>
            </w:pPr>
          </w:p>
        </w:tc>
        <w:tc>
          <w:tcPr>
            <w:tcW w:w="7428" w:type="dxa"/>
          </w:tcPr>
          <w:p w14:paraId="000003EC" w14:textId="77777777" w:rsidR="00210A5D" w:rsidRDefault="008428BC">
            <w:pPr>
              <w:cnfStyle w:val="000000000000" w:firstRow="0" w:lastRow="0" w:firstColumn="0" w:lastColumn="0" w:oddVBand="0" w:evenVBand="0" w:oddHBand="0" w:evenHBand="0" w:firstRowFirstColumn="0" w:firstRowLastColumn="0" w:lastRowFirstColumn="0" w:lastRowLastColumn="0"/>
              <w:rPr>
                <w:b/>
              </w:rPr>
            </w:pPr>
            <w:r>
              <w:rPr>
                <w:b/>
              </w:rPr>
              <w:t>Wydruki</w:t>
            </w:r>
          </w:p>
        </w:tc>
      </w:tr>
      <w:tr w:rsidR="00210A5D" w14:paraId="76F095D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3ED" w14:textId="77777777" w:rsidR="00210A5D" w:rsidRDefault="00210A5D">
            <w:pPr>
              <w:numPr>
                <w:ilvl w:val="2"/>
                <w:numId w:val="17"/>
              </w:numPr>
            </w:pPr>
          </w:p>
        </w:tc>
        <w:tc>
          <w:tcPr>
            <w:tcW w:w="7428" w:type="dxa"/>
          </w:tcPr>
          <w:p w14:paraId="000003EE" w14:textId="77777777" w:rsidR="00210A5D" w:rsidRDefault="008428BC">
            <w:pPr>
              <w:cnfStyle w:val="000000100000" w:firstRow="0" w:lastRow="0" w:firstColumn="0" w:lastColumn="0" w:oddVBand="0" w:evenVBand="0" w:oddHBand="1" w:evenHBand="0" w:firstRowFirstColumn="0" w:firstRowLastColumn="0" w:lastRowFirstColumn="0" w:lastRowLastColumn="0"/>
            </w:pPr>
            <w:r>
              <w:t xml:space="preserve">Możliwość wydruku danych o podmiocie </w:t>
            </w:r>
          </w:p>
        </w:tc>
      </w:tr>
      <w:tr w:rsidR="00210A5D" w14:paraId="06B15929" w14:textId="77777777">
        <w:tc>
          <w:tcPr>
            <w:cnfStyle w:val="001000000000" w:firstRow="0" w:lastRow="0" w:firstColumn="1" w:lastColumn="0" w:oddVBand="0" w:evenVBand="0" w:oddHBand="0" w:evenHBand="0" w:firstRowFirstColumn="0" w:firstRowLastColumn="0" w:lastRowFirstColumn="0" w:lastRowLastColumn="0"/>
            <w:tcW w:w="1634" w:type="dxa"/>
          </w:tcPr>
          <w:p w14:paraId="000003EF" w14:textId="77777777" w:rsidR="00210A5D" w:rsidRDefault="00210A5D">
            <w:pPr>
              <w:numPr>
                <w:ilvl w:val="1"/>
                <w:numId w:val="17"/>
              </w:numPr>
            </w:pPr>
          </w:p>
        </w:tc>
        <w:tc>
          <w:tcPr>
            <w:tcW w:w="7428" w:type="dxa"/>
          </w:tcPr>
          <w:p w14:paraId="000003F0" w14:textId="77777777" w:rsidR="00210A5D" w:rsidRDefault="008428BC">
            <w:pPr>
              <w:cnfStyle w:val="000000000000" w:firstRow="0" w:lastRow="0" w:firstColumn="0" w:lastColumn="0" w:oddVBand="0" w:evenVBand="0" w:oddHBand="0" w:evenHBand="0" w:firstRowFirstColumn="0" w:firstRowLastColumn="0" w:lastRowFirstColumn="0" w:lastRowLastColumn="0"/>
            </w:pPr>
            <w:r>
              <w:t xml:space="preserve">Możliwość wydruku pojedynczego jak i grupowego </w:t>
            </w:r>
          </w:p>
        </w:tc>
      </w:tr>
      <w:tr w:rsidR="00210A5D" w14:paraId="5CB63DB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3F1" w14:textId="77777777" w:rsidR="00210A5D" w:rsidRDefault="00210A5D">
            <w:pPr>
              <w:numPr>
                <w:ilvl w:val="1"/>
                <w:numId w:val="17"/>
              </w:numPr>
            </w:pPr>
          </w:p>
        </w:tc>
        <w:tc>
          <w:tcPr>
            <w:tcW w:w="7428" w:type="dxa"/>
          </w:tcPr>
          <w:p w14:paraId="000003F2" w14:textId="77777777" w:rsidR="00210A5D" w:rsidRDefault="008428BC">
            <w:pPr>
              <w:cnfStyle w:val="000000100000" w:firstRow="0" w:lastRow="0" w:firstColumn="0" w:lastColumn="0" w:oddVBand="0" w:evenVBand="0" w:oddHBand="1" w:evenHBand="0" w:firstRowFirstColumn="0" w:firstRowLastColumn="0" w:lastRowFirstColumn="0" w:lastRowLastColumn="0"/>
              <w:rPr>
                <w:b/>
              </w:rPr>
            </w:pPr>
            <w:r>
              <w:rPr>
                <w:b/>
              </w:rPr>
              <w:t>Eksporty</w:t>
            </w:r>
          </w:p>
        </w:tc>
      </w:tr>
      <w:tr w:rsidR="00210A5D" w14:paraId="566A0AFD" w14:textId="77777777">
        <w:tc>
          <w:tcPr>
            <w:cnfStyle w:val="001000000000" w:firstRow="0" w:lastRow="0" w:firstColumn="1" w:lastColumn="0" w:oddVBand="0" w:evenVBand="0" w:oddHBand="0" w:evenHBand="0" w:firstRowFirstColumn="0" w:firstRowLastColumn="0" w:lastRowFirstColumn="0" w:lastRowLastColumn="0"/>
            <w:tcW w:w="1634" w:type="dxa"/>
          </w:tcPr>
          <w:p w14:paraId="000003F3" w14:textId="77777777" w:rsidR="00210A5D" w:rsidRDefault="00210A5D">
            <w:pPr>
              <w:numPr>
                <w:ilvl w:val="1"/>
                <w:numId w:val="17"/>
              </w:numPr>
            </w:pPr>
          </w:p>
        </w:tc>
        <w:tc>
          <w:tcPr>
            <w:tcW w:w="7428" w:type="dxa"/>
          </w:tcPr>
          <w:p w14:paraId="000003F4" w14:textId="77777777" w:rsidR="00210A5D" w:rsidRDefault="008428BC">
            <w:pPr>
              <w:cnfStyle w:val="000000000000" w:firstRow="0" w:lastRow="0" w:firstColumn="0" w:lastColumn="0" w:oddVBand="0" w:evenVBand="0" w:oddHBand="0" w:evenHBand="0" w:firstRowFirstColumn="0" w:firstRowLastColumn="0" w:lastRowFirstColumn="0" w:lastRowLastColumn="0"/>
            </w:pPr>
            <w:r>
              <w:t>Możliwość eksportu danych o podmiocie do formatu PDF, CSV, JSON przy czym na etapie Projektu Wykonawca opracuje wzór formatów uzgadniając go z Zamawiającym</w:t>
            </w:r>
          </w:p>
        </w:tc>
      </w:tr>
      <w:tr w:rsidR="00210A5D" w14:paraId="3D347BA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3F5" w14:textId="77777777" w:rsidR="00210A5D" w:rsidRDefault="00210A5D">
            <w:pPr>
              <w:numPr>
                <w:ilvl w:val="1"/>
                <w:numId w:val="17"/>
              </w:numPr>
            </w:pPr>
          </w:p>
        </w:tc>
        <w:tc>
          <w:tcPr>
            <w:tcW w:w="7428" w:type="dxa"/>
          </w:tcPr>
          <w:p w14:paraId="000003F6" w14:textId="77777777" w:rsidR="00210A5D" w:rsidRDefault="008428BC">
            <w:pPr>
              <w:cnfStyle w:val="000000100000" w:firstRow="0" w:lastRow="0" w:firstColumn="0" w:lastColumn="0" w:oddVBand="0" w:evenVBand="0" w:oddHBand="1" w:evenHBand="0" w:firstRowFirstColumn="0" w:firstRowLastColumn="0" w:lastRowFirstColumn="0" w:lastRowLastColumn="0"/>
            </w:pPr>
            <w:r>
              <w:t>Możliwość pobrania danych jednego lub wielu podmiotów w formie wizualnie łatwo czytelnej (wygląd zbliżony do formularza w aplikacji)</w:t>
            </w:r>
          </w:p>
        </w:tc>
      </w:tr>
      <w:tr w:rsidR="00210A5D" w14:paraId="2177A2A9" w14:textId="77777777">
        <w:tc>
          <w:tcPr>
            <w:cnfStyle w:val="001000000000" w:firstRow="0" w:lastRow="0" w:firstColumn="1" w:lastColumn="0" w:oddVBand="0" w:evenVBand="0" w:oddHBand="0" w:evenHBand="0" w:firstRowFirstColumn="0" w:firstRowLastColumn="0" w:lastRowFirstColumn="0" w:lastRowLastColumn="0"/>
            <w:tcW w:w="1634" w:type="dxa"/>
          </w:tcPr>
          <w:p w14:paraId="000003F7" w14:textId="77777777" w:rsidR="00210A5D" w:rsidRDefault="00210A5D">
            <w:pPr>
              <w:numPr>
                <w:ilvl w:val="1"/>
                <w:numId w:val="17"/>
              </w:numPr>
            </w:pPr>
          </w:p>
        </w:tc>
        <w:tc>
          <w:tcPr>
            <w:tcW w:w="7428" w:type="dxa"/>
          </w:tcPr>
          <w:p w14:paraId="000003F8" w14:textId="77777777" w:rsidR="00210A5D" w:rsidRDefault="008428BC">
            <w:pPr>
              <w:cnfStyle w:val="000000000000" w:firstRow="0" w:lastRow="0" w:firstColumn="0" w:lastColumn="0" w:oddVBand="0" w:evenVBand="0" w:oddHBand="0" w:evenHBand="0" w:firstRowFirstColumn="0" w:firstRowLastColumn="0" w:lastRowFirstColumn="0" w:lastRowLastColumn="0"/>
            </w:pPr>
            <w:r>
              <w:t>Możliwość pobrania danych jednego lub wielu podmiotów w formie rozpłaszczonej (np. plik Excel/CSV, w którym każda dana jest w osobnej kolumnie, a każdy wiersz to dane z kolejnego formularza)</w:t>
            </w:r>
          </w:p>
        </w:tc>
      </w:tr>
      <w:tr w:rsidR="00210A5D" w14:paraId="05A7F8B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3F9" w14:textId="77777777" w:rsidR="00210A5D" w:rsidRDefault="00210A5D">
            <w:pPr>
              <w:numPr>
                <w:ilvl w:val="1"/>
                <w:numId w:val="17"/>
              </w:numPr>
            </w:pPr>
          </w:p>
        </w:tc>
        <w:tc>
          <w:tcPr>
            <w:tcW w:w="7428" w:type="dxa"/>
          </w:tcPr>
          <w:p w14:paraId="000003FA" w14:textId="77777777" w:rsidR="00210A5D" w:rsidRDefault="008428BC">
            <w:pPr>
              <w:cnfStyle w:val="000000100000" w:firstRow="0" w:lastRow="0" w:firstColumn="0" w:lastColumn="0" w:oddVBand="0" w:evenVBand="0" w:oddHBand="1" w:evenHBand="0" w:firstRowFirstColumn="0" w:firstRowLastColumn="0" w:lastRowFirstColumn="0" w:lastRowLastColumn="0"/>
              <w:rPr>
                <w:b/>
              </w:rPr>
            </w:pPr>
            <w:r>
              <w:t>Eksporty powinny być dostępne do pobrania bezpośrednio w formularzu podmiotu lub na liście formularzy</w:t>
            </w:r>
          </w:p>
        </w:tc>
      </w:tr>
      <w:tr w:rsidR="00210A5D" w14:paraId="17FCB390" w14:textId="77777777">
        <w:tc>
          <w:tcPr>
            <w:cnfStyle w:val="001000000000" w:firstRow="0" w:lastRow="0" w:firstColumn="1" w:lastColumn="0" w:oddVBand="0" w:evenVBand="0" w:oddHBand="0" w:evenHBand="0" w:firstRowFirstColumn="0" w:firstRowLastColumn="0" w:lastRowFirstColumn="0" w:lastRowLastColumn="0"/>
            <w:tcW w:w="1634" w:type="dxa"/>
          </w:tcPr>
          <w:p w14:paraId="000003FB" w14:textId="77777777" w:rsidR="00210A5D" w:rsidRDefault="00210A5D">
            <w:pPr>
              <w:numPr>
                <w:ilvl w:val="1"/>
                <w:numId w:val="17"/>
              </w:numPr>
            </w:pPr>
          </w:p>
        </w:tc>
        <w:tc>
          <w:tcPr>
            <w:tcW w:w="7428" w:type="dxa"/>
          </w:tcPr>
          <w:p w14:paraId="000003FC" w14:textId="77777777" w:rsidR="00210A5D" w:rsidRDefault="008428BC">
            <w:pPr>
              <w:cnfStyle w:val="000000000000" w:firstRow="0" w:lastRow="0" w:firstColumn="0" w:lastColumn="0" w:oddVBand="0" w:evenVBand="0" w:oddHBand="0" w:evenHBand="0" w:firstRowFirstColumn="0" w:firstRowLastColumn="0" w:lastRowFirstColumn="0" w:lastRowLastColumn="0"/>
              <w:rPr>
                <w:b/>
              </w:rPr>
            </w:pPr>
            <w:r>
              <w:rPr>
                <w:b/>
              </w:rPr>
              <w:t>Raporty</w:t>
            </w:r>
          </w:p>
        </w:tc>
      </w:tr>
      <w:tr w:rsidR="00210A5D" w14:paraId="548148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3FD" w14:textId="77777777" w:rsidR="00210A5D" w:rsidRDefault="00210A5D">
            <w:pPr>
              <w:numPr>
                <w:ilvl w:val="1"/>
                <w:numId w:val="17"/>
              </w:numPr>
            </w:pPr>
          </w:p>
        </w:tc>
        <w:tc>
          <w:tcPr>
            <w:tcW w:w="7428" w:type="dxa"/>
          </w:tcPr>
          <w:p w14:paraId="000003FE" w14:textId="77777777" w:rsidR="00210A5D" w:rsidRDefault="008428BC">
            <w:pPr>
              <w:cnfStyle w:val="000000100000" w:firstRow="0" w:lastRow="0" w:firstColumn="0" w:lastColumn="0" w:oddVBand="0" w:evenVBand="0" w:oddHBand="1" w:evenHBand="0" w:firstRowFirstColumn="0" w:firstRowLastColumn="0" w:lastRowFirstColumn="0" w:lastRowLastColumn="0"/>
            </w:pPr>
            <w:r>
              <w:t>Możliwość utworzenia raportu ad-hoc na podstawie dostępnych w systemie danych wraz z możliwością ich filtrowania, sortowania, analizy w zdefiniowanej przez użytkownika formie (tabela, wykres, mapa)</w:t>
            </w:r>
          </w:p>
        </w:tc>
      </w:tr>
      <w:tr w:rsidR="00210A5D" w14:paraId="7EBB786F" w14:textId="77777777">
        <w:tc>
          <w:tcPr>
            <w:cnfStyle w:val="001000000000" w:firstRow="0" w:lastRow="0" w:firstColumn="1" w:lastColumn="0" w:oddVBand="0" w:evenVBand="0" w:oddHBand="0" w:evenHBand="0" w:firstRowFirstColumn="0" w:firstRowLastColumn="0" w:lastRowFirstColumn="0" w:lastRowLastColumn="0"/>
            <w:tcW w:w="1634" w:type="dxa"/>
          </w:tcPr>
          <w:p w14:paraId="000003FF" w14:textId="77777777" w:rsidR="00210A5D" w:rsidRDefault="00210A5D">
            <w:pPr>
              <w:numPr>
                <w:ilvl w:val="1"/>
                <w:numId w:val="17"/>
              </w:numPr>
            </w:pPr>
          </w:p>
        </w:tc>
        <w:tc>
          <w:tcPr>
            <w:tcW w:w="7428" w:type="dxa"/>
          </w:tcPr>
          <w:p w14:paraId="00000400" w14:textId="77777777" w:rsidR="00210A5D" w:rsidRDefault="008428BC">
            <w:pPr>
              <w:cnfStyle w:val="000000000000" w:firstRow="0" w:lastRow="0" w:firstColumn="0" w:lastColumn="0" w:oddVBand="0" w:evenVBand="0" w:oddHBand="0" w:evenHBand="0" w:firstRowFirstColumn="0" w:firstRowLastColumn="0" w:lastRowFirstColumn="0" w:lastRowLastColumn="0"/>
            </w:pPr>
            <w:r>
              <w:t>Wykonawca wykona do 15 raportów zgodnie z wymaganiami Zlecającego. Szczegółowy zakres danych zostanie opracowany z Wykonawcą w fazie analizy.</w:t>
            </w:r>
          </w:p>
        </w:tc>
      </w:tr>
      <w:tr w:rsidR="00210A5D" w14:paraId="7908251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401" w14:textId="77777777" w:rsidR="00210A5D" w:rsidRDefault="00210A5D">
            <w:pPr>
              <w:numPr>
                <w:ilvl w:val="1"/>
                <w:numId w:val="17"/>
              </w:numPr>
            </w:pPr>
          </w:p>
        </w:tc>
        <w:tc>
          <w:tcPr>
            <w:tcW w:w="7428" w:type="dxa"/>
          </w:tcPr>
          <w:p w14:paraId="00000402" w14:textId="77777777" w:rsidR="00210A5D" w:rsidRDefault="008428BC">
            <w:pPr>
              <w:cnfStyle w:val="000000100000" w:firstRow="0" w:lastRow="0" w:firstColumn="0" w:lastColumn="0" w:oddVBand="0" w:evenVBand="0" w:oddHBand="1" w:evenHBand="0" w:firstRowFirstColumn="0" w:firstRowLastColumn="0" w:lastRowFirstColumn="0" w:lastRowLastColumn="0"/>
            </w:pPr>
            <w:r>
              <w:t>Raporty powinny być dostępne do pobrania bezpośrednio w systemie wprowadzania danych (z zastosowanie wybranych parametrów)</w:t>
            </w:r>
          </w:p>
        </w:tc>
      </w:tr>
      <w:tr w:rsidR="00210A5D" w14:paraId="488403C7" w14:textId="77777777">
        <w:tc>
          <w:tcPr>
            <w:cnfStyle w:val="001000000000" w:firstRow="0" w:lastRow="0" w:firstColumn="1" w:lastColumn="0" w:oddVBand="0" w:evenVBand="0" w:oddHBand="0" w:evenHBand="0" w:firstRowFirstColumn="0" w:firstRowLastColumn="0" w:lastRowFirstColumn="0" w:lastRowLastColumn="0"/>
            <w:tcW w:w="1634" w:type="dxa"/>
          </w:tcPr>
          <w:p w14:paraId="00000403" w14:textId="77777777" w:rsidR="00210A5D" w:rsidRDefault="00210A5D">
            <w:pPr>
              <w:numPr>
                <w:ilvl w:val="0"/>
                <w:numId w:val="17"/>
              </w:numPr>
            </w:pPr>
          </w:p>
        </w:tc>
        <w:tc>
          <w:tcPr>
            <w:tcW w:w="7428" w:type="dxa"/>
          </w:tcPr>
          <w:p w14:paraId="00000404" w14:textId="77777777" w:rsidR="00210A5D" w:rsidRDefault="008428BC">
            <w:pPr>
              <w:cnfStyle w:val="000000000000" w:firstRow="0" w:lastRow="0" w:firstColumn="0" w:lastColumn="0" w:oddVBand="0" w:evenVBand="0" w:oddHBand="0" w:evenHBand="0" w:firstRowFirstColumn="0" w:firstRowLastColumn="0" w:lastRowFirstColumn="0" w:lastRowLastColumn="0"/>
              <w:rPr>
                <w:b/>
              </w:rPr>
            </w:pPr>
            <w:r>
              <w:rPr>
                <w:b/>
              </w:rPr>
              <w:t>Inne wymagania</w:t>
            </w:r>
          </w:p>
        </w:tc>
      </w:tr>
      <w:tr w:rsidR="00210A5D" w14:paraId="0B91BF1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0000405" w14:textId="77777777" w:rsidR="00210A5D" w:rsidRDefault="00210A5D">
            <w:pPr>
              <w:numPr>
                <w:ilvl w:val="1"/>
                <w:numId w:val="17"/>
              </w:numPr>
            </w:pPr>
          </w:p>
        </w:tc>
        <w:tc>
          <w:tcPr>
            <w:tcW w:w="7428" w:type="dxa"/>
          </w:tcPr>
          <w:p w14:paraId="00000406" w14:textId="77777777" w:rsidR="00210A5D" w:rsidRDefault="008428BC">
            <w:pPr>
              <w:cnfStyle w:val="000000100000" w:firstRow="0" w:lastRow="0" w:firstColumn="0" w:lastColumn="0" w:oddVBand="0" w:evenVBand="0" w:oddHBand="1" w:evenHBand="0" w:firstRowFirstColumn="0" w:firstRowLastColumn="0" w:lastRowFirstColumn="0" w:lastRowLastColumn="0"/>
            </w:pPr>
            <w:r>
              <w:t>Możliwość dodawania załączników w dowolnym bezpiecznym formacie.</w:t>
            </w:r>
          </w:p>
        </w:tc>
      </w:tr>
      <w:tr w:rsidR="00210A5D" w14:paraId="715C8801" w14:textId="77777777">
        <w:tc>
          <w:tcPr>
            <w:cnfStyle w:val="001000000000" w:firstRow="0" w:lastRow="0" w:firstColumn="1" w:lastColumn="0" w:oddVBand="0" w:evenVBand="0" w:oddHBand="0" w:evenHBand="0" w:firstRowFirstColumn="0" w:firstRowLastColumn="0" w:lastRowFirstColumn="0" w:lastRowLastColumn="0"/>
            <w:tcW w:w="1634" w:type="dxa"/>
          </w:tcPr>
          <w:p w14:paraId="00000407" w14:textId="77777777" w:rsidR="00210A5D" w:rsidRDefault="00210A5D">
            <w:pPr>
              <w:numPr>
                <w:ilvl w:val="2"/>
                <w:numId w:val="17"/>
              </w:numPr>
              <w:rPr>
                <w:b w:val="0"/>
              </w:rPr>
            </w:pPr>
          </w:p>
        </w:tc>
        <w:tc>
          <w:tcPr>
            <w:tcW w:w="7428" w:type="dxa"/>
          </w:tcPr>
          <w:p w14:paraId="00000408" w14:textId="77777777" w:rsidR="00210A5D" w:rsidRDefault="008428BC">
            <w:pPr>
              <w:cnfStyle w:val="000000000000" w:firstRow="0" w:lastRow="0" w:firstColumn="0" w:lastColumn="0" w:oddVBand="0" w:evenVBand="0" w:oddHBand="0" w:evenHBand="0" w:firstRowFirstColumn="0" w:firstRowLastColumn="0" w:lastRowFirstColumn="0" w:lastRowLastColumn="0"/>
            </w:pPr>
            <w:r>
              <w:t>Możliwość dodawania notatek prywatnych i publicznych</w:t>
            </w:r>
          </w:p>
        </w:tc>
      </w:tr>
    </w:tbl>
    <w:p w14:paraId="00000421" w14:textId="77777777" w:rsidR="00210A5D" w:rsidRDefault="00210A5D"/>
    <w:p w14:paraId="0000045F" w14:textId="77777777" w:rsidR="00210A5D" w:rsidRDefault="008428BC">
      <w:pPr>
        <w:pStyle w:val="Nagwek2"/>
        <w:numPr>
          <w:ilvl w:val="1"/>
          <w:numId w:val="11"/>
        </w:numPr>
      </w:pPr>
      <w:bookmarkStart w:id="37" w:name="_Toc16681216"/>
      <w:r>
        <w:t>Moduł udostępniania ISP</w:t>
      </w:r>
      <w:bookmarkEnd w:id="37"/>
    </w:p>
    <w:p w14:paraId="00000460" w14:textId="77777777" w:rsidR="00210A5D" w:rsidRDefault="00210A5D"/>
    <w:p w14:paraId="0479EE4A" w14:textId="0A05D10D" w:rsidR="002B7017" w:rsidRDefault="008428BC" w:rsidP="006976EB">
      <w:pPr>
        <w:rPr>
          <w:u w:val="single"/>
        </w:rPr>
      </w:pPr>
      <w:r>
        <w:rPr>
          <w:u w:val="single"/>
        </w:rPr>
        <w:t xml:space="preserve">Wykonawca użyje ISP dostarczonego w ramach projektu </w:t>
      </w:r>
      <w:proofErr w:type="spellStart"/>
      <w:r>
        <w:rPr>
          <w:u w:val="single"/>
        </w:rPr>
        <w:t>EpiBaza</w:t>
      </w:r>
      <w:proofErr w:type="spellEnd"/>
      <w:r>
        <w:rPr>
          <w:u w:val="single"/>
        </w:rPr>
        <w:t xml:space="preserve"> bądź dostarczy oprogramowanie </w:t>
      </w:r>
      <w:r w:rsidR="00EA73CB">
        <w:rPr>
          <w:u w:val="single"/>
        </w:rPr>
        <w:t>o cechach określonych</w:t>
      </w:r>
      <w:r>
        <w:rPr>
          <w:u w:val="single"/>
        </w:rPr>
        <w:t xml:space="preserve"> </w:t>
      </w:r>
      <w:r w:rsidR="00C203C9">
        <w:rPr>
          <w:u w:val="single"/>
        </w:rPr>
        <w:t xml:space="preserve">w </w:t>
      </w:r>
      <w:r w:rsidR="00EA73CB">
        <w:rPr>
          <w:u w:val="single"/>
        </w:rPr>
        <w:t xml:space="preserve">poniższej </w:t>
      </w:r>
      <w:r w:rsidR="00C203C9">
        <w:rPr>
          <w:u w:val="single"/>
        </w:rPr>
        <w:t>tabeli</w:t>
      </w:r>
      <w:r>
        <w:rPr>
          <w:u w:val="single"/>
        </w:rPr>
        <w:t xml:space="preserve">. Jeśli Wykonawca zdecyduje się </w:t>
      </w:r>
      <w:r w:rsidR="002B7017">
        <w:rPr>
          <w:u w:val="single"/>
        </w:rPr>
        <w:t>wykorzysta</w:t>
      </w:r>
      <w:r>
        <w:rPr>
          <w:u w:val="single"/>
        </w:rPr>
        <w:t xml:space="preserve">ć oprogramowanie </w:t>
      </w:r>
      <w:r w:rsidR="002B7017">
        <w:rPr>
          <w:u w:val="single"/>
        </w:rPr>
        <w:t xml:space="preserve">inne niż dostarczone w ramach projektu </w:t>
      </w:r>
      <w:proofErr w:type="spellStart"/>
      <w:r w:rsidR="002B7017">
        <w:rPr>
          <w:u w:val="single"/>
        </w:rPr>
        <w:t>EpiBaza</w:t>
      </w:r>
      <w:proofErr w:type="spellEnd"/>
      <w:r w:rsidR="002B7017">
        <w:rPr>
          <w:u w:val="single"/>
        </w:rPr>
        <w:t xml:space="preserve"> </w:t>
      </w:r>
      <w:r>
        <w:rPr>
          <w:u w:val="single"/>
        </w:rPr>
        <w:t>w zakresie jego prac będzie leżało dokonanie pełnej migracji danych i treści z obecnego systemu ISP.</w:t>
      </w:r>
      <w:r w:rsidR="0065559B">
        <w:rPr>
          <w:u w:val="single"/>
        </w:rPr>
        <w:t xml:space="preserve"> W przypadku użycia istniejącego systemu musi on zostać dostosowany do obsługi dwóch projektów – </w:t>
      </w:r>
      <w:proofErr w:type="spellStart"/>
      <w:r w:rsidR="0065559B">
        <w:rPr>
          <w:u w:val="single"/>
        </w:rPr>
        <w:t>ProfiBaza</w:t>
      </w:r>
      <w:proofErr w:type="spellEnd"/>
      <w:r w:rsidR="0065559B">
        <w:rPr>
          <w:u w:val="single"/>
        </w:rPr>
        <w:t xml:space="preserve"> oraz </w:t>
      </w:r>
      <w:proofErr w:type="spellStart"/>
      <w:r w:rsidR="0065559B">
        <w:rPr>
          <w:u w:val="single"/>
        </w:rPr>
        <w:t>EpiBaza</w:t>
      </w:r>
      <w:proofErr w:type="spellEnd"/>
      <w:r w:rsidR="0065559B">
        <w:rPr>
          <w:u w:val="single"/>
        </w:rPr>
        <w:t xml:space="preserve"> oraz szczególnie do udostępniania danych z rozdziału „</w:t>
      </w:r>
      <w:r w:rsidR="0065559B" w:rsidRPr="0065559B">
        <w:rPr>
          <w:u w:val="single"/>
        </w:rPr>
        <w:t>Obszar Sytuacji Zdrowotnej</w:t>
      </w:r>
      <w:r w:rsidR="0065559B">
        <w:rPr>
          <w:u w:val="single"/>
        </w:rPr>
        <w:t>”</w:t>
      </w:r>
      <w:r w:rsidR="002B7017">
        <w:rPr>
          <w:u w:val="single"/>
        </w:rPr>
        <w:t>.</w:t>
      </w:r>
    </w:p>
    <w:p w14:paraId="6C55DA50" w14:textId="37B1BD21" w:rsidR="006976EB" w:rsidRDefault="002B7017" w:rsidP="006976EB">
      <w:pPr>
        <w:rPr>
          <w:u w:val="single"/>
        </w:rPr>
      </w:pPr>
      <w:r>
        <w:rPr>
          <w:u w:val="single"/>
        </w:rPr>
        <w:t>D</w:t>
      </w:r>
      <w:r w:rsidR="00C203C9">
        <w:rPr>
          <w:u w:val="single"/>
        </w:rPr>
        <w:t>odatkowo Wykonawca musi wykonać dodatkowe prace opisane w rozdziale 3.7.1</w:t>
      </w:r>
      <w:r w:rsidR="006976EB">
        <w:rPr>
          <w:u w:val="single"/>
        </w:rPr>
        <w:t>. Jeśli Wykonawca zdecyduje się dostarczyć inny system ISP niż posiadany przez NIZP-PZH musi on także spełniać wymagania opisane w rozdziale 3.7.1.</w:t>
      </w:r>
      <w:r>
        <w:rPr>
          <w:u w:val="single"/>
        </w:rPr>
        <w:t xml:space="preserve"> niniejszego OPZ.</w:t>
      </w:r>
    </w:p>
    <w:p w14:paraId="00000461" w14:textId="1DEEC705" w:rsidR="00210A5D" w:rsidRDefault="00210A5D">
      <w:pPr>
        <w:jc w:val="both"/>
        <w:rPr>
          <w:u w:val="single"/>
        </w:rPr>
      </w:pPr>
    </w:p>
    <w:p w14:paraId="00000462" w14:textId="77777777" w:rsidR="00210A5D" w:rsidRDefault="008428BC">
      <w:pPr>
        <w:jc w:val="both"/>
        <w:rPr>
          <w:color w:val="1F3863"/>
          <w:sz w:val="16"/>
          <w:szCs w:val="16"/>
        </w:rPr>
      </w:pPr>
      <w:r>
        <w:t>Moduł zorientowany na szeroką grupę użytkowników zewnętrznych tj. obywateli i przedsiębiorców, którzy będą korzystać z udostępnionych ISP poprzez sieć Internet, zapewnienie dostępności i użyteczności interfejsów graficznych ma zostać zrealizowane poprzez wykonanie badanie pod kątem występowania błędów użyteczności, które będzie przeprowadzone w trakcie trwania projektu, zalecenia z tej analizy (czyli poprawienie wykrytych błędów) będą zrealizowane w ramach umowy z dostawcą Systemu. Audyt użyteczności zostanie przeprowadzony w oparciu o następujące metodologie:</w:t>
      </w:r>
      <w:r>
        <w:rPr>
          <w:sz w:val="16"/>
          <w:szCs w:val="16"/>
        </w:rPr>
        <w:t xml:space="preserve"> </w:t>
      </w:r>
    </w:p>
    <w:p w14:paraId="00000463" w14:textId="77777777" w:rsidR="00210A5D" w:rsidRDefault="008428BC">
      <w:pPr>
        <w:numPr>
          <w:ilvl w:val="0"/>
          <w:numId w:val="8"/>
        </w:numPr>
        <w:pBdr>
          <w:top w:val="nil"/>
          <w:left w:val="nil"/>
          <w:bottom w:val="nil"/>
          <w:right w:val="nil"/>
          <w:between w:val="nil"/>
        </w:pBdr>
        <w:spacing w:after="0" w:line="259" w:lineRule="auto"/>
        <w:jc w:val="both"/>
      </w:pPr>
      <w:r>
        <w:rPr>
          <w:rFonts w:cs="Calibri"/>
          <w:color w:val="000000"/>
          <w:szCs w:val="22"/>
        </w:rPr>
        <w:t>Metoda analizy heurystyczną pod kątem 10 heurystyk wg Jakoba Nielsena (weryfikacja m.in. pod kątem struktury nawigacji, architektury informacji, zastosowanego nazewnictwa, spójności i zgodności ze standardami projektowymi).</w:t>
      </w:r>
    </w:p>
    <w:p w14:paraId="00000464" w14:textId="77777777" w:rsidR="00210A5D" w:rsidRDefault="008428BC">
      <w:pPr>
        <w:numPr>
          <w:ilvl w:val="0"/>
          <w:numId w:val="8"/>
        </w:numPr>
        <w:pBdr>
          <w:top w:val="nil"/>
          <w:left w:val="nil"/>
          <w:bottom w:val="nil"/>
          <w:right w:val="nil"/>
          <w:between w:val="nil"/>
        </w:pBdr>
        <w:spacing w:after="0" w:line="259" w:lineRule="auto"/>
        <w:jc w:val="both"/>
      </w:pPr>
      <w:r>
        <w:rPr>
          <w:rFonts w:cs="Calibri"/>
          <w:color w:val="000000"/>
          <w:szCs w:val="22"/>
        </w:rPr>
        <w:t xml:space="preserve">Metodologia </w:t>
      </w:r>
      <w:proofErr w:type="spellStart"/>
      <w:r>
        <w:rPr>
          <w:rFonts w:cs="Calibri"/>
          <w:color w:val="000000"/>
          <w:szCs w:val="22"/>
        </w:rPr>
        <w:t>Cognitive</w:t>
      </w:r>
      <w:proofErr w:type="spellEnd"/>
      <w:r>
        <w:rPr>
          <w:rFonts w:cs="Calibri"/>
          <w:color w:val="000000"/>
          <w:szCs w:val="22"/>
        </w:rPr>
        <w:t xml:space="preserve"> </w:t>
      </w:r>
      <w:proofErr w:type="spellStart"/>
      <w:r>
        <w:rPr>
          <w:rFonts w:cs="Calibri"/>
          <w:color w:val="000000"/>
          <w:szCs w:val="22"/>
        </w:rPr>
        <w:t>Walkthrough</w:t>
      </w:r>
      <w:proofErr w:type="spellEnd"/>
      <w:r>
        <w:rPr>
          <w:rFonts w:cs="Calibri"/>
          <w:color w:val="000000"/>
          <w:szCs w:val="22"/>
        </w:rPr>
        <w:t xml:space="preserve"> - sprawdzenie serwisu poprzez wykonanie konkretnych scenariuszy użycia (specyficznych dla danej witryny), oceniając na każdym kroku, czy użytkownik będzie wiedział, jaki jest efekt jego działań, co ma zrobić dalej i jakie będą tego konsekwencje.</w:t>
      </w:r>
    </w:p>
    <w:p w14:paraId="00000465" w14:textId="77777777" w:rsidR="00210A5D" w:rsidRDefault="008428BC">
      <w:pPr>
        <w:numPr>
          <w:ilvl w:val="0"/>
          <w:numId w:val="8"/>
        </w:numPr>
        <w:pBdr>
          <w:top w:val="nil"/>
          <w:left w:val="nil"/>
          <w:bottom w:val="nil"/>
          <w:right w:val="nil"/>
          <w:between w:val="nil"/>
        </w:pBdr>
        <w:spacing w:after="0" w:line="259" w:lineRule="auto"/>
        <w:jc w:val="both"/>
      </w:pPr>
      <w:r>
        <w:rPr>
          <w:rFonts w:cs="Calibri"/>
          <w:color w:val="000000"/>
          <w:szCs w:val="22"/>
        </w:rPr>
        <w:t>Weryfikacja zgodności z normami PN-EN ISO 9241-210:2011 lub normami równoważnymi;</w:t>
      </w:r>
    </w:p>
    <w:p w14:paraId="00000466" w14:textId="77777777" w:rsidR="00210A5D" w:rsidRDefault="008428BC">
      <w:pPr>
        <w:numPr>
          <w:ilvl w:val="0"/>
          <w:numId w:val="8"/>
        </w:numPr>
        <w:pBdr>
          <w:top w:val="nil"/>
          <w:left w:val="nil"/>
          <w:bottom w:val="nil"/>
          <w:right w:val="nil"/>
          <w:between w:val="nil"/>
        </w:pBdr>
        <w:spacing w:after="160" w:line="259" w:lineRule="auto"/>
        <w:jc w:val="both"/>
      </w:pPr>
      <w:r>
        <w:rPr>
          <w:rFonts w:cs="Calibri"/>
          <w:color w:val="000000"/>
          <w:szCs w:val="22"/>
        </w:rPr>
        <w:t xml:space="preserve">WCAG 2.0 – sprawdzenie serwisu pod względem WCAG (Web Content Accessibility </w:t>
      </w:r>
      <w:proofErr w:type="spellStart"/>
      <w:r>
        <w:rPr>
          <w:rFonts w:cs="Calibri"/>
          <w:color w:val="000000"/>
          <w:szCs w:val="22"/>
        </w:rPr>
        <w:t>Guidelines</w:t>
      </w:r>
      <w:proofErr w:type="spellEnd"/>
      <w:r>
        <w:rPr>
          <w:rFonts w:cs="Calibri"/>
          <w:color w:val="000000"/>
          <w:szCs w:val="22"/>
        </w:rPr>
        <w:t>), czyli na zgodność z wytycznymi dotyczącymi dostępności stron www dla niepełnosprawnych.</w:t>
      </w:r>
    </w:p>
    <w:p w14:paraId="00000467" w14:textId="77777777" w:rsidR="00210A5D" w:rsidRDefault="008428BC">
      <w:pPr>
        <w:jc w:val="both"/>
      </w:pPr>
      <w:r>
        <w:t>Dla użytkowników zewnętrznych, korzystającym z ISP szczególnym wymaganiem w zakresie użyteczności jest, że System nie będzie wymagał od użytkowników zakładania konta ani korzystania z loginu i hasła. Dopuszcza się wprowadzenie pewnych ograniczeń dla dostępu dla maszyn (interfejs API) o ile taka konieczność będzie powodowana zapewnieniem dostępności i ciągłości usługi (przy zakładanej pojemności usługi) – przykładem takiej sytuacji może być zabezpieczenie przed złośliwym oprogramowaniem, które czerpałoby dane jedynie w celu zajęcia wszystkich zasobów serwerów.</w:t>
      </w:r>
    </w:p>
    <w:p w14:paraId="00000468" w14:textId="77777777" w:rsidR="00210A5D" w:rsidRDefault="00210A5D"/>
    <w:tbl>
      <w:tblPr>
        <w:tblStyle w:val="a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7"/>
        <w:gridCol w:w="7405"/>
      </w:tblGrid>
      <w:tr w:rsidR="00210A5D" w14:paraId="3307C804" w14:textId="77777777">
        <w:tc>
          <w:tcPr>
            <w:tcW w:w="1657" w:type="dxa"/>
            <w:tcBorders>
              <w:top w:val="single" w:sz="4" w:space="0" w:color="000000"/>
              <w:left w:val="single" w:sz="4" w:space="0" w:color="000000"/>
              <w:bottom w:val="single" w:sz="4" w:space="0" w:color="000000"/>
              <w:right w:val="single" w:sz="4" w:space="0" w:color="000000"/>
            </w:tcBorders>
            <w:shd w:val="clear" w:color="auto" w:fill="44546A"/>
          </w:tcPr>
          <w:p w14:paraId="00000469" w14:textId="77777777" w:rsidR="00210A5D" w:rsidRDefault="008428BC">
            <w:pPr>
              <w:rPr>
                <w:color w:val="FFFFFF"/>
              </w:rPr>
            </w:pPr>
            <w:r>
              <w:rPr>
                <w:color w:val="FFFFFF"/>
              </w:rPr>
              <w:t>Nr wymagania</w:t>
            </w:r>
          </w:p>
        </w:tc>
        <w:tc>
          <w:tcPr>
            <w:tcW w:w="7405" w:type="dxa"/>
            <w:tcBorders>
              <w:top w:val="single" w:sz="4" w:space="0" w:color="000000"/>
              <w:left w:val="single" w:sz="4" w:space="0" w:color="000000"/>
              <w:bottom w:val="single" w:sz="4" w:space="0" w:color="000000"/>
              <w:right w:val="single" w:sz="4" w:space="0" w:color="000000"/>
            </w:tcBorders>
            <w:shd w:val="clear" w:color="auto" w:fill="44546A"/>
          </w:tcPr>
          <w:p w14:paraId="0000046A" w14:textId="77777777" w:rsidR="00210A5D" w:rsidRDefault="008428BC">
            <w:r>
              <w:rPr>
                <w:color w:val="FFFFFF"/>
              </w:rPr>
              <w:t>Wymaganie</w:t>
            </w:r>
          </w:p>
        </w:tc>
      </w:tr>
      <w:tr w:rsidR="00210A5D" w14:paraId="4C90FDEB" w14:textId="77777777">
        <w:tc>
          <w:tcPr>
            <w:tcW w:w="1657" w:type="dxa"/>
            <w:tcBorders>
              <w:top w:val="single" w:sz="4" w:space="0" w:color="000000"/>
              <w:left w:val="single" w:sz="4" w:space="0" w:color="000000"/>
              <w:bottom w:val="single" w:sz="4" w:space="0" w:color="000000"/>
              <w:right w:val="single" w:sz="4" w:space="0" w:color="000000"/>
            </w:tcBorders>
          </w:tcPr>
          <w:p w14:paraId="0000046B" w14:textId="77777777" w:rsidR="00210A5D" w:rsidRDefault="00210A5D">
            <w:pPr>
              <w:numPr>
                <w:ilvl w:val="0"/>
                <w:numId w:val="2"/>
              </w:numPr>
              <w:pBdr>
                <w:top w:val="nil"/>
                <w:left w:val="nil"/>
                <w:bottom w:val="nil"/>
                <w:right w:val="nil"/>
                <w:between w:val="nil"/>
              </w:pBdr>
              <w:rPr>
                <w:rFonts w:cs="Calibri"/>
                <w:b/>
                <w:color w:val="000000"/>
                <w:szCs w:val="22"/>
              </w:rPr>
            </w:pPr>
          </w:p>
        </w:tc>
        <w:tc>
          <w:tcPr>
            <w:tcW w:w="7405" w:type="dxa"/>
            <w:tcBorders>
              <w:top w:val="single" w:sz="4" w:space="0" w:color="000000"/>
              <w:left w:val="single" w:sz="4" w:space="0" w:color="000000"/>
              <w:bottom w:val="single" w:sz="4" w:space="0" w:color="000000"/>
              <w:right w:val="single" w:sz="4" w:space="0" w:color="000000"/>
            </w:tcBorders>
          </w:tcPr>
          <w:p w14:paraId="0000046C" w14:textId="77777777" w:rsidR="00210A5D" w:rsidRDefault="008428BC">
            <w:pPr>
              <w:rPr>
                <w:b/>
              </w:rPr>
            </w:pPr>
            <w:r>
              <w:rPr>
                <w:b/>
              </w:rPr>
              <w:t>Rodzaje prezentowanych materiałów</w:t>
            </w:r>
          </w:p>
        </w:tc>
      </w:tr>
      <w:tr w:rsidR="00210A5D" w14:paraId="716A109C" w14:textId="77777777">
        <w:tc>
          <w:tcPr>
            <w:tcW w:w="1657" w:type="dxa"/>
            <w:tcBorders>
              <w:top w:val="single" w:sz="4" w:space="0" w:color="000000"/>
              <w:left w:val="single" w:sz="4" w:space="0" w:color="000000"/>
              <w:bottom w:val="single" w:sz="4" w:space="0" w:color="000000"/>
              <w:right w:val="single" w:sz="4" w:space="0" w:color="000000"/>
            </w:tcBorders>
          </w:tcPr>
          <w:p w14:paraId="0000046D" w14:textId="77777777" w:rsidR="00210A5D" w:rsidRDefault="00210A5D">
            <w:pPr>
              <w:numPr>
                <w:ilvl w:val="1"/>
                <w:numId w:val="2"/>
              </w:numPr>
              <w:pBdr>
                <w:top w:val="nil"/>
                <w:left w:val="nil"/>
                <w:bottom w:val="nil"/>
                <w:right w:val="nil"/>
                <w:between w:val="nil"/>
              </w:pBdr>
              <w:rPr>
                <w:rFonts w:cs="Calibri"/>
                <w:b/>
                <w:color w:val="000000"/>
                <w:szCs w:val="22"/>
              </w:rPr>
            </w:pPr>
          </w:p>
        </w:tc>
        <w:tc>
          <w:tcPr>
            <w:tcW w:w="7405" w:type="dxa"/>
            <w:tcBorders>
              <w:top w:val="single" w:sz="4" w:space="0" w:color="000000"/>
              <w:left w:val="single" w:sz="4" w:space="0" w:color="000000"/>
              <w:bottom w:val="single" w:sz="4" w:space="0" w:color="000000"/>
              <w:right w:val="single" w:sz="4" w:space="0" w:color="000000"/>
            </w:tcBorders>
          </w:tcPr>
          <w:p w14:paraId="0000046E" w14:textId="77777777" w:rsidR="00210A5D" w:rsidRDefault="008428BC">
            <w:pPr>
              <w:rPr>
                <w:b/>
              </w:rPr>
            </w:pPr>
            <w:r>
              <w:t>Artykuły zawierające tekst, obrazy, wykresy</w:t>
            </w:r>
          </w:p>
        </w:tc>
      </w:tr>
      <w:tr w:rsidR="00210A5D" w14:paraId="0D0C34A0" w14:textId="77777777">
        <w:tc>
          <w:tcPr>
            <w:tcW w:w="1657" w:type="dxa"/>
            <w:tcBorders>
              <w:top w:val="single" w:sz="4" w:space="0" w:color="000000"/>
              <w:left w:val="single" w:sz="4" w:space="0" w:color="000000"/>
              <w:bottom w:val="single" w:sz="4" w:space="0" w:color="000000"/>
              <w:right w:val="single" w:sz="4" w:space="0" w:color="000000"/>
            </w:tcBorders>
          </w:tcPr>
          <w:p w14:paraId="0000046F" w14:textId="77777777" w:rsidR="00210A5D" w:rsidRDefault="00210A5D">
            <w:pPr>
              <w:numPr>
                <w:ilvl w:val="1"/>
                <w:numId w:val="2"/>
              </w:numPr>
              <w:pBdr>
                <w:top w:val="nil"/>
                <w:left w:val="nil"/>
                <w:bottom w:val="nil"/>
                <w:right w:val="nil"/>
                <w:between w:val="nil"/>
              </w:pBdr>
              <w:rPr>
                <w:rFonts w:cs="Calibri"/>
                <w:b/>
                <w:color w:val="000000"/>
                <w:szCs w:val="22"/>
              </w:rPr>
            </w:pPr>
          </w:p>
        </w:tc>
        <w:tc>
          <w:tcPr>
            <w:tcW w:w="7405" w:type="dxa"/>
            <w:tcBorders>
              <w:top w:val="single" w:sz="4" w:space="0" w:color="000000"/>
              <w:left w:val="single" w:sz="4" w:space="0" w:color="000000"/>
              <w:bottom w:val="single" w:sz="4" w:space="0" w:color="000000"/>
              <w:right w:val="single" w:sz="4" w:space="0" w:color="000000"/>
            </w:tcBorders>
          </w:tcPr>
          <w:p w14:paraId="00000470" w14:textId="77777777" w:rsidR="00210A5D" w:rsidRDefault="008428BC">
            <w:pPr>
              <w:rPr>
                <w:b/>
              </w:rPr>
            </w:pPr>
            <w:r>
              <w:t>Opracowania do raportów, analiz</w:t>
            </w:r>
          </w:p>
        </w:tc>
      </w:tr>
      <w:tr w:rsidR="00210A5D" w14:paraId="284B8CA8" w14:textId="77777777">
        <w:tc>
          <w:tcPr>
            <w:tcW w:w="1657" w:type="dxa"/>
            <w:tcBorders>
              <w:top w:val="single" w:sz="4" w:space="0" w:color="000000"/>
              <w:left w:val="single" w:sz="4" w:space="0" w:color="000000"/>
              <w:bottom w:val="single" w:sz="4" w:space="0" w:color="000000"/>
              <w:right w:val="single" w:sz="4" w:space="0" w:color="000000"/>
            </w:tcBorders>
          </w:tcPr>
          <w:p w14:paraId="00000471"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72" w14:textId="77777777" w:rsidR="00210A5D" w:rsidRDefault="008428BC">
            <w:r>
              <w:t xml:space="preserve">System umożliwi publikację raportów okresowych (np. </w:t>
            </w:r>
            <w:r>
              <w:rPr>
                <w:rFonts w:ascii="Roboto" w:eastAsia="Roboto" w:hAnsi="Roboto" w:cs="Roboto"/>
                <w:color w:val="3C4043"/>
                <w:sz w:val="21"/>
                <w:szCs w:val="21"/>
                <w:highlight w:val="white"/>
              </w:rPr>
              <w:t>sytuacji zdrowotnej, społecznej, interwencjach zdrowia publicznego, aktywności JST, PIS itp.</w:t>
            </w:r>
            <w:r>
              <w:t>).</w:t>
            </w:r>
          </w:p>
        </w:tc>
      </w:tr>
      <w:tr w:rsidR="00210A5D" w14:paraId="755FDB26" w14:textId="77777777">
        <w:tc>
          <w:tcPr>
            <w:tcW w:w="1657" w:type="dxa"/>
            <w:tcBorders>
              <w:top w:val="single" w:sz="4" w:space="0" w:color="000000"/>
              <w:left w:val="single" w:sz="4" w:space="0" w:color="000000"/>
              <w:bottom w:val="single" w:sz="4" w:space="0" w:color="000000"/>
              <w:right w:val="single" w:sz="4" w:space="0" w:color="000000"/>
            </w:tcBorders>
          </w:tcPr>
          <w:p w14:paraId="00000473" w14:textId="77777777" w:rsidR="00210A5D" w:rsidRDefault="00210A5D">
            <w:pPr>
              <w:numPr>
                <w:ilvl w:val="2"/>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74" w14:textId="77777777" w:rsidR="00210A5D" w:rsidRDefault="008428BC">
            <w:r>
              <w:t xml:space="preserve">Raporty będą pochodzić z dowolnego obszaru/modułu </w:t>
            </w:r>
            <w:proofErr w:type="spellStart"/>
            <w:r>
              <w:t>sałego</w:t>
            </w:r>
            <w:proofErr w:type="spellEnd"/>
            <w:r>
              <w:t xml:space="preserve"> systemu</w:t>
            </w:r>
          </w:p>
        </w:tc>
      </w:tr>
      <w:tr w:rsidR="00210A5D" w14:paraId="79674400" w14:textId="77777777">
        <w:tc>
          <w:tcPr>
            <w:tcW w:w="1657" w:type="dxa"/>
            <w:tcBorders>
              <w:top w:val="single" w:sz="4" w:space="0" w:color="000000"/>
              <w:left w:val="single" w:sz="4" w:space="0" w:color="000000"/>
              <w:bottom w:val="single" w:sz="4" w:space="0" w:color="000000"/>
              <w:right w:val="single" w:sz="4" w:space="0" w:color="000000"/>
            </w:tcBorders>
          </w:tcPr>
          <w:p w14:paraId="00000475"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76" w14:textId="77777777" w:rsidR="00210A5D" w:rsidRDefault="008428BC">
            <w:r>
              <w:t xml:space="preserve">System umożliwi publikację wybranych danych surowych bez danych wrażliwych, w postaci plików do pobrania przez użytkowników. Sposób udostępniania danych wprowadzi ich pełną </w:t>
            </w:r>
            <w:proofErr w:type="spellStart"/>
            <w:r>
              <w:t>anonimizację</w:t>
            </w:r>
            <w:proofErr w:type="spellEnd"/>
            <w:r>
              <w:t xml:space="preserve"> w celu uniemożliwienia odkrycia tożsamości. Szczegóły reguł </w:t>
            </w:r>
            <w:proofErr w:type="spellStart"/>
            <w:r>
              <w:t>anonimizacyjnych</w:t>
            </w:r>
            <w:proofErr w:type="spellEnd"/>
            <w:r>
              <w:t xml:space="preserve"> zostaną </w:t>
            </w:r>
            <w:r>
              <w:lastRenderedPageBreak/>
              <w:t>omówione z wykonawcą systemu w trakcie jego realizacji. Obsługiwane formaty to:</w:t>
            </w:r>
          </w:p>
          <w:p w14:paraId="00000477" w14:textId="77777777" w:rsidR="00210A5D" w:rsidRDefault="008428BC">
            <w:pPr>
              <w:numPr>
                <w:ilvl w:val="0"/>
                <w:numId w:val="5"/>
              </w:numPr>
              <w:pBdr>
                <w:top w:val="nil"/>
                <w:left w:val="nil"/>
                <w:bottom w:val="nil"/>
                <w:right w:val="nil"/>
                <w:between w:val="nil"/>
              </w:pBdr>
            </w:pPr>
            <w:r>
              <w:rPr>
                <w:rFonts w:cs="Calibri"/>
                <w:color w:val="000000"/>
                <w:szCs w:val="22"/>
              </w:rPr>
              <w:t xml:space="preserve">JSON </w:t>
            </w:r>
          </w:p>
          <w:p w14:paraId="00000478" w14:textId="77777777" w:rsidR="00210A5D" w:rsidRDefault="008428BC">
            <w:pPr>
              <w:numPr>
                <w:ilvl w:val="0"/>
                <w:numId w:val="5"/>
              </w:numPr>
              <w:pBdr>
                <w:top w:val="nil"/>
                <w:left w:val="nil"/>
                <w:bottom w:val="nil"/>
                <w:right w:val="nil"/>
                <w:between w:val="nil"/>
              </w:pBdr>
            </w:pPr>
            <w:r>
              <w:rPr>
                <w:rFonts w:cs="Calibri"/>
                <w:color w:val="000000"/>
                <w:szCs w:val="22"/>
              </w:rPr>
              <w:t>CSV</w:t>
            </w:r>
          </w:p>
          <w:p w14:paraId="00000479" w14:textId="77777777" w:rsidR="00210A5D" w:rsidRDefault="008428BC">
            <w:pPr>
              <w:numPr>
                <w:ilvl w:val="0"/>
                <w:numId w:val="5"/>
              </w:numPr>
              <w:pBdr>
                <w:top w:val="nil"/>
                <w:left w:val="nil"/>
                <w:bottom w:val="nil"/>
                <w:right w:val="nil"/>
                <w:between w:val="nil"/>
              </w:pBdr>
            </w:pPr>
            <w:r>
              <w:rPr>
                <w:rFonts w:cs="Calibri"/>
                <w:color w:val="000000"/>
                <w:szCs w:val="22"/>
              </w:rPr>
              <w:t>XLS</w:t>
            </w:r>
            <w:r>
              <w:t>X</w:t>
            </w:r>
          </w:p>
          <w:p w14:paraId="0000047A" w14:textId="77777777" w:rsidR="00210A5D" w:rsidRDefault="008428BC">
            <w:pPr>
              <w:numPr>
                <w:ilvl w:val="0"/>
                <w:numId w:val="5"/>
              </w:numPr>
              <w:pBdr>
                <w:top w:val="nil"/>
                <w:left w:val="nil"/>
                <w:bottom w:val="nil"/>
                <w:right w:val="nil"/>
                <w:between w:val="nil"/>
              </w:pBdr>
            </w:pPr>
            <w:r>
              <w:rPr>
                <w:rFonts w:cs="Calibri"/>
                <w:color w:val="000000"/>
                <w:szCs w:val="22"/>
              </w:rPr>
              <w:t>XML</w:t>
            </w:r>
          </w:p>
        </w:tc>
      </w:tr>
      <w:tr w:rsidR="00210A5D" w14:paraId="09A8B64E" w14:textId="77777777">
        <w:tc>
          <w:tcPr>
            <w:tcW w:w="1657" w:type="dxa"/>
            <w:tcBorders>
              <w:top w:val="single" w:sz="4" w:space="0" w:color="000000"/>
              <w:left w:val="single" w:sz="4" w:space="0" w:color="000000"/>
              <w:bottom w:val="single" w:sz="4" w:space="0" w:color="000000"/>
              <w:right w:val="single" w:sz="4" w:space="0" w:color="000000"/>
            </w:tcBorders>
          </w:tcPr>
          <w:p w14:paraId="0000047B"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7C" w14:textId="77777777" w:rsidR="00210A5D" w:rsidRDefault="008428BC">
            <w:r>
              <w:t xml:space="preserve">System umożliwi publikację wybranych danych jednostkowych </w:t>
            </w:r>
          </w:p>
        </w:tc>
      </w:tr>
      <w:tr w:rsidR="00210A5D" w14:paraId="28667D05" w14:textId="77777777">
        <w:tc>
          <w:tcPr>
            <w:tcW w:w="1657" w:type="dxa"/>
            <w:tcBorders>
              <w:top w:val="single" w:sz="4" w:space="0" w:color="000000"/>
              <w:left w:val="single" w:sz="4" w:space="0" w:color="000000"/>
              <w:bottom w:val="single" w:sz="4" w:space="0" w:color="000000"/>
              <w:right w:val="single" w:sz="4" w:space="0" w:color="000000"/>
            </w:tcBorders>
          </w:tcPr>
          <w:p w14:paraId="0000047D"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7E" w14:textId="77777777" w:rsidR="00210A5D" w:rsidRDefault="008428BC">
            <w:r>
              <w:t xml:space="preserve">System umożliwi publikację zagregowanych danych </w:t>
            </w:r>
          </w:p>
        </w:tc>
      </w:tr>
      <w:tr w:rsidR="00210A5D" w14:paraId="7ED6E282" w14:textId="77777777">
        <w:tc>
          <w:tcPr>
            <w:tcW w:w="1657" w:type="dxa"/>
            <w:tcBorders>
              <w:top w:val="single" w:sz="4" w:space="0" w:color="000000"/>
              <w:left w:val="single" w:sz="4" w:space="0" w:color="000000"/>
              <w:bottom w:val="single" w:sz="4" w:space="0" w:color="000000"/>
              <w:right w:val="single" w:sz="4" w:space="0" w:color="000000"/>
            </w:tcBorders>
          </w:tcPr>
          <w:p w14:paraId="0000047F"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80" w14:textId="77777777" w:rsidR="00210A5D" w:rsidRDefault="008428BC">
            <w:r>
              <w:t xml:space="preserve">Proste narzędzie analityczne umożliwiające prezentację danych (tabelka, wykres, mapa) z określeniem zasad agregacji danych z uwzględnieniem obszaru geograficznego, czasu, ilości rekordów, płci, grup wieku, grup ryzyka </w:t>
            </w:r>
          </w:p>
        </w:tc>
      </w:tr>
      <w:tr w:rsidR="00210A5D" w14:paraId="14BC9030" w14:textId="77777777">
        <w:tc>
          <w:tcPr>
            <w:tcW w:w="1657" w:type="dxa"/>
            <w:tcBorders>
              <w:top w:val="single" w:sz="4" w:space="0" w:color="000000"/>
              <w:left w:val="single" w:sz="4" w:space="0" w:color="000000"/>
              <w:bottom w:val="single" w:sz="4" w:space="0" w:color="000000"/>
              <w:right w:val="single" w:sz="4" w:space="0" w:color="000000"/>
            </w:tcBorders>
          </w:tcPr>
          <w:p w14:paraId="00000481" w14:textId="77777777" w:rsidR="00210A5D" w:rsidRDefault="00210A5D">
            <w:pPr>
              <w:numPr>
                <w:ilvl w:val="2"/>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82" w14:textId="77777777" w:rsidR="00210A5D" w:rsidRDefault="008428BC">
            <w:r>
              <w:t>Użytkownik do agregacji danych będzie mógł użyć podstawowych funkcji takich jak np.: sumowanie, średnia, mediana, max/min,</w:t>
            </w:r>
          </w:p>
        </w:tc>
      </w:tr>
      <w:tr w:rsidR="00210A5D" w14:paraId="20F437C3" w14:textId="77777777">
        <w:tc>
          <w:tcPr>
            <w:tcW w:w="1657" w:type="dxa"/>
            <w:tcBorders>
              <w:top w:val="single" w:sz="4" w:space="0" w:color="000000"/>
              <w:left w:val="single" w:sz="4" w:space="0" w:color="000000"/>
              <w:bottom w:val="single" w:sz="4" w:space="0" w:color="000000"/>
              <w:right w:val="single" w:sz="4" w:space="0" w:color="000000"/>
            </w:tcBorders>
          </w:tcPr>
          <w:p w14:paraId="00000483" w14:textId="77777777" w:rsidR="00210A5D" w:rsidRDefault="00210A5D">
            <w:pPr>
              <w:numPr>
                <w:ilvl w:val="2"/>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84" w14:textId="77777777" w:rsidR="00210A5D" w:rsidRDefault="008428BC">
            <w:r>
              <w:t xml:space="preserve">Narzędzie posiadające wbudowane mechanizmy wspierające </w:t>
            </w:r>
            <w:proofErr w:type="spellStart"/>
            <w:r>
              <w:t>anonimizację</w:t>
            </w:r>
            <w:proofErr w:type="spellEnd"/>
            <w:r>
              <w:t xml:space="preserve">. Szczegóły reguł </w:t>
            </w:r>
            <w:proofErr w:type="spellStart"/>
            <w:r>
              <w:t>anonimizacyjnych</w:t>
            </w:r>
            <w:proofErr w:type="spellEnd"/>
            <w:r>
              <w:t xml:space="preserve"> zostaną omówione z wykonawcą systemu w trakcie jego realizacji</w:t>
            </w:r>
          </w:p>
        </w:tc>
      </w:tr>
      <w:tr w:rsidR="00210A5D" w14:paraId="540C01C4" w14:textId="77777777">
        <w:tc>
          <w:tcPr>
            <w:tcW w:w="1657" w:type="dxa"/>
            <w:tcBorders>
              <w:top w:val="single" w:sz="4" w:space="0" w:color="000000"/>
              <w:left w:val="single" w:sz="4" w:space="0" w:color="000000"/>
              <w:bottom w:val="single" w:sz="4" w:space="0" w:color="000000"/>
              <w:right w:val="single" w:sz="4" w:space="0" w:color="000000"/>
            </w:tcBorders>
          </w:tcPr>
          <w:p w14:paraId="00000485"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86" w14:textId="77777777" w:rsidR="00210A5D" w:rsidRDefault="008428BC">
            <w:r>
              <w:t>Odnośniki do innych podstron w punkcie ISP oraz do zewnętrznych stron</w:t>
            </w:r>
          </w:p>
        </w:tc>
      </w:tr>
      <w:tr w:rsidR="00210A5D" w14:paraId="6BAC9271" w14:textId="77777777">
        <w:tc>
          <w:tcPr>
            <w:tcW w:w="1657" w:type="dxa"/>
            <w:tcBorders>
              <w:top w:val="single" w:sz="4" w:space="0" w:color="000000"/>
              <w:left w:val="single" w:sz="4" w:space="0" w:color="000000"/>
              <w:bottom w:val="single" w:sz="4" w:space="0" w:color="000000"/>
              <w:right w:val="single" w:sz="4" w:space="0" w:color="000000"/>
            </w:tcBorders>
          </w:tcPr>
          <w:p w14:paraId="00000487" w14:textId="77777777" w:rsidR="00210A5D" w:rsidRDefault="00210A5D">
            <w:pPr>
              <w:numPr>
                <w:ilvl w:val="0"/>
                <w:numId w:val="2"/>
              </w:numPr>
              <w:pBdr>
                <w:top w:val="nil"/>
                <w:left w:val="nil"/>
                <w:bottom w:val="nil"/>
                <w:right w:val="nil"/>
                <w:between w:val="nil"/>
              </w:pBdr>
              <w:rPr>
                <w:rFonts w:cs="Calibri"/>
                <w:b/>
                <w:color w:val="000000"/>
                <w:szCs w:val="22"/>
              </w:rPr>
            </w:pPr>
          </w:p>
        </w:tc>
        <w:tc>
          <w:tcPr>
            <w:tcW w:w="7405" w:type="dxa"/>
            <w:tcBorders>
              <w:top w:val="single" w:sz="4" w:space="0" w:color="000000"/>
              <w:left w:val="single" w:sz="4" w:space="0" w:color="000000"/>
              <w:bottom w:val="single" w:sz="4" w:space="0" w:color="000000"/>
              <w:right w:val="single" w:sz="4" w:space="0" w:color="000000"/>
            </w:tcBorders>
          </w:tcPr>
          <w:p w14:paraId="00000488" w14:textId="77777777" w:rsidR="00210A5D" w:rsidRDefault="008428BC">
            <w:pPr>
              <w:rPr>
                <w:b/>
              </w:rPr>
            </w:pPr>
            <w:r>
              <w:rPr>
                <w:b/>
              </w:rPr>
              <w:t xml:space="preserve">Miejsce publikacji </w:t>
            </w:r>
          </w:p>
        </w:tc>
      </w:tr>
      <w:tr w:rsidR="00210A5D" w14:paraId="567AFBE0" w14:textId="77777777">
        <w:tc>
          <w:tcPr>
            <w:tcW w:w="1657" w:type="dxa"/>
            <w:tcBorders>
              <w:top w:val="single" w:sz="4" w:space="0" w:color="000000"/>
              <w:left w:val="single" w:sz="4" w:space="0" w:color="000000"/>
              <w:bottom w:val="single" w:sz="4" w:space="0" w:color="000000"/>
              <w:right w:val="single" w:sz="4" w:space="0" w:color="000000"/>
            </w:tcBorders>
          </w:tcPr>
          <w:p w14:paraId="00000489"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8A" w14:textId="77777777" w:rsidR="00210A5D" w:rsidRDefault="008428BC">
            <w:r>
              <w:t xml:space="preserve">Dane publikowane będą na stronie własnej systemu ISP oraz udostępniane do automatycznego zaczytania przez stronę główną NIZP-PZH (np. poprzez REST) </w:t>
            </w:r>
          </w:p>
        </w:tc>
      </w:tr>
      <w:tr w:rsidR="00210A5D" w14:paraId="471D9FE9" w14:textId="77777777">
        <w:tc>
          <w:tcPr>
            <w:tcW w:w="1657" w:type="dxa"/>
            <w:tcBorders>
              <w:top w:val="single" w:sz="4" w:space="0" w:color="000000"/>
              <w:left w:val="single" w:sz="4" w:space="0" w:color="000000"/>
              <w:bottom w:val="single" w:sz="4" w:space="0" w:color="000000"/>
              <w:right w:val="single" w:sz="4" w:space="0" w:color="000000"/>
            </w:tcBorders>
          </w:tcPr>
          <w:p w14:paraId="0000048B"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8C" w14:textId="77777777" w:rsidR="00210A5D" w:rsidRDefault="008428BC">
            <w:r>
              <w:t>Sposób realizacji publikacji danych w ramach ISP musi umożliwiać ich osadzanie na stronach zewnętrznych organizacji takich jak:</w:t>
            </w:r>
          </w:p>
          <w:p w14:paraId="0000048D" w14:textId="77777777" w:rsidR="00210A5D" w:rsidRDefault="008428BC">
            <w:pPr>
              <w:numPr>
                <w:ilvl w:val="0"/>
                <w:numId w:val="9"/>
              </w:numPr>
              <w:pBdr>
                <w:top w:val="nil"/>
                <w:left w:val="nil"/>
                <w:bottom w:val="nil"/>
                <w:right w:val="nil"/>
                <w:between w:val="nil"/>
              </w:pBdr>
            </w:pPr>
            <w:r>
              <w:rPr>
                <w:rFonts w:cs="Calibri"/>
                <w:color w:val="000000"/>
                <w:szCs w:val="22"/>
              </w:rPr>
              <w:t>stacji PSSE</w:t>
            </w:r>
          </w:p>
          <w:p w14:paraId="0000048E" w14:textId="77777777" w:rsidR="00210A5D" w:rsidRDefault="008428BC">
            <w:pPr>
              <w:numPr>
                <w:ilvl w:val="0"/>
                <w:numId w:val="9"/>
              </w:numPr>
              <w:pBdr>
                <w:top w:val="nil"/>
                <w:left w:val="nil"/>
                <w:bottom w:val="nil"/>
                <w:right w:val="nil"/>
                <w:between w:val="nil"/>
              </w:pBdr>
            </w:pPr>
            <w:r>
              <w:rPr>
                <w:rFonts w:cs="Calibri"/>
                <w:color w:val="000000"/>
                <w:szCs w:val="22"/>
              </w:rPr>
              <w:t>stacji GSSE</w:t>
            </w:r>
          </w:p>
          <w:p w14:paraId="0000048F" w14:textId="77777777" w:rsidR="00210A5D" w:rsidRDefault="008428BC">
            <w:pPr>
              <w:numPr>
                <w:ilvl w:val="0"/>
                <w:numId w:val="9"/>
              </w:numPr>
              <w:pBdr>
                <w:top w:val="nil"/>
                <w:left w:val="nil"/>
                <w:bottom w:val="nil"/>
                <w:right w:val="nil"/>
                <w:between w:val="nil"/>
              </w:pBdr>
            </w:pPr>
            <w:r>
              <w:rPr>
                <w:rFonts w:cs="Calibri"/>
                <w:color w:val="000000"/>
                <w:szCs w:val="22"/>
              </w:rPr>
              <w:t>stacji WSSE</w:t>
            </w:r>
          </w:p>
          <w:p w14:paraId="00000490" w14:textId="77777777" w:rsidR="00210A5D" w:rsidRDefault="008428BC">
            <w:pPr>
              <w:numPr>
                <w:ilvl w:val="0"/>
                <w:numId w:val="9"/>
              </w:numPr>
              <w:pBdr>
                <w:top w:val="nil"/>
                <w:left w:val="nil"/>
                <w:bottom w:val="nil"/>
                <w:right w:val="nil"/>
                <w:between w:val="nil"/>
              </w:pBdr>
            </w:pPr>
            <w:r>
              <w:rPr>
                <w:rFonts w:cs="Calibri"/>
                <w:color w:val="000000"/>
                <w:szCs w:val="22"/>
              </w:rPr>
              <w:t>NIZP-PZH</w:t>
            </w:r>
          </w:p>
          <w:p w14:paraId="00000491" w14:textId="77777777" w:rsidR="00210A5D" w:rsidRDefault="008428BC">
            <w:pPr>
              <w:numPr>
                <w:ilvl w:val="0"/>
                <w:numId w:val="9"/>
              </w:numPr>
              <w:pBdr>
                <w:top w:val="nil"/>
                <w:left w:val="nil"/>
                <w:bottom w:val="nil"/>
                <w:right w:val="nil"/>
                <w:between w:val="nil"/>
              </w:pBdr>
            </w:pPr>
            <w:r>
              <w:rPr>
                <w:rFonts w:cs="Calibri"/>
                <w:color w:val="000000"/>
                <w:szCs w:val="22"/>
              </w:rPr>
              <w:t>GIS</w:t>
            </w:r>
          </w:p>
          <w:p w14:paraId="00000492" w14:textId="77777777" w:rsidR="00210A5D" w:rsidRDefault="008428BC">
            <w:pPr>
              <w:numPr>
                <w:ilvl w:val="0"/>
                <w:numId w:val="9"/>
              </w:numPr>
              <w:pBdr>
                <w:top w:val="nil"/>
                <w:left w:val="nil"/>
                <w:bottom w:val="nil"/>
                <w:right w:val="nil"/>
                <w:between w:val="nil"/>
              </w:pBdr>
            </w:pPr>
            <w:r>
              <w:rPr>
                <w:rFonts w:cs="Calibri"/>
                <w:color w:val="000000"/>
                <w:szCs w:val="22"/>
              </w:rPr>
              <w:t>CSIOZ</w:t>
            </w:r>
          </w:p>
          <w:p w14:paraId="00000493" w14:textId="77777777" w:rsidR="00210A5D" w:rsidRDefault="008428BC">
            <w:pPr>
              <w:numPr>
                <w:ilvl w:val="0"/>
                <w:numId w:val="9"/>
              </w:numPr>
              <w:pBdr>
                <w:top w:val="nil"/>
                <w:left w:val="nil"/>
                <w:bottom w:val="nil"/>
                <w:right w:val="nil"/>
                <w:between w:val="nil"/>
              </w:pBdr>
            </w:pPr>
            <w:r>
              <w:rPr>
                <w:rFonts w:cs="Calibri"/>
                <w:color w:val="000000"/>
                <w:szCs w:val="22"/>
              </w:rPr>
              <w:t>MZ</w:t>
            </w:r>
          </w:p>
        </w:tc>
      </w:tr>
      <w:tr w:rsidR="00210A5D" w14:paraId="568C77D3" w14:textId="77777777">
        <w:tc>
          <w:tcPr>
            <w:tcW w:w="1657" w:type="dxa"/>
            <w:tcBorders>
              <w:top w:val="single" w:sz="4" w:space="0" w:color="000000"/>
              <w:left w:val="single" w:sz="4" w:space="0" w:color="000000"/>
              <w:bottom w:val="single" w:sz="4" w:space="0" w:color="000000"/>
              <w:right w:val="single" w:sz="4" w:space="0" w:color="000000"/>
            </w:tcBorders>
          </w:tcPr>
          <w:p w14:paraId="00000494"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95" w14:textId="77777777" w:rsidR="00210A5D" w:rsidRDefault="008428BC">
            <w:r>
              <w:t xml:space="preserve">W ramach prac wykonawca dostarczy instrukcję opisującą sposób osadzania treści publikowanych w ISP na stronach zewnętrznych organizacji. </w:t>
            </w:r>
          </w:p>
        </w:tc>
      </w:tr>
      <w:tr w:rsidR="00210A5D" w14:paraId="65DDACBF" w14:textId="77777777">
        <w:tc>
          <w:tcPr>
            <w:tcW w:w="1657" w:type="dxa"/>
            <w:tcBorders>
              <w:top w:val="single" w:sz="4" w:space="0" w:color="000000"/>
              <w:left w:val="single" w:sz="4" w:space="0" w:color="000000"/>
              <w:bottom w:val="single" w:sz="4" w:space="0" w:color="000000"/>
              <w:right w:val="single" w:sz="4" w:space="0" w:color="000000"/>
            </w:tcBorders>
          </w:tcPr>
          <w:p w14:paraId="00000496"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97" w14:textId="77777777" w:rsidR="00210A5D" w:rsidRDefault="008428BC">
            <w:r>
              <w:t>System daje możliwość dystrybucji materiałów via email dla wskazanych w konfiguracji użytkowników.</w:t>
            </w:r>
          </w:p>
        </w:tc>
      </w:tr>
      <w:tr w:rsidR="00210A5D" w14:paraId="04390617" w14:textId="77777777">
        <w:tc>
          <w:tcPr>
            <w:tcW w:w="1657" w:type="dxa"/>
            <w:tcBorders>
              <w:top w:val="single" w:sz="4" w:space="0" w:color="000000"/>
              <w:left w:val="single" w:sz="4" w:space="0" w:color="000000"/>
              <w:bottom w:val="single" w:sz="4" w:space="0" w:color="000000"/>
              <w:right w:val="single" w:sz="4" w:space="0" w:color="000000"/>
            </w:tcBorders>
          </w:tcPr>
          <w:p w14:paraId="00000498" w14:textId="77777777" w:rsidR="00210A5D" w:rsidRDefault="00210A5D">
            <w:pPr>
              <w:numPr>
                <w:ilvl w:val="0"/>
                <w:numId w:val="2"/>
              </w:numPr>
              <w:pBdr>
                <w:top w:val="nil"/>
                <w:left w:val="nil"/>
                <w:bottom w:val="nil"/>
                <w:right w:val="nil"/>
                <w:between w:val="nil"/>
              </w:pBdr>
              <w:rPr>
                <w:rFonts w:cs="Calibri"/>
                <w:b/>
                <w:color w:val="000000"/>
                <w:szCs w:val="22"/>
              </w:rPr>
            </w:pPr>
          </w:p>
        </w:tc>
        <w:tc>
          <w:tcPr>
            <w:tcW w:w="7405" w:type="dxa"/>
            <w:tcBorders>
              <w:top w:val="single" w:sz="4" w:space="0" w:color="000000"/>
              <w:left w:val="single" w:sz="4" w:space="0" w:color="000000"/>
              <w:bottom w:val="single" w:sz="4" w:space="0" w:color="000000"/>
              <w:right w:val="single" w:sz="4" w:space="0" w:color="000000"/>
            </w:tcBorders>
          </w:tcPr>
          <w:p w14:paraId="00000499" w14:textId="77777777" w:rsidR="00210A5D" w:rsidRDefault="008428BC">
            <w:pPr>
              <w:rPr>
                <w:b/>
              </w:rPr>
            </w:pPr>
            <w:r>
              <w:rPr>
                <w:b/>
              </w:rPr>
              <w:t xml:space="preserve">Forma publikowanych materiałów </w:t>
            </w:r>
          </w:p>
        </w:tc>
      </w:tr>
      <w:tr w:rsidR="00210A5D" w14:paraId="1AAB46A5" w14:textId="77777777">
        <w:tc>
          <w:tcPr>
            <w:tcW w:w="1657" w:type="dxa"/>
            <w:tcBorders>
              <w:top w:val="single" w:sz="4" w:space="0" w:color="000000"/>
              <w:left w:val="single" w:sz="4" w:space="0" w:color="000000"/>
              <w:bottom w:val="single" w:sz="4" w:space="0" w:color="000000"/>
              <w:right w:val="single" w:sz="4" w:space="0" w:color="000000"/>
            </w:tcBorders>
          </w:tcPr>
          <w:p w14:paraId="0000049A"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9B" w14:textId="77777777" w:rsidR="00210A5D" w:rsidRDefault="008428BC">
            <w:r>
              <w:t>Materiały publikowane są poprzez strony WWW (HTML).Strony będą zgodne z technologią RWD (</w:t>
            </w:r>
            <w:proofErr w:type="spellStart"/>
            <w:r>
              <w:t>Response</w:t>
            </w:r>
            <w:proofErr w:type="spellEnd"/>
            <w:r>
              <w:t xml:space="preserve"> Web Design)</w:t>
            </w:r>
          </w:p>
        </w:tc>
      </w:tr>
      <w:tr w:rsidR="00210A5D" w14:paraId="37C1FAD0" w14:textId="77777777">
        <w:tc>
          <w:tcPr>
            <w:tcW w:w="1657" w:type="dxa"/>
            <w:tcBorders>
              <w:top w:val="single" w:sz="4" w:space="0" w:color="000000"/>
              <w:left w:val="single" w:sz="4" w:space="0" w:color="000000"/>
              <w:bottom w:val="single" w:sz="4" w:space="0" w:color="000000"/>
              <w:right w:val="single" w:sz="4" w:space="0" w:color="000000"/>
            </w:tcBorders>
          </w:tcPr>
          <w:p w14:paraId="0000049C"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9D" w14:textId="77777777" w:rsidR="00210A5D" w:rsidRDefault="008428BC">
            <w:r>
              <w:t>Powinna być możliwość publikowania danych w formie zestawień tabelarycznych o określonej strukturze/strukturach.</w:t>
            </w:r>
          </w:p>
        </w:tc>
      </w:tr>
      <w:tr w:rsidR="00210A5D" w14:paraId="27BFD35B" w14:textId="77777777">
        <w:tc>
          <w:tcPr>
            <w:tcW w:w="1657" w:type="dxa"/>
            <w:tcBorders>
              <w:top w:val="single" w:sz="4" w:space="0" w:color="000000"/>
              <w:left w:val="single" w:sz="4" w:space="0" w:color="000000"/>
              <w:bottom w:val="single" w:sz="4" w:space="0" w:color="000000"/>
              <w:right w:val="single" w:sz="4" w:space="0" w:color="000000"/>
            </w:tcBorders>
          </w:tcPr>
          <w:p w14:paraId="0000049E"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9F" w14:textId="77777777" w:rsidR="00210A5D" w:rsidRDefault="008428BC">
            <w:r>
              <w:t>Materiały mogą być publikowane w formie tekstu, tekstu z obrazami/wykresami/mapami</w:t>
            </w:r>
          </w:p>
        </w:tc>
      </w:tr>
      <w:tr w:rsidR="00210A5D" w14:paraId="051C2314" w14:textId="77777777">
        <w:tc>
          <w:tcPr>
            <w:tcW w:w="1657" w:type="dxa"/>
            <w:tcBorders>
              <w:top w:val="single" w:sz="4" w:space="0" w:color="000000"/>
              <w:left w:val="single" w:sz="4" w:space="0" w:color="000000"/>
              <w:bottom w:val="single" w:sz="4" w:space="0" w:color="000000"/>
              <w:right w:val="single" w:sz="4" w:space="0" w:color="000000"/>
            </w:tcBorders>
          </w:tcPr>
          <w:p w14:paraId="000004A0"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A1" w14:textId="77777777" w:rsidR="00210A5D" w:rsidRDefault="008428BC">
            <w:r>
              <w:t>Materiały mogą być publikowane w formie wykresów – przynajmniej poniższych typów:</w:t>
            </w:r>
          </w:p>
          <w:p w14:paraId="000004A2" w14:textId="77777777" w:rsidR="00210A5D" w:rsidRDefault="008428BC">
            <w:pPr>
              <w:numPr>
                <w:ilvl w:val="0"/>
                <w:numId w:val="14"/>
              </w:numPr>
              <w:pBdr>
                <w:top w:val="nil"/>
                <w:left w:val="nil"/>
                <w:bottom w:val="nil"/>
                <w:right w:val="nil"/>
                <w:between w:val="nil"/>
              </w:pBdr>
            </w:pPr>
            <w:r>
              <w:rPr>
                <w:rFonts w:cs="Calibri"/>
                <w:color w:val="000000"/>
                <w:szCs w:val="22"/>
              </w:rPr>
              <w:t>Liniowy</w:t>
            </w:r>
          </w:p>
          <w:p w14:paraId="000004A3" w14:textId="77777777" w:rsidR="00210A5D" w:rsidRDefault="008428BC">
            <w:pPr>
              <w:numPr>
                <w:ilvl w:val="0"/>
                <w:numId w:val="14"/>
              </w:numPr>
              <w:pBdr>
                <w:top w:val="nil"/>
                <w:left w:val="nil"/>
                <w:bottom w:val="nil"/>
                <w:right w:val="nil"/>
                <w:between w:val="nil"/>
              </w:pBdr>
            </w:pPr>
            <w:r>
              <w:rPr>
                <w:rFonts w:cs="Calibri"/>
                <w:color w:val="000000"/>
                <w:szCs w:val="22"/>
              </w:rPr>
              <w:t>Kołowy</w:t>
            </w:r>
          </w:p>
          <w:p w14:paraId="000004A4" w14:textId="77777777" w:rsidR="00210A5D" w:rsidRDefault="008428BC">
            <w:pPr>
              <w:numPr>
                <w:ilvl w:val="0"/>
                <w:numId w:val="14"/>
              </w:numPr>
              <w:pBdr>
                <w:top w:val="nil"/>
                <w:left w:val="nil"/>
                <w:bottom w:val="nil"/>
                <w:right w:val="nil"/>
                <w:between w:val="nil"/>
              </w:pBdr>
            </w:pPr>
            <w:r>
              <w:rPr>
                <w:rFonts w:cs="Calibri"/>
                <w:color w:val="000000"/>
                <w:szCs w:val="22"/>
              </w:rPr>
              <w:t>Histogram</w:t>
            </w:r>
          </w:p>
          <w:p w14:paraId="000004A5" w14:textId="77777777" w:rsidR="00210A5D" w:rsidRDefault="008428BC">
            <w:pPr>
              <w:numPr>
                <w:ilvl w:val="0"/>
                <w:numId w:val="14"/>
              </w:numPr>
              <w:pBdr>
                <w:top w:val="nil"/>
                <w:left w:val="nil"/>
                <w:bottom w:val="nil"/>
                <w:right w:val="nil"/>
                <w:between w:val="nil"/>
              </w:pBdr>
            </w:pPr>
            <w:r>
              <w:rPr>
                <w:rFonts w:cs="Calibri"/>
                <w:color w:val="000000"/>
                <w:szCs w:val="22"/>
              </w:rPr>
              <w:lastRenderedPageBreak/>
              <w:t>Słupkowy (horyzontalny i wertykalny)</w:t>
            </w:r>
          </w:p>
          <w:p w14:paraId="000004A6" w14:textId="77777777" w:rsidR="00210A5D" w:rsidRDefault="008428BC">
            <w:pPr>
              <w:numPr>
                <w:ilvl w:val="0"/>
                <w:numId w:val="14"/>
              </w:numPr>
              <w:pBdr>
                <w:top w:val="nil"/>
                <w:left w:val="nil"/>
                <w:bottom w:val="nil"/>
                <w:right w:val="nil"/>
                <w:between w:val="nil"/>
              </w:pBdr>
            </w:pPr>
            <w:r>
              <w:rPr>
                <w:rFonts w:cs="Calibri"/>
                <w:color w:val="000000"/>
                <w:szCs w:val="22"/>
              </w:rPr>
              <w:t>Bąbelkowy</w:t>
            </w:r>
          </w:p>
          <w:p w14:paraId="000004A7" w14:textId="77777777" w:rsidR="00210A5D" w:rsidRDefault="008428BC">
            <w:pPr>
              <w:numPr>
                <w:ilvl w:val="0"/>
                <w:numId w:val="14"/>
              </w:numPr>
              <w:pBdr>
                <w:top w:val="nil"/>
                <w:left w:val="nil"/>
                <w:bottom w:val="nil"/>
                <w:right w:val="nil"/>
                <w:between w:val="nil"/>
              </w:pBdr>
            </w:pPr>
            <w:r>
              <w:rPr>
                <w:rFonts w:cs="Calibri"/>
                <w:color w:val="000000"/>
                <w:szCs w:val="22"/>
              </w:rPr>
              <w:t>Powierzchniowy</w:t>
            </w:r>
          </w:p>
          <w:p w14:paraId="000004A8" w14:textId="77777777" w:rsidR="00210A5D" w:rsidRDefault="008428BC">
            <w:pPr>
              <w:numPr>
                <w:ilvl w:val="0"/>
                <w:numId w:val="14"/>
              </w:numPr>
              <w:pBdr>
                <w:top w:val="nil"/>
                <w:left w:val="nil"/>
                <w:bottom w:val="nil"/>
                <w:right w:val="nil"/>
                <w:between w:val="nil"/>
              </w:pBdr>
            </w:pPr>
            <w:r>
              <w:rPr>
                <w:rFonts w:cs="Calibri"/>
                <w:color w:val="000000"/>
                <w:szCs w:val="22"/>
              </w:rPr>
              <w:t>Liniowy serii czasowych</w:t>
            </w:r>
          </w:p>
          <w:p w14:paraId="000004A9" w14:textId="77777777" w:rsidR="00210A5D" w:rsidRDefault="008428BC">
            <w:pPr>
              <w:numPr>
                <w:ilvl w:val="0"/>
                <w:numId w:val="14"/>
              </w:numPr>
              <w:pBdr>
                <w:top w:val="nil"/>
                <w:left w:val="nil"/>
                <w:bottom w:val="nil"/>
                <w:right w:val="nil"/>
                <w:between w:val="nil"/>
              </w:pBdr>
            </w:pPr>
            <w:r>
              <w:rPr>
                <w:rFonts w:cs="Calibri"/>
                <w:color w:val="000000"/>
                <w:szCs w:val="22"/>
              </w:rPr>
              <w:t>Punktowy</w:t>
            </w:r>
          </w:p>
        </w:tc>
      </w:tr>
      <w:tr w:rsidR="00210A5D" w14:paraId="237A61A7" w14:textId="77777777">
        <w:tc>
          <w:tcPr>
            <w:tcW w:w="1657" w:type="dxa"/>
            <w:tcBorders>
              <w:top w:val="single" w:sz="4" w:space="0" w:color="000000"/>
              <w:left w:val="single" w:sz="4" w:space="0" w:color="000000"/>
              <w:bottom w:val="single" w:sz="4" w:space="0" w:color="000000"/>
              <w:right w:val="single" w:sz="4" w:space="0" w:color="000000"/>
            </w:tcBorders>
          </w:tcPr>
          <w:p w14:paraId="000004AA"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AB" w14:textId="77777777" w:rsidR="00210A5D" w:rsidRDefault="008428BC">
            <w:r>
              <w:t>Materiały mogą być publikowane w formie map.</w:t>
            </w:r>
          </w:p>
        </w:tc>
      </w:tr>
      <w:tr w:rsidR="00210A5D" w14:paraId="2900FDAA" w14:textId="77777777">
        <w:tc>
          <w:tcPr>
            <w:tcW w:w="1657" w:type="dxa"/>
            <w:tcBorders>
              <w:top w:val="single" w:sz="4" w:space="0" w:color="000000"/>
              <w:left w:val="single" w:sz="4" w:space="0" w:color="000000"/>
              <w:bottom w:val="single" w:sz="4" w:space="0" w:color="000000"/>
              <w:right w:val="single" w:sz="4" w:space="0" w:color="000000"/>
            </w:tcBorders>
          </w:tcPr>
          <w:p w14:paraId="000004AC" w14:textId="77777777" w:rsidR="00210A5D" w:rsidRDefault="00210A5D">
            <w:pPr>
              <w:numPr>
                <w:ilvl w:val="2"/>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AD" w14:textId="77777777" w:rsidR="00210A5D" w:rsidRDefault="008428BC">
            <w:r>
              <w:t>W przypadku prezentacji materiałów w formie mapy, ta zawiera podział administracyjny kraju (województwa / powiaty).</w:t>
            </w:r>
          </w:p>
        </w:tc>
      </w:tr>
      <w:tr w:rsidR="00210A5D" w14:paraId="26102CDD" w14:textId="77777777">
        <w:tc>
          <w:tcPr>
            <w:tcW w:w="1657" w:type="dxa"/>
            <w:tcBorders>
              <w:top w:val="single" w:sz="4" w:space="0" w:color="000000"/>
              <w:left w:val="single" w:sz="4" w:space="0" w:color="000000"/>
              <w:bottom w:val="single" w:sz="4" w:space="0" w:color="000000"/>
              <w:right w:val="single" w:sz="4" w:space="0" w:color="000000"/>
            </w:tcBorders>
          </w:tcPr>
          <w:p w14:paraId="000004AE"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AF" w14:textId="77777777" w:rsidR="00210A5D" w:rsidRDefault="008428BC">
            <w:r>
              <w:t xml:space="preserve">Publikacja nie wymaga żadnych dodatków instalowanych w przeglądarce (typu JAVA, FLASH, </w:t>
            </w:r>
            <w:proofErr w:type="spellStart"/>
            <w:r>
              <w:t>Shockwave</w:t>
            </w:r>
            <w:proofErr w:type="spellEnd"/>
            <w:r>
              <w:t>, Silverlight itp.).</w:t>
            </w:r>
          </w:p>
        </w:tc>
      </w:tr>
      <w:tr w:rsidR="00210A5D" w14:paraId="03A6AB46" w14:textId="77777777">
        <w:tc>
          <w:tcPr>
            <w:tcW w:w="1657" w:type="dxa"/>
            <w:tcBorders>
              <w:top w:val="single" w:sz="4" w:space="0" w:color="000000"/>
              <w:left w:val="single" w:sz="4" w:space="0" w:color="000000"/>
              <w:bottom w:val="single" w:sz="4" w:space="0" w:color="000000"/>
              <w:right w:val="single" w:sz="4" w:space="0" w:color="000000"/>
            </w:tcBorders>
          </w:tcPr>
          <w:p w14:paraId="000004B0"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B1" w14:textId="77777777" w:rsidR="00210A5D" w:rsidRDefault="003F07B8">
            <w:sdt>
              <w:sdtPr>
                <w:tag w:val="goog_rdk_64"/>
                <w:id w:val="-1423186583"/>
              </w:sdtPr>
              <w:sdtEndPr/>
              <w:sdtContent/>
            </w:sdt>
            <w:r w:rsidR="008428BC">
              <w:t xml:space="preserve">System daje możliwość automatycznej publikacji materiałów w wybranej postaci (tekst / tabeli / wykresu / mapy). </w:t>
            </w:r>
          </w:p>
        </w:tc>
      </w:tr>
      <w:tr w:rsidR="00210A5D" w14:paraId="2C05480A" w14:textId="77777777">
        <w:tc>
          <w:tcPr>
            <w:tcW w:w="1657" w:type="dxa"/>
            <w:tcBorders>
              <w:top w:val="single" w:sz="4" w:space="0" w:color="000000"/>
              <w:left w:val="single" w:sz="4" w:space="0" w:color="000000"/>
              <w:bottom w:val="single" w:sz="4" w:space="0" w:color="000000"/>
              <w:right w:val="single" w:sz="4" w:space="0" w:color="000000"/>
            </w:tcBorders>
          </w:tcPr>
          <w:p w14:paraId="000004B2"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B3" w14:textId="77777777" w:rsidR="00210A5D" w:rsidRDefault="008428BC">
            <w:r>
              <w:t>Publikowane materiały są pobierane z dedykowanej dla ISP bazy danych.</w:t>
            </w:r>
          </w:p>
        </w:tc>
      </w:tr>
      <w:tr w:rsidR="00210A5D" w14:paraId="61A97688" w14:textId="77777777">
        <w:tc>
          <w:tcPr>
            <w:tcW w:w="1657" w:type="dxa"/>
            <w:tcBorders>
              <w:top w:val="single" w:sz="4" w:space="0" w:color="000000"/>
              <w:left w:val="single" w:sz="4" w:space="0" w:color="000000"/>
              <w:bottom w:val="single" w:sz="4" w:space="0" w:color="000000"/>
              <w:right w:val="single" w:sz="4" w:space="0" w:color="000000"/>
            </w:tcBorders>
          </w:tcPr>
          <w:p w14:paraId="000004B4" w14:textId="77777777" w:rsidR="00210A5D" w:rsidRDefault="00210A5D">
            <w:pPr>
              <w:numPr>
                <w:ilvl w:val="2"/>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B5" w14:textId="77777777" w:rsidR="00210A5D" w:rsidRDefault="008428BC">
            <w:r>
              <w:t>Dedykowana dla ISP baza danych jest zasilana danymi źródłowymi, udostępnianymi przez inne systemy / moduły (np. dane z modułu Nadzoru Epidemiologicznego, Bezpieczeństwa Żywności).</w:t>
            </w:r>
          </w:p>
        </w:tc>
      </w:tr>
      <w:tr w:rsidR="00210A5D" w14:paraId="3D352383" w14:textId="77777777">
        <w:tc>
          <w:tcPr>
            <w:tcW w:w="1657" w:type="dxa"/>
            <w:tcBorders>
              <w:top w:val="single" w:sz="4" w:space="0" w:color="000000"/>
              <w:left w:val="single" w:sz="4" w:space="0" w:color="000000"/>
              <w:bottom w:val="single" w:sz="4" w:space="0" w:color="000000"/>
              <w:right w:val="single" w:sz="4" w:space="0" w:color="000000"/>
            </w:tcBorders>
          </w:tcPr>
          <w:p w14:paraId="000004B6" w14:textId="77777777" w:rsidR="00210A5D" w:rsidRDefault="00210A5D">
            <w:pPr>
              <w:numPr>
                <w:ilvl w:val="2"/>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B7" w14:textId="77777777" w:rsidR="00210A5D" w:rsidRDefault="008428BC">
            <w:r>
              <w:t xml:space="preserve">Moduł ISP oparty jest o instancję bazy danych, która jest opisana w rozdziale „Oprogramowanie Serwera Bazy Danych – Baza analityczna” </w:t>
            </w:r>
          </w:p>
        </w:tc>
      </w:tr>
      <w:tr w:rsidR="00210A5D" w14:paraId="3AA025D7" w14:textId="77777777">
        <w:tc>
          <w:tcPr>
            <w:tcW w:w="1657" w:type="dxa"/>
            <w:tcBorders>
              <w:top w:val="single" w:sz="4" w:space="0" w:color="000000"/>
              <w:left w:val="single" w:sz="4" w:space="0" w:color="000000"/>
              <w:bottom w:val="single" w:sz="4" w:space="0" w:color="000000"/>
              <w:right w:val="single" w:sz="4" w:space="0" w:color="000000"/>
            </w:tcBorders>
          </w:tcPr>
          <w:p w14:paraId="000004B8"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B9" w14:textId="77777777" w:rsidR="00210A5D" w:rsidRDefault="008428BC">
            <w:r>
              <w:t xml:space="preserve">Użytkownik ma możliwość wybrania okresu za jaki mają być prezentowane / pobrane materiały, w szczególnym przypadku może wskazać ostatni opublikowany okres. Przy czym w jednej tabeli w celu porównywania danych powinno być możliwe wybranie kliku okresów (do 3), w tym możliwość porównywania do wyliczonych średnich, mediany ze wskazanych okresów </w:t>
            </w:r>
          </w:p>
        </w:tc>
      </w:tr>
      <w:tr w:rsidR="00210A5D" w14:paraId="2CD88D5C" w14:textId="77777777">
        <w:tc>
          <w:tcPr>
            <w:tcW w:w="1657" w:type="dxa"/>
            <w:tcBorders>
              <w:top w:val="single" w:sz="4" w:space="0" w:color="000000"/>
              <w:left w:val="single" w:sz="4" w:space="0" w:color="000000"/>
              <w:bottom w:val="single" w:sz="4" w:space="0" w:color="000000"/>
              <w:right w:val="single" w:sz="4" w:space="0" w:color="000000"/>
            </w:tcBorders>
          </w:tcPr>
          <w:p w14:paraId="000004BA" w14:textId="77777777" w:rsidR="00210A5D" w:rsidRDefault="00210A5D">
            <w:pPr>
              <w:numPr>
                <w:ilvl w:val="2"/>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BB" w14:textId="77777777" w:rsidR="00210A5D" w:rsidRDefault="008428BC">
            <w:r>
              <w:t>Domyślnie System prezentuje materiały za ostatni opublikowany okres.</w:t>
            </w:r>
          </w:p>
        </w:tc>
      </w:tr>
      <w:tr w:rsidR="00210A5D" w14:paraId="0AB3DD9D" w14:textId="77777777">
        <w:tc>
          <w:tcPr>
            <w:tcW w:w="1657" w:type="dxa"/>
            <w:tcBorders>
              <w:top w:val="single" w:sz="4" w:space="0" w:color="000000"/>
              <w:left w:val="single" w:sz="4" w:space="0" w:color="000000"/>
              <w:bottom w:val="single" w:sz="4" w:space="0" w:color="000000"/>
              <w:right w:val="single" w:sz="4" w:space="0" w:color="000000"/>
            </w:tcBorders>
          </w:tcPr>
          <w:p w14:paraId="000004BC" w14:textId="77777777" w:rsidR="00210A5D" w:rsidRDefault="00210A5D">
            <w:pPr>
              <w:numPr>
                <w:ilvl w:val="0"/>
                <w:numId w:val="2"/>
              </w:numPr>
              <w:pBdr>
                <w:top w:val="nil"/>
                <w:left w:val="nil"/>
                <w:bottom w:val="nil"/>
                <w:right w:val="nil"/>
                <w:between w:val="nil"/>
              </w:pBdr>
              <w:rPr>
                <w:rFonts w:cs="Calibri"/>
                <w:b/>
                <w:color w:val="000000"/>
                <w:szCs w:val="22"/>
              </w:rPr>
            </w:pPr>
          </w:p>
        </w:tc>
        <w:tc>
          <w:tcPr>
            <w:tcW w:w="7405" w:type="dxa"/>
            <w:tcBorders>
              <w:top w:val="single" w:sz="4" w:space="0" w:color="000000"/>
              <w:left w:val="single" w:sz="4" w:space="0" w:color="000000"/>
              <w:bottom w:val="single" w:sz="4" w:space="0" w:color="000000"/>
              <w:right w:val="single" w:sz="4" w:space="0" w:color="000000"/>
            </w:tcBorders>
          </w:tcPr>
          <w:p w14:paraId="000004BD" w14:textId="77777777" w:rsidR="00210A5D" w:rsidRDefault="008428BC">
            <w:pPr>
              <w:rPr>
                <w:b/>
              </w:rPr>
            </w:pPr>
            <w:r>
              <w:rPr>
                <w:b/>
              </w:rPr>
              <w:t>Zakres informacyjny źródeł danych dla publikowanych materiałów</w:t>
            </w:r>
          </w:p>
        </w:tc>
      </w:tr>
      <w:tr w:rsidR="00210A5D" w14:paraId="314985AF" w14:textId="77777777">
        <w:tc>
          <w:tcPr>
            <w:tcW w:w="1657" w:type="dxa"/>
            <w:tcBorders>
              <w:top w:val="single" w:sz="4" w:space="0" w:color="000000"/>
              <w:left w:val="single" w:sz="4" w:space="0" w:color="000000"/>
              <w:bottom w:val="single" w:sz="4" w:space="0" w:color="000000"/>
              <w:right w:val="single" w:sz="4" w:space="0" w:color="000000"/>
            </w:tcBorders>
          </w:tcPr>
          <w:p w14:paraId="000004BE"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BF" w14:textId="77777777" w:rsidR="00210A5D" w:rsidRDefault="008428BC">
            <w:r>
              <w:t>ISP zawiera dane pochodzące z Modułu Bezpieczeństwa Żywności.</w:t>
            </w:r>
          </w:p>
        </w:tc>
      </w:tr>
      <w:tr w:rsidR="00210A5D" w14:paraId="6C9A6682" w14:textId="77777777">
        <w:tc>
          <w:tcPr>
            <w:tcW w:w="1657" w:type="dxa"/>
            <w:tcBorders>
              <w:top w:val="single" w:sz="4" w:space="0" w:color="000000"/>
              <w:left w:val="single" w:sz="4" w:space="0" w:color="000000"/>
              <w:bottom w:val="single" w:sz="4" w:space="0" w:color="000000"/>
              <w:right w:val="single" w:sz="4" w:space="0" w:color="000000"/>
            </w:tcBorders>
          </w:tcPr>
          <w:p w14:paraId="000004C0"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C1" w14:textId="77777777" w:rsidR="00210A5D" w:rsidRDefault="008428BC">
            <w:r>
              <w:t>ISP zawiera dane pochodzące z Modułu Nadzoru Epidemiologicznego.</w:t>
            </w:r>
          </w:p>
        </w:tc>
      </w:tr>
      <w:tr w:rsidR="00210A5D" w14:paraId="7A5B848E" w14:textId="77777777">
        <w:tc>
          <w:tcPr>
            <w:tcW w:w="1657" w:type="dxa"/>
            <w:tcBorders>
              <w:top w:val="single" w:sz="4" w:space="0" w:color="000000"/>
              <w:left w:val="single" w:sz="4" w:space="0" w:color="000000"/>
              <w:bottom w:val="single" w:sz="4" w:space="0" w:color="000000"/>
              <w:right w:val="single" w:sz="4" w:space="0" w:color="000000"/>
            </w:tcBorders>
          </w:tcPr>
          <w:p w14:paraId="000004C2"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C3" w14:textId="77777777" w:rsidR="00210A5D" w:rsidRDefault="008428BC">
            <w:r>
              <w:t>ISP zawiera dane pochodzące z Rejestru Ognisk Epidemiologicznych.</w:t>
            </w:r>
          </w:p>
        </w:tc>
      </w:tr>
      <w:tr w:rsidR="00210A5D" w14:paraId="23F93B31" w14:textId="77777777">
        <w:tc>
          <w:tcPr>
            <w:tcW w:w="1657" w:type="dxa"/>
            <w:tcBorders>
              <w:top w:val="single" w:sz="4" w:space="0" w:color="000000"/>
              <w:left w:val="single" w:sz="4" w:space="0" w:color="000000"/>
              <w:bottom w:val="single" w:sz="4" w:space="0" w:color="000000"/>
              <w:right w:val="single" w:sz="4" w:space="0" w:color="000000"/>
            </w:tcBorders>
          </w:tcPr>
          <w:p w14:paraId="000004C4"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C5" w14:textId="77777777" w:rsidR="00210A5D" w:rsidRDefault="008428BC">
            <w:r>
              <w:t>ISP zawiera informacje z bazy danych historycznych o chorobach zakaźnych.</w:t>
            </w:r>
          </w:p>
        </w:tc>
      </w:tr>
      <w:tr w:rsidR="00210A5D" w14:paraId="2B60872A" w14:textId="77777777">
        <w:tc>
          <w:tcPr>
            <w:tcW w:w="1657" w:type="dxa"/>
            <w:tcBorders>
              <w:top w:val="single" w:sz="4" w:space="0" w:color="000000"/>
              <w:left w:val="single" w:sz="4" w:space="0" w:color="000000"/>
              <w:bottom w:val="single" w:sz="4" w:space="0" w:color="000000"/>
              <w:right w:val="single" w:sz="4" w:space="0" w:color="000000"/>
            </w:tcBorders>
          </w:tcPr>
          <w:p w14:paraId="000004C6"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C7" w14:textId="77777777" w:rsidR="00210A5D" w:rsidRDefault="008428BC">
            <w:r>
              <w:t>ISP zawiera dane z Systemu Chorobowości Szpitalnej.</w:t>
            </w:r>
          </w:p>
        </w:tc>
      </w:tr>
      <w:tr w:rsidR="00210A5D" w14:paraId="312E3139" w14:textId="77777777">
        <w:tc>
          <w:tcPr>
            <w:tcW w:w="1657" w:type="dxa"/>
            <w:tcBorders>
              <w:top w:val="single" w:sz="4" w:space="0" w:color="000000"/>
              <w:left w:val="single" w:sz="4" w:space="0" w:color="000000"/>
              <w:bottom w:val="single" w:sz="4" w:space="0" w:color="000000"/>
              <w:right w:val="single" w:sz="4" w:space="0" w:color="000000"/>
            </w:tcBorders>
          </w:tcPr>
          <w:p w14:paraId="000004C8"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C9" w14:textId="77777777" w:rsidR="00210A5D" w:rsidRDefault="008428BC">
            <w:r>
              <w:t>ISP zawiera informacje z bazy danych GUS.</w:t>
            </w:r>
          </w:p>
        </w:tc>
      </w:tr>
      <w:tr w:rsidR="00210A5D" w14:paraId="54231ED0" w14:textId="77777777">
        <w:tc>
          <w:tcPr>
            <w:tcW w:w="1657" w:type="dxa"/>
            <w:tcBorders>
              <w:top w:val="single" w:sz="4" w:space="0" w:color="000000"/>
              <w:left w:val="single" w:sz="4" w:space="0" w:color="000000"/>
              <w:bottom w:val="single" w:sz="4" w:space="0" w:color="000000"/>
              <w:right w:val="single" w:sz="4" w:space="0" w:color="000000"/>
            </w:tcBorders>
          </w:tcPr>
          <w:p w14:paraId="000004CA"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CB" w14:textId="77777777" w:rsidR="00210A5D" w:rsidRDefault="008428BC">
            <w:r>
              <w:t>ISP zawiera dane z Systemu Monitorowania Zagrożeń.</w:t>
            </w:r>
          </w:p>
        </w:tc>
      </w:tr>
      <w:tr w:rsidR="00210A5D" w14:paraId="6261F9DC" w14:textId="77777777">
        <w:tc>
          <w:tcPr>
            <w:tcW w:w="1657" w:type="dxa"/>
            <w:tcBorders>
              <w:top w:val="single" w:sz="4" w:space="0" w:color="000000"/>
              <w:left w:val="single" w:sz="4" w:space="0" w:color="000000"/>
              <w:bottom w:val="single" w:sz="4" w:space="0" w:color="000000"/>
              <w:right w:val="single" w:sz="4" w:space="0" w:color="000000"/>
            </w:tcBorders>
          </w:tcPr>
          <w:p w14:paraId="000004CC"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CD" w14:textId="77777777" w:rsidR="00210A5D" w:rsidRDefault="008428BC">
            <w:r>
              <w:t>Lista źródeł i szczegółowy zakres danych zostaną doprecyzowane na etapie realizacji projektu.</w:t>
            </w:r>
          </w:p>
        </w:tc>
      </w:tr>
      <w:tr w:rsidR="00210A5D" w14:paraId="63BB6721" w14:textId="77777777">
        <w:tc>
          <w:tcPr>
            <w:tcW w:w="1657" w:type="dxa"/>
            <w:tcBorders>
              <w:top w:val="single" w:sz="4" w:space="0" w:color="000000"/>
              <w:left w:val="single" w:sz="4" w:space="0" w:color="000000"/>
              <w:bottom w:val="single" w:sz="4" w:space="0" w:color="000000"/>
              <w:right w:val="single" w:sz="4" w:space="0" w:color="000000"/>
            </w:tcBorders>
          </w:tcPr>
          <w:p w14:paraId="000004CE"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CF" w14:textId="77777777" w:rsidR="00210A5D" w:rsidRDefault="008428BC">
            <w:r>
              <w:t>Publikowane dane z systemów zewnętrznych muszą posiadać informację o źródle danych.</w:t>
            </w:r>
          </w:p>
        </w:tc>
      </w:tr>
      <w:tr w:rsidR="00210A5D" w14:paraId="277040A5" w14:textId="77777777">
        <w:tc>
          <w:tcPr>
            <w:tcW w:w="1657" w:type="dxa"/>
            <w:tcBorders>
              <w:top w:val="single" w:sz="4" w:space="0" w:color="000000"/>
              <w:left w:val="single" w:sz="4" w:space="0" w:color="000000"/>
              <w:bottom w:val="single" w:sz="4" w:space="0" w:color="000000"/>
              <w:right w:val="single" w:sz="4" w:space="0" w:color="000000"/>
            </w:tcBorders>
          </w:tcPr>
          <w:p w14:paraId="000004D0" w14:textId="77777777" w:rsidR="00210A5D" w:rsidRDefault="00210A5D">
            <w:pPr>
              <w:numPr>
                <w:ilvl w:val="0"/>
                <w:numId w:val="2"/>
              </w:numPr>
              <w:pBdr>
                <w:top w:val="nil"/>
                <w:left w:val="nil"/>
                <w:bottom w:val="nil"/>
                <w:right w:val="nil"/>
                <w:between w:val="nil"/>
              </w:pBdr>
              <w:rPr>
                <w:rFonts w:cs="Calibri"/>
                <w:b/>
                <w:color w:val="000000"/>
                <w:szCs w:val="22"/>
              </w:rPr>
            </w:pPr>
          </w:p>
        </w:tc>
        <w:tc>
          <w:tcPr>
            <w:tcW w:w="7405" w:type="dxa"/>
            <w:tcBorders>
              <w:top w:val="single" w:sz="4" w:space="0" w:color="000000"/>
              <w:left w:val="single" w:sz="4" w:space="0" w:color="000000"/>
              <w:bottom w:val="single" w:sz="4" w:space="0" w:color="000000"/>
              <w:right w:val="single" w:sz="4" w:space="0" w:color="000000"/>
            </w:tcBorders>
          </w:tcPr>
          <w:p w14:paraId="000004D1" w14:textId="77777777" w:rsidR="00210A5D" w:rsidRDefault="008428BC">
            <w:pPr>
              <w:rPr>
                <w:b/>
              </w:rPr>
            </w:pPr>
            <w:r>
              <w:rPr>
                <w:b/>
              </w:rPr>
              <w:t xml:space="preserve">Standardy </w:t>
            </w:r>
          </w:p>
        </w:tc>
      </w:tr>
      <w:tr w:rsidR="00210A5D" w14:paraId="186CC3C0" w14:textId="77777777">
        <w:tc>
          <w:tcPr>
            <w:tcW w:w="1657" w:type="dxa"/>
            <w:tcBorders>
              <w:top w:val="single" w:sz="4" w:space="0" w:color="000000"/>
              <w:left w:val="single" w:sz="4" w:space="0" w:color="000000"/>
              <w:bottom w:val="single" w:sz="4" w:space="0" w:color="000000"/>
              <w:right w:val="single" w:sz="4" w:space="0" w:color="000000"/>
            </w:tcBorders>
          </w:tcPr>
          <w:p w14:paraId="000004D2"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D3" w14:textId="77777777" w:rsidR="00210A5D" w:rsidRDefault="008428BC">
            <w:pPr>
              <w:tabs>
                <w:tab w:val="left" w:pos="1071"/>
              </w:tabs>
            </w:pPr>
            <w:r>
              <w:t>Dostęp do wszystkich części serwisu będzie realizowany poprzez szyfrowane kanały.</w:t>
            </w:r>
          </w:p>
        </w:tc>
      </w:tr>
      <w:tr w:rsidR="00210A5D" w14:paraId="1F9E4D02" w14:textId="77777777">
        <w:tc>
          <w:tcPr>
            <w:tcW w:w="1657" w:type="dxa"/>
            <w:tcBorders>
              <w:top w:val="single" w:sz="4" w:space="0" w:color="000000"/>
              <w:left w:val="single" w:sz="4" w:space="0" w:color="000000"/>
              <w:bottom w:val="single" w:sz="4" w:space="0" w:color="000000"/>
              <w:right w:val="single" w:sz="4" w:space="0" w:color="000000"/>
            </w:tcBorders>
          </w:tcPr>
          <w:p w14:paraId="000004D4"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D5" w14:textId="77777777" w:rsidR="00210A5D" w:rsidRDefault="008428BC">
            <w:pPr>
              <w:tabs>
                <w:tab w:val="left" w:pos="1071"/>
              </w:tabs>
            </w:pPr>
            <w:r>
              <w:t>Każda lista obiektów, których liczba może przekroczyć 50 powinna posiadać mechanizm stronicowania.</w:t>
            </w:r>
          </w:p>
        </w:tc>
      </w:tr>
      <w:tr w:rsidR="00210A5D" w14:paraId="16FCF84E" w14:textId="77777777">
        <w:tc>
          <w:tcPr>
            <w:tcW w:w="1657" w:type="dxa"/>
            <w:tcBorders>
              <w:top w:val="single" w:sz="4" w:space="0" w:color="000000"/>
              <w:left w:val="single" w:sz="4" w:space="0" w:color="000000"/>
              <w:bottom w:val="single" w:sz="4" w:space="0" w:color="000000"/>
              <w:right w:val="single" w:sz="4" w:space="0" w:color="000000"/>
            </w:tcBorders>
          </w:tcPr>
          <w:p w14:paraId="000004D6" w14:textId="77777777" w:rsidR="00210A5D" w:rsidRDefault="00210A5D">
            <w:pPr>
              <w:numPr>
                <w:ilvl w:val="2"/>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D7" w14:textId="77777777" w:rsidR="00210A5D" w:rsidRDefault="008428BC">
            <w:pPr>
              <w:tabs>
                <w:tab w:val="left" w:pos="1071"/>
              </w:tabs>
            </w:pPr>
            <w:r>
              <w:t>Użytkownik powinien mieć możliwość wyboru ilości elementów na stronie</w:t>
            </w:r>
          </w:p>
        </w:tc>
      </w:tr>
      <w:tr w:rsidR="00210A5D" w14:paraId="01CE931E" w14:textId="77777777">
        <w:tc>
          <w:tcPr>
            <w:tcW w:w="1657" w:type="dxa"/>
            <w:tcBorders>
              <w:top w:val="single" w:sz="4" w:space="0" w:color="000000"/>
              <w:left w:val="single" w:sz="4" w:space="0" w:color="000000"/>
              <w:bottom w:val="single" w:sz="4" w:space="0" w:color="000000"/>
              <w:right w:val="single" w:sz="4" w:space="0" w:color="000000"/>
            </w:tcBorders>
          </w:tcPr>
          <w:p w14:paraId="000004D8" w14:textId="77777777" w:rsidR="00210A5D" w:rsidRDefault="00210A5D">
            <w:pPr>
              <w:numPr>
                <w:ilvl w:val="2"/>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D9" w14:textId="77777777" w:rsidR="00210A5D" w:rsidRDefault="008428BC">
            <w:pPr>
              <w:tabs>
                <w:tab w:val="left" w:pos="1071"/>
              </w:tabs>
            </w:pPr>
            <w:r>
              <w:t>Użytkownik powinien mieć możliwość przeskoczenia na konkretną stronę</w:t>
            </w:r>
          </w:p>
        </w:tc>
      </w:tr>
      <w:tr w:rsidR="00210A5D" w14:paraId="6CEEA403" w14:textId="77777777">
        <w:tc>
          <w:tcPr>
            <w:tcW w:w="1657" w:type="dxa"/>
            <w:tcBorders>
              <w:top w:val="single" w:sz="4" w:space="0" w:color="000000"/>
              <w:left w:val="single" w:sz="4" w:space="0" w:color="000000"/>
              <w:bottom w:val="single" w:sz="4" w:space="0" w:color="000000"/>
              <w:right w:val="single" w:sz="4" w:space="0" w:color="000000"/>
            </w:tcBorders>
          </w:tcPr>
          <w:p w14:paraId="000004DA"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DB" w14:textId="77777777" w:rsidR="00210A5D" w:rsidRDefault="008428BC">
            <w:pPr>
              <w:tabs>
                <w:tab w:val="left" w:pos="1071"/>
              </w:tabs>
            </w:pPr>
            <w:r>
              <w:t>Każda lista obiektów powinna posiadać możliwość filtrowania i sortowania po wielu właściwościach. Zakres właściwości musi zostać uzgodniony z Zamawiającym na etapie realizacji projektu.</w:t>
            </w:r>
          </w:p>
        </w:tc>
      </w:tr>
      <w:tr w:rsidR="00210A5D" w14:paraId="3B7FAC20" w14:textId="77777777">
        <w:tc>
          <w:tcPr>
            <w:tcW w:w="1657" w:type="dxa"/>
            <w:tcBorders>
              <w:top w:val="single" w:sz="4" w:space="0" w:color="000000"/>
              <w:left w:val="single" w:sz="4" w:space="0" w:color="000000"/>
              <w:bottom w:val="single" w:sz="4" w:space="0" w:color="000000"/>
              <w:right w:val="single" w:sz="4" w:space="0" w:color="000000"/>
            </w:tcBorders>
          </w:tcPr>
          <w:p w14:paraId="000004DC" w14:textId="77777777" w:rsidR="00210A5D" w:rsidRDefault="00210A5D">
            <w:pPr>
              <w:numPr>
                <w:ilvl w:val="2"/>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DD" w14:textId="451B6EA6" w:rsidR="00210A5D" w:rsidRDefault="008428BC">
            <w:pPr>
              <w:tabs>
                <w:tab w:val="left" w:pos="1071"/>
              </w:tabs>
            </w:pPr>
            <w:r>
              <w:t xml:space="preserve">Filtrowanie i sortowanie powinno się odbywać na wszystkich dostępnych danych, a nie jedynie na aktualnej stronie. </w:t>
            </w:r>
            <w:sdt>
              <w:sdtPr>
                <w:tag w:val="goog_rdk_65"/>
                <w:id w:val="875428906"/>
              </w:sdtPr>
              <w:sdtEndPr/>
              <w:sdtContent/>
            </w:sdt>
            <w:sdt>
              <w:sdtPr>
                <w:tag w:val="goog_rdk_66"/>
                <w:id w:val="1092979079"/>
              </w:sdtPr>
              <w:sdtEndPr/>
              <w:sdtContent/>
            </w:sdt>
            <w:sdt>
              <w:sdtPr>
                <w:tag w:val="goog_rdk_67"/>
                <w:id w:val="1566829664"/>
              </w:sdtPr>
              <w:sdtEndPr/>
              <w:sdtContent/>
            </w:sdt>
          </w:p>
        </w:tc>
      </w:tr>
      <w:tr w:rsidR="00210A5D" w14:paraId="2BFB158D" w14:textId="77777777">
        <w:tc>
          <w:tcPr>
            <w:tcW w:w="1657" w:type="dxa"/>
            <w:tcBorders>
              <w:top w:val="single" w:sz="4" w:space="0" w:color="000000"/>
              <w:left w:val="single" w:sz="4" w:space="0" w:color="000000"/>
              <w:bottom w:val="single" w:sz="4" w:space="0" w:color="000000"/>
              <w:right w:val="single" w:sz="4" w:space="0" w:color="000000"/>
            </w:tcBorders>
          </w:tcPr>
          <w:p w14:paraId="000004DE"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DF" w14:textId="77777777" w:rsidR="00210A5D" w:rsidRDefault="008428BC">
            <w:r>
              <w:t>Publikowane dane na ISP będą w standardzie „5 Star Open Data”.</w:t>
            </w:r>
          </w:p>
        </w:tc>
      </w:tr>
      <w:tr w:rsidR="00210A5D" w14:paraId="5A769877" w14:textId="77777777">
        <w:tc>
          <w:tcPr>
            <w:tcW w:w="1657" w:type="dxa"/>
            <w:tcBorders>
              <w:top w:val="single" w:sz="4" w:space="0" w:color="000000"/>
              <w:left w:val="single" w:sz="4" w:space="0" w:color="000000"/>
              <w:bottom w:val="single" w:sz="4" w:space="0" w:color="000000"/>
              <w:right w:val="single" w:sz="4" w:space="0" w:color="000000"/>
            </w:tcBorders>
          </w:tcPr>
          <w:p w14:paraId="000004E0"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E1" w14:textId="77777777" w:rsidR="00210A5D" w:rsidRDefault="008428BC">
            <w:r>
              <w:rPr>
                <w:rFonts w:cs="Calibri"/>
              </w:rPr>
              <w:t>Publikowane dane będą w standardzie WCAG 2.0 lub według standardu równoważnego, zgodnie z załącznikiem nr 4 Krajowych Ram Interoperacyjności.</w:t>
            </w:r>
          </w:p>
        </w:tc>
      </w:tr>
      <w:tr w:rsidR="00210A5D" w14:paraId="12C3E9B2" w14:textId="77777777">
        <w:tc>
          <w:tcPr>
            <w:tcW w:w="1657" w:type="dxa"/>
            <w:tcBorders>
              <w:top w:val="single" w:sz="4" w:space="0" w:color="000000"/>
              <w:left w:val="single" w:sz="4" w:space="0" w:color="000000"/>
              <w:bottom w:val="single" w:sz="4" w:space="0" w:color="000000"/>
              <w:right w:val="single" w:sz="4" w:space="0" w:color="000000"/>
            </w:tcBorders>
          </w:tcPr>
          <w:p w14:paraId="000004E2"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E3" w14:textId="77777777" w:rsidR="00210A5D" w:rsidRDefault="008428BC">
            <w:pPr>
              <w:rPr>
                <w:rFonts w:cs="Calibri"/>
              </w:rPr>
            </w:pPr>
            <w:r>
              <w:rPr>
                <w:rFonts w:cs="Calibri"/>
              </w:rPr>
              <w:t>Zgodnie z zasadami interoperacyjności opisanymi w Rozporządzeniu Rady Ministrów z dnia 12 kwietnia 2012 r. w sprawie Krajowych Ram Interoperacyjności</w:t>
            </w:r>
          </w:p>
        </w:tc>
      </w:tr>
      <w:tr w:rsidR="00210A5D" w14:paraId="00E90AB0" w14:textId="77777777">
        <w:tc>
          <w:tcPr>
            <w:tcW w:w="1657" w:type="dxa"/>
            <w:tcBorders>
              <w:top w:val="single" w:sz="4" w:space="0" w:color="000000"/>
              <w:left w:val="single" w:sz="4" w:space="0" w:color="000000"/>
              <w:bottom w:val="single" w:sz="4" w:space="0" w:color="000000"/>
              <w:right w:val="single" w:sz="4" w:space="0" w:color="000000"/>
            </w:tcBorders>
          </w:tcPr>
          <w:p w14:paraId="000004E4"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E5" w14:textId="77777777" w:rsidR="00210A5D" w:rsidRDefault="008428BC">
            <w:r>
              <w:t>Strona WWW (HTML) prezentująca dane będzie posiadać odnośniki do definicji ważnych / kluczowych terminów w niej użytych.</w:t>
            </w:r>
          </w:p>
        </w:tc>
      </w:tr>
      <w:tr w:rsidR="00210A5D" w14:paraId="074BBE2F" w14:textId="77777777">
        <w:tc>
          <w:tcPr>
            <w:tcW w:w="1657" w:type="dxa"/>
            <w:tcBorders>
              <w:top w:val="single" w:sz="4" w:space="0" w:color="000000"/>
              <w:left w:val="single" w:sz="4" w:space="0" w:color="000000"/>
              <w:bottom w:val="single" w:sz="4" w:space="0" w:color="000000"/>
              <w:right w:val="single" w:sz="4" w:space="0" w:color="000000"/>
            </w:tcBorders>
          </w:tcPr>
          <w:p w14:paraId="000004E6" w14:textId="77777777" w:rsidR="00210A5D" w:rsidRDefault="00210A5D">
            <w:pPr>
              <w:numPr>
                <w:ilvl w:val="0"/>
                <w:numId w:val="2"/>
              </w:numPr>
              <w:pBdr>
                <w:top w:val="nil"/>
                <w:left w:val="nil"/>
                <w:bottom w:val="nil"/>
                <w:right w:val="nil"/>
                <w:between w:val="nil"/>
              </w:pBdr>
              <w:rPr>
                <w:rFonts w:cs="Calibri"/>
                <w:b/>
                <w:color w:val="000000"/>
                <w:szCs w:val="22"/>
              </w:rPr>
            </w:pPr>
          </w:p>
        </w:tc>
        <w:tc>
          <w:tcPr>
            <w:tcW w:w="7405" w:type="dxa"/>
            <w:tcBorders>
              <w:top w:val="single" w:sz="4" w:space="0" w:color="000000"/>
              <w:left w:val="single" w:sz="4" w:space="0" w:color="000000"/>
              <w:bottom w:val="single" w:sz="4" w:space="0" w:color="000000"/>
              <w:right w:val="single" w:sz="4" w:space="0" w:color="000000"/>
            </w:tcBorders>
          </w:tcPr>
          <w:p w14:paraId="000004E7" w14:textId="77777777" w:rsidR="00210A5D" w:rsidRDefault="008428BC">
            <w:pPr>
              <w:rPr>
                <w:b/>
              </w:rPr>
            </w:pPr>
            <w:r>
              <w:rPr>
                <w:b/>
              </w:rPr>
              <w:t>Dostęp do materiałów</w:t>
            </w:r>
          </w:p>
        </w:tc>
      </w:tr>
      <w:tr w:rsidR="00210A5D" w14:paraId="7FCBC60C" w14:textId="77777777">
        <w:tc>
          <w:tcPr>
            <w:tcW w:w="1657" w:type="dxa"/>
            <w:tcBorders>
              <w:top w:val="single" w:sz="4" w:space="0" w:color="000000"/>
              <w:left w:val="single" w:sz="4" w:space="0" w:color="000000"/>
              <w:bottom w:val="single" w:sz="4" w:space="0" w:color="000000"/>
              <w:right w:val="single" w:sz="4" w:space="0" w:color="000000"/>
            </w:tcBorders>
          </w:tcPr>
          <w:p w14:paraId="000004E8"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E9" w14:textId="77777777" w:rsidR="00210A5D" w:rsidRDefault="008428BC">
            <w:r>
              <w:t>Dostęp do danych nie będzie wymagał rejestracji bądź podpisywania specjalnych umów.</w:t>
            </w:r>
          </w:p>
        </w:tc>
      </w:tr>
      <w:tr w:rsidR="00210A5D" w14:paraId="4779AFCF" w14:textId="77777777">
        <w:tc>
          <w:tcPr>
            <w:tcW w:w="1657" w:type="dxa"/>
            <w:tcBorders>
              <w:top w:val="single" w:sz="4" w:space="0" w:color="000000"/>
              <w:left w:val="single" w:sz="4" w:space="0" w:color="000000"/>
              <w:bottom w:val="single" w:sz="4" w:space="0" w:color="000000"/>
              <w:right w:val="single" w:sz="4" w:space="0" w:color="000000"/>
            </w:tcBorders>
          </w:tcPr>
          <w:p w14:paraId="000004EA"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EB" w14:textId="77777777" w:rsidR="00210A5D" w:rsidRDefault="008428BC">
            <w:r>
              <w:t xml:space="preserve">Dostęp do danych będzie możliwy przez najpopularniejsze przeglądarki internetowe (za serwisem </w:t>
            </w:r>
            <w:hyperlink r:id="rId9">
              <w:r>
                <w:rPr>
                  <w:color w:val="0563C1"/>
                  <w:u w:val="single"/>
                </w:rPr>
                <w:t>http://www.ranking.pl/</w:t>
              </w:r>
            </w:hyperlink>
            <w:r>
              <w:t>):</w:t>
            </w:r>
          </w:p>
          <w:p w14:paraId="000004EC" w14:textId="77777777" w:rsidR="00210A5D" w:rsidRDefault="008428BC">
            <w:pPr>
              <w:numPr>
                <w:ilvl w:val="0"/>
                <w:numId w:val="15"/>
              </w:numPr>
              <w:pBdr>
                <w:top w:val="nil"/>
                <w:left w:val="nil"/>
                <w:bottom w:val="nil"/>
                <w:right w:val="nil"/>
                <w:between w:val="nil"/>
              </w:pBdr>
            </w:pPr>
            <w:r>
              <w:rPr>
                <w:rFonts w:cs="Calibri"/>
                <w:color w:val="000000"/>
                <w:szCs w:val="22"/>
              </w:rPr>
              <w:t xml:space="preserve">Chrome </w:t>
            </w:r>
          </w:p>
          <w:p w14:paraId="000004ED" w14:textId="77777777" w:rsidR="00210A5D" w:rsidRDefault="008428BC">
            <w:pPr>
              <w:numPr>
                <w:ilvl w:val="0"/>
                <w:numId w:val="15"/>
              </w:numPr>
              <w:pBdr>
                <w:top w:val="nil"/>
                <w:left w:val="nil"/>
                <w:bottom w:val="nil"/>
                <w:right w:val="nil"/>
                <w:between w:val="nil"/>
              </w:pBdr>
            </w:pPr>
            <w:proofErr w:type="spellStart"/>
            <w:r>
              <w:rPr>
                <w:rFonts w:cs="Calibri"/>
                <w:color w:val="000000"/>
                <w:szCs w:val="22"/>
              </w:rPr>
              <w:t>Firefox</w:t>
            </w:r>
            <w:proofErr w:type="spellEnd"/>
          </w:p>
          <w:p w14:paraId="000004EE" w14:textId="77777777" w:rsidR="00210A5D" w:rsidRDefault="008428BC">
            <w:pPr>
              <w:numPr>
                <w:ilvl w:val="0"/>
                <w:numId w:val="15"/>
              </w:numPr>
              <w:pBdr>
                <w:top w:val="nil"/>
                <w:left w:val="nil"/>
                <w:bottom w:val="nil"/>
                <w:right w:val="nil"/>
                <w:between w:val="nil"/>
              </w:pBdr>
            </w:pPr>
            <w:r>
              <w:t>Opera</w:t>
            </w:r>
          </w:p>
          <w:p w14:paraId="000004EF" w14:textId="77777777" w:rsidR="00210A5D" w:rsidRDefault="008428BC">
            <w:pPr>
              <w:numPr>
                <w:ilvl w:val="0"/>
                <w:numId w:val="15"/>
              </w:numPr>
              <w:pBdr>
                <w:top w:val="nil"/>
                <w:left w:val="nil"/>
                <w:bottom w:val="nil"/>
                <w:right w:val="nil"/>
                <w:between w:val="nil"/>
              </w:pBdr>
            </w:pPr>
            <w:r>
              <w:rPr>
                <w:rFonts w:cs="Calibri"/>
                <w:color w:val="000000"/>
                <w:szCs w:val="22"/>
              </w:rPr>
              <w:t>Edge</w:t>
            </w:r>
          </w:p>
        </w:tc>
      </w:tr>
      <w:tr w:rsidR="00210A5D" w14:paraId="225A7A95" w14:textId="77777777">
        <w:tc>
          <w:tcPr>
            <w:tcW w:w="1657" w:type="dxa"/>
            <w:tcBorders>
              <w:top w:val="single" w:sz="4" w:space="0" w:color="000000"/>
              <w:left w:val="single" w:sz="4" w:space="0" w:color="000000"/>
              <w:bottom w:val="single" w:sz="4" w:space="0" w:color="000000"/>
              <w:right w:val="single" w:sz="4" w:space="0" w:color="000000"/>
            </w:tcBorders>
          </w:tcPr>
          <w:p w14:paraId="000004F0"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F1" w14:textId="77777777" w:rsidR="00210A5D" w:rsidRDefault="008428BC">
            <w:r>
              <w:t>Wszystkie funkcjonalności muszą prawidłowo pracować z użyciem ww. przeglądarek w ich ostatnich (najnowszych) wersjach (wg. stanu na koniec projektu).</w:t>
            </w:r>
          </w:p>
        </w:tc>
      </w:tr>
      <w:tr w:rsidR="00210A5D" w14:paraId="041D6C91" w14:textId="77777777">
        <w:tc>
          <w:tcPr>
            <w:tcW w:w="1657" w:type="dxa"/>
            <w:tcBorders>
              <w:top w:val="single" w:sz="4" w:space="0" w:color="000000"/>
              <w:left w:val="single" w:sz="4" w:space="0" w:color="000000"/>
              <w:bottom w:val="single" w:sz="4" w:space="0" w:color="000000"/>
              <w:right w:val="single" w:sz="4" w:space="0" w:color="000000"/>
            </w:tcBorders>
          </w:tcPr>
          <w:p w14:paraId="000004F2"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F3" w14:textId="77777777" w:rsidR="00210A5D" w:rsidRDefault="008428BC">
            <w:r>
              <w:t>Dostęp będzie możliwy z dowolnego urządzenia posiadającego przeglądarkę internetową.</w:t>
            </w:r>
          </w:p>
        </w:tc>
      </w:tr>
      <w:tr w:rsidR="00210A5D" w14:paraId="77DAA042" w14:textId="77777777">
        <w:tc>
          <w:tcPr>
            <w:tcW w:w="1657" w:type="dxa"/>
            <w:tcBorders>
              <w:top w:val="single" w:sz="4" w:space="0" w:color="000000"/>
              <w:left w:val="single" w:sz="4" w:space="0" w:color="000000"/>
              <w:bottom w:val="single" w:sz="4" w:space="0" w:color="000000"/>
              <w:right w:val="single" w:sz="4" w:space="0" w:color="000000"/>
            </w:tcBorders>
          </w:tcPr>
          <w:p w14:paraId="000004F4"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F5" w14:textId="77777777" w:rsidR="00210A5D" w:rsidRDefault="008428BC">
            <w:r>
              <w:t>System musi udostępniać publiczne dane poprzez API w standardzie REST.</w:t>
            </w:r>
          </w:p>
        </w:tc>
      </w:tr>
      <w:tr w:rsidR="00210A5D" w14:paraId="1942FCEA" w14:textId="77777777">
        <w:tc>
          <w:tcPr>
            <w:tcW w:w="1657" w:type="dxa"/>
            <w:tcBorders>
              <w:top w:val="single" w:sz="4" w:space="0" w:color="000000"/>
              <w:left w:val="single" w:sz="4" w:space="0" w:color="000000"/>
              <w:bottom w:val="single" w:sz="4" w:space="0" w:color="000000"/>
              <w:right w:val="single" w:sz="4" w:space="0" w:color="000000"/>
            </w:tcBorders>
          </w:tcPr>
          <w:p w14:paraId="000004F6" w14:textId="77777777" w:rsidR="00210A5D" w:rsidRDefault="00210A5D">
            <w:pPr>
              <w:numPr>
                <w:ilvl w:val="2"/>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F7" w14:textId="77777777" w:rsidR="00210A5D" w:rsidRDefault="008428BC">
            <w:r>
              <w:t xml:space="preserve">Zakres danych udostępnianych przez ww. API obejmuje: </w:t>
            </w:r>
          </w:p>
          <w:p w14:paraId="000004F8" w14:textId="77777777" w:rsidR="00210A5D" w:rsidRDefault="008428BC">
            <w:pPr>
              <w:numPr>
                <w:ilvl w:val="0"/>
                <w:numId w:val="16"/>
              </w:numPr>
              <w:pBdr>
                <w:top w:val="nil"/>
                <w:left w:val="nil"/>
                <w:bottom w:val="nil"/>
                <w:right w:val="nil"/>
                <w:between w:val="nil"/>
              </w:pBdr>
            </w:pPr>
            <w:r>
              <w:rPr>
                <w:rFonts w:cs="Calibri"/>
                <w:color w:val="000000"/>
                <w:szCs w:val="22"/>
              </w:rPr>
              <w:t>Dane słownikowe</w:t>
            </w:r>
          </w:p>
          <w:p w14:paraId="000004F9" w14:textId="77777777" w:rsidR="00210A5D" w:rsidRDefault="008428BC">
            <w:pPr>
              <w:numPr>
                <w:ilvl w:val="0"/>
                <w:numId w:val="16"/>
              </w:numPr>
              <w:pBdr>
                <w:top w:val="nil"/>
                <w:left w:val="nil"/>
                <w:bottom w:val="nil"/>
                <w:right w:val="nil"/>
                <w:between w:val="nil"/>
              </w:pBdr>
            </w:pPr>
            <w:r>
              <w:rPr>
                <w:rFonts w:cs="Calibri"/>
                <w:color w:val="000000"/>
                <w:szCs w:val="22"/>
              </w:rPr>
              <w:t>Raporty okresowe</w:t>
            </w:r>
          </w:p>
          <w:p w14:paraId="000004FA" w14:textId="77777777" w:rsidR="00210A5D" w:rsidRDefault="008428BC">
            <w:pPr>
              <w:numPr>
                <w:ilvl w:val="0"/>
                <w:numId w:val="16"/>
              </w:numPr>
              <w:pBdr>
                <w:top w:val="nil"/>
                <w:left w:val="nil"/>
                <w:bottom w:val="nil"/>
                <w:right w:val="nil"/>
                <w:between w:val="nil"/>
              </w:pBdr>
            </w:pPr>
            <w:r>
              <w:rPr>
                <w:rFonts w:cs="Calibri"/>
                <w:color w:val="000000"/>
                <w:szCs w:val="22"/>
              </w:rPr>
              <w:t xml:space="preserve">Dane surowe (bez danych wrażliwych) z pełną </w:t>
            </w:r>
            <w:proofErr w:type="spellStart"/>
            <w:r>
              <w:rPr>
                <w:rFonts w:cs="Calibri"/>
                <w:color w:val="000000"/>
                <w:szCs w:val="22"/>
              </w:rPr>
              <w:t>anonimizacją</w:t>
            </w:r>
            <w:proofErr w:type="spellEnd"/>
          </w:p>
          <w:p w14:paraId="000004FB" w14:textId="77777777" w:rsidR="00210A5D" w:rsidRDefault="008428BC">
            <w:pPr>
              <w:numPr>
                <w:ilvl w:val="0"/>
                <w:numId w:val="16"/>
              </w:numPr>
              <w:pBdr>
                <w:top w:val="nil"/>
                <w:left w:val="nil"/>
                <w:bottom w:val="nil"/>
                <w:right w:val="nil"/>
                <w:between w:val="nil"/>
              </w:pBdr>
            </w:pPr>
            <w:r>
              <w:rPr>
                <w:rFonts w:cs="Calibri"/>
                <w:color w:val="000000"/>
                <w:szCs w:val="22"/>
              </w:rPr>
              <w:t>Dane zagregowane w wielu przekrojach/płaszczyznach (np. choroba, wiek, geografia, itd.)</w:t>
            </w:r>
          </w:p>
        </w:tc>
      </w:tr>
      <w:tr w:rsidR="00210A5D" w14:paraId="39ED5714" w14:textId="77777777">
        <w:tc>
          <w:tcPr>
            <w:tcW w:w="1657" w:type="dxa"/>
            <w:tcBorders>
              <w:top w:val="single" w:sz="4" w:space="0" w:color="000000"/>
              <w:left w:val="single" w:sz="4" w:space="0" w:color="000000"/>
              <w:bottom w:val="single" w:sz="4" w:space="0" w:color="000000"/>
              <w:right w:val="single" w:sz="4" w:space="0" w:color="000000"/>
            </w:tcBorders>
          </w:tcPr>
          <w:p w14:paraId="000004FC"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4FD" w14:textId="77777777" w:rsidR="00210A5D" w:rsidRDefault="008428BC">
            <w:r>
              <w:t>System musi dawać możliwość pobrania prezentowanych danych (tabel, wykresów, map) w postaci PDF, ODF, XLS/XLSX, CSV</w:t>
            </w:r>
          </w:p>
        </w:tc>
      </w:tr>
      <w:tr w:rsidR="00210A5D" w14:paraId="61326B56" w14:textId="77777777">
        <w:tc>
          <w:tcPr>
            <w:tcW w:w="1657" w:type="dxa"/>
            <w:tcBorders>
              <w:top w:val="single" w:sz="4" w:space="0" w:color="000000"/>
              <w:left w:val="single" w:sz="4" w:space="0" w:color="000000"/>
              <w:bottom w:val="single" w:sz="4" w:space="0" w:color="000000"/>
              <w:right w:val="single" w:sz="4" w:space="0" w:color="000000"/>
            </w:tcBorders>
          </w:tcPr>
          <w:p w14:paraId="000004FE" w14:textId="77777777" w:rsidR="00210A5D" w:rsidRDefault="00210A5D">
            <w:pPr>
              <w:numPr>
                <w:ilvl w:val="0"/>
                <w:numId w:val="2"/>
              </w:numPr>
              <w:pBdr>
                <w:top w:val="nil"/>
                <w:left w:val="nil"/>
                <w:bottom w:val="nil"/>
                <w:right w:val="nil"/>
                <w:between w:val="nil"/>
              </w:pBdr>
              <w:rPr>
                <w:rFonts w:cs="Calibri"/>
                <w:b/>
                <w:color w:val="000000"/>
                <w:szCs w:val="22"/>
              </w:rPr>
            </w:pPr>
          </w:p>
        </w:tc>
        <w:tc>
          <w:tcPr>
            <w:tcW w:w="7405" w:type="dxa"/>
            <w:tcBorders>
              <w:top w:val="single" w:sz="4" w:space="0" w:color="000000"/>
              <w:left w:val="single" w:sz="4" w:space="0" w:color="000000"/>
              <w:bottom w:val="single" w:sz="4" w:space="0" w:color="000000"/>
              <w:right w:val="single" w:sz="4" w:space="0" w:color="000000"/>
            </w:tcBorders>
          </w:tcPr>
          <w:p w14:paraId="000004FF" w14:textId="77777777" w:rsidR="00210A5D" w:rsidRDefault="008428BC">
            <w:pPr>
              <w:rPr>
                <w:b/>
              </w:rPr>
            </w:pPr>
            <w:r>
              <w:rPr>
                <w:b/>
              </w:rPr>
              <w:t xml:space="preserve">Mierzenie satysfakcji użytkownika </w:t>
            </w:r>
          </w:p>
        </w:tc>
      </w:tr>
      <w:tr w:rsidR="00210A5D" w14:paraId="1B3EF068" w14:textId="77777777">
        <w:tc>
          <w:tcPr>
            <w:tcW w:w="1657" w:type="dxa"/>
            <w:tcBorders>
              <w:top w:val="single" w:sz="4" w:space="0" w:color="000000"/>
              <w:left w:val="single" w:sz="4" w:space="0" w:color="000000"/>
              <w:bottom w:val="single" w:sz="4" w:space="0" w:color="000000"/>
              <w:right w:val="single" w:sz="4" w:space="0" w:color="000000"/>
            </w:tcBorders>
          </w:tcPr>
          <w:p w14:paraId="00000500"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501" w14:textId="77777777" w:rsidR="00210A5D" w:rsidRDefault="003F07B8">
            <w:sdt>
              <w:sdtPr>
                <w:tag w:val="goog_rdk_68"/>
                <w:id w:val="-862433728"/>
              </w:sdtPr>
              <w:sdtEndPr/>
              <w:sdtContent/>
            </w:sdt>
            <w:r w:rsidR="008428BC">
              <w:t>System musi obsługiwać liczniki odwiedzin, które monitorują ilość wyświetleń każdej strony, a także czas spędzony przez każdego z użytkowników na każdej z nich.</w:t>
            </w:r>
          </w:p>
        </w:tc>
      </w:tr>
      <w:tr w:rsidR="00210A5D" w14:paraId="773E009D" w14:textId="77777777">
        <w:tc>
          <w:tcPr>
            <w:tcW w:w="1657" w:type="dxa"/>
            <w:tcBorders>
              <w:top w:val="single" w:sz="4" w:space="0" w:color="000000"/>
              <w:left w:val="single" w:sz="4" w:space="0" w:color="000000"/>
              <w:bottom w:val="single" w:sz="4" w:space="0" w:color="000000"/>
              <w:right w:val="single" w:sz="4" w:space="0" w:color="000000"/>
            </w:tcBorders>
          </w:tcPr>
          <w:p w14:paraId="00000502" w14:textId="77777777" w:rsidR="00210A5D" w:rsidRDefault="00210A5D">
            <w:pPr>
              <w:numPr>
                <w:ilvl w:val="2"/>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503" w14:textId="77777777" w:rsidR="00210A5D" w:rsidRDefault="003F07B8">
            <w:sdt>
              <w:sdtPr>
                <w:tag w:val="goog_rdk_69"/>
                <w:id w:val="702905154"/>
              </w:sdtPr>
              <w:sdtEndPr/>
              <w:sdtContent/>
            </w:sdt>
            <w:r w:rsidR="008428BC">
              <w:t xml:space="preserve">System musi udostępniać administratorowi ISP raport prezentujący powyższe informacje wraz z możliwością jego eksportu do pliku. Musi być możliwość określania okresu, za który raport ma być generowany. </w:t>
            </w:r>
          </w:p>
        </w:tc>
      </w:tr>
      <w:tr w:rsidR="00210A5D" w14:paraId="7EB9CACB" w14:textId="77777777">
        <w:tc>
          <w:tcPr>
            <w:tcW w:w="1657" w:type="dxa"/>
            <w:tcBorders>
              <w:top w:val="single" w:sz="4" w:space="0" w:color="000000"/>
              <w:left w:val="single" w:sz="4" w:space="0" w:color="000000"/>
              <w:bottom w:val="single" w:sz="4" w:space="0" w:color="000000"/>
              <w:right w:val="single" w:sz="4" w:space="0" w:color="000000"/>
            </w:tcBorders>
          </w:tcPr>
          <w:p w14:paraId="00000504"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505" w14:textId="77777777" w:rsidR="00210A5D" w:rsidRDefault="003F07B8">
            <w:sdt>
              <w:sdtPr>
                <w:tag w:val="goog_rdk_70"/>
                <w:id w:val="-1823808960"/>
              </w:sdtPr>
              <w:sdtEndPr/>
              <w:sdtContent/>
            </w:sdt>
            <w:r w:rsidR="008428BC">
              <w:t>System musi obsługiwać zliczanie wszystkich pobranych treści (obrazów, grafik, wykresów, dokumentów, tabel).</w:t>
            </w:r>
          </w:p>
        </w:tc>
      </w:tr>
      <w:tr w:rsidR="00210A5D" w14:paraId="38A5D751" w14:textId="77777777">
        <w:tc>
          <w:tcPr>
            <w:tcW w:w="1657" w:type="dxa"/>
            <w:tcBorders>
              <w:top w:val="single" w:sz="4" w:space="0" w:color="000000"/>
              <w:left w:val="single" w:sz="4" w:space="0" w:color="000000"/>
              <w:bottom w:val="single" w:sz="4" w:space="0" w:color="000000"/>
              <w:right w:val="single" w:sz="4" w:space="0" w:color="000000"/>
            </w:tcBorders>
          </w:tcPr>
          <w:p w14:paraId="00000506"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507" w14:textId="77777777" w:rsidR="00210A5D" w:rsidRDefault="008428BC">
            <w:pPr>
              <w:rPr>
                <w:rFonts w:ascii="MS Shell Dlg 2" w:eastAsia="MS Shell Dlg 2" w:hAnsi="MS Shell Dlg 2" w:cs="MS Shell Dlg 2"/>
                <w:sz w:val="17"/>
                <w:szCs w:val="17"/>
              </w:rPr>
            </w:pPr>
            <w:r>
              <w:t xml:space="preserve">System musi udostępniać odwiedzającym strony ocenianie treści prezentowanych na każdej stronie (w postaci </w:t>
            </w:r>
            <w:r>
              <w:rPr>
                <w:rFonts w:ascii="Noto Sans Symbols" w:eastAsia="Noto Sans Symbols" w:hAnsi="Noto Sans Symbols" w:cs="Noto Sans Symbols"/>
                <w:sz w:val="26"/>
                <w:szCs w:val="26"/>
              </w:rPr>
              <w:t>☺ 😐 ☹</w:t>
            </w:r>
            <w:r>
              <w:rPr>
                <w:rFonts w:ascii="MS Shell Dlg 2" w:eastAsia="MS Shell Dlg 2" w:hAnsi="MS Shell Dlg 2" w:cs="MS Shell Dlg 2"/>
                <w:sz w:val="17"/>
                <w:szCs w:val="17"/>
              </w:rPr>
              <w:t xml:space="preserve">  </w:t>
            </w:r>
            <w:r>
              <w:t>lub innej uzgodnionej z Zamawiającym na etapie Projektu).</w:t>
            </w:r>
          </w:p>
        </w:tc>
      </w:tr>
      <w:tr w:rsidR="00210A5D" w14:paraId="4D4204C8" w14:textId="77777777">
        <w:tc>
          <w:tcPr>
            <w:tcW w:w="1657" w:type="dxa"/>
            <w:tcBorders>
              <w:top w:val="single" w:sz="4" w:space="0" w:color="000000"/>
              <w:left w:val="single" w:sz="4" w:space="0" w:color="000000"/>
              <w:bottom w:val="single" w:sz="4" w:space="0" w:color="000000"/>
              <w:right w:val="single" w:sz="4" w:space="0" w:color="000000"/>
            </w:tcBorders>
          </w:tcPr>
          <w:p w14:paraId="00000508" w14:textId="77777777" w:rsidR="00210A5D" w:rsidRDefault="00210A5D">
            <w:pPr>
              <w:numPr>
                <w:ilvl w:val="2"/>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509" w14:textId="77777777" w:rsidR="00210A5D" w:rsidRDefault="008428BC">
            <w:r>
              <w:t xml:space="preserve">System musi udostępniać administratorowi ISP raport podsumowujący ocenianie treści wraz z możliwością jego eksportu do pliku. Musi być możliwość określania okresu, za który raport ma być generowany oraz filtrowania informacji – np. pokaż listę treści których ocena =  </w:t>
            </w:r>
            <w:r>
              <w:rPr>
                <w:rFonts w:ascii="Noto Sans Symbols" w:eastAsia="Noto Sans Symbols" w:hAnsi="Noto Sans Symbols" w:cs="Noto Sans Symbols"/>
                <w:sz w:val="26"/>
                <w:szCs w:val="26"/>
              </w:rPr>
              <w:t>☹</w:t>
            </w:r>
          </w:p>
        </w:tc>
      </w:tr>
      <w:tr w:rsidR="00210A5D" w14:paraId="78BE5BFF" w14:textId="77777777">
        <w:tc>
          <w:tcPr>
            <w:tcW w:w="1657" w:type="dxa"/>
            <w:tcBorders>
              <w:top w:val="single" w:sz="4" w:space="0" w:color="000000"/>
              <w:left w:val="single" w:sz="4" w:space="0" w:color="000000"/>
              <w:bottom w:val="single" w:sz="4" w:space="0" w:color="000000"/>
              <w:right w:val="single" w:sz="4" w:space="0" w:color="000000"/>
            </w:tcBorders>
          </w:tcPr>
          <w:p w14:paraId="0000050A"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50B" w14:textId="77777777" w:rsidR="00210A5D" w:rsidRDefault="008428BC">
            <w:r>
              <w:t xml:space="preserve">System musi umożliwiać napisanie informacji zwrotnej do administratora ISP na każdej stronie.   </w:t>
            </w:r>
          </w:p>
        </w:tc>
      </w:tr>
      <w:tr w:rsidR="00210A5D" w14:paraId="39DC42B1" w14:textId="77777777">
        <w:tc>
          <w:tcPr>
            <w:tcW w:w="1657" w:type="dxa"/>
            <w:tcBorders>
              <w:top w:val="single" w:sz="4" w:space="0" w:color="000000"/>
              <w:left w:val="single" w:sz="4" w:space="0" w:color="000000"/>
              <w:bottom w:val="single" w:sz="4" w:space="0" w:color="000000"/>
              <w:right w:val="single" w:sz="4" w:space="0" w:color="000000"/>
            </w:tcBorders>
          </w:tcPr>
          <w:p w14:paraId="0000050C"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50D" w14:textId="77777777" w:rsidR="00210A5D" w:rsidRDefault="008428BC">
            <w:r>
              <w:t xml:space="preserve">System musi udostępniać możliwość okresowego przeprowadzania ankiet wśród odwiedzających strony. </w:t>
            </w:r>
          </w:p>
        </w:tc>
      </w:tr>
      <w:tr w:rsidR="00210A5D" w14:paraId="51F76048" w14:textId="77777777">
        <w:tc>
          <w:tcPr>
            <w:tcW w:w="1657" w:type="dxa"/>
            <w:tcBorders>
              <w:top w:val="single" w:sz="4" w:space="0" w:color="000000"/>
              <w:left w:val="single" w:sz="4" w:space="0" w:color="000000"/>
              <w:bottom w:val="single" w:sz="4" w:space="0" w:color="000000"/>
              <w:right w:val="single" w:sz="4" w:space="0" w:color="000000"/>
            </w:tcBorders>
          </w:tcPr>
          <w:p w14:paraId="0000050E" w14:textId="77777777" w:rsidR="00210A5D" w:rsidRDefault="00210A5D">
            <w:pPr>
              <w:numPr>
                <w:ilvl w:val="2"/>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50F" w14:textId="77777777" w:rsidR="00210A5D" w:rsidRDefault="008428BC">
            <w:r>
              <w:t xml:space="preserve">Ankiety są definiowane wyłącznie przez uprawnionych użytkowników </w:t>
            </w:r>
          </w:p>
        </w:tc>
      </w:tr>
      <w:tr w:rsidR="00210A5D" w14:paraId="1A359E26" w14:textId="77777777">
        <w:tc>
          <w:tcPr>
            <w:tcW w:w="1657" w:type="dxa"/>
            <w:tcBorders>
              <w:top w:val="single" w:sz="4" w:space="0" w:color="000000"/>
              <w:left w:val="single" w:sz="4" w:space="0" w:color="000000"/>
              <w:bottom w:val="single" w:sz="4" w:space="0" w:color="000000"/>
              <w:right w:val="single" w:sz="4" w:space="0" w:color="000000"/>
            </w:tcBorders>
          </w:tcPr>
          <w:p w14:paraId="00000510"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511" w14:textId="77777777" w:rsidR="00210A5D" w:rsidRDefault="008428BC">
            <w:r>
              <w:t>Informacje zbierane poprzez ankiety muszą uwzględniać charakterystykę danego użytkownika (np. wiek, grupę zawodową, rodzaj poszukiwanej informacji itp. – definiowane przez uprawnionych użytkowników).</w:t>
            </w:r>
          </w:p>
        </w:tc>
      </w:tr>
      <w:tr w:rsidR="00210A5D" w14:paraId="1600D22D" w14:textId="77777777">
        <w:tc>
          <w:tcPr>
            <w:tcW w:w="1657" w:type="dxa"/>
            <w:tcBorders>
              <w:top w:val="single" w:sz="4" w:space="0" w:color="000000"/>
              <w:left w:val="single" w:sz="4" w:space="0" w:color="000000"/>
              <w:bottom w:val="single" w:sz="4" w:space="0" w:color="000000"/>
              <w:right w:val="single" w:sz="4" w:space="0" w:color="000000"/>
            </w:tcBorders>
          </w:tcPr>
          <w:p w14:paraId="00000512" w14:textId="77777777" w:rsidR="00210A5D" w:rsidRDefault="00210A5D">
            <w:pPr>
              <w:numPr>
                <w:ilvl w:val="2"/>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513" w14:textId="77777777" w:rsidR="00210A5D" w:rsidRDefault="008428BC">
            <w:r>
              <w:t>Pozyskanie charakterystyki użytkownika nie może wymagać konieczności zakładania konta w Systemie.</w:t>
            </w:r>
          </w:p>
        </w:tc>
      </w:tr>
      <w:tr w:rsidR="00210A5D" w14:paraId="388BCEEE" w14:textId="77777777">
        <w:tc>
          <w:tcPr>
            <w:tcW w:w="1657" w:type="dxa"/>
            <w:tcBorders>
              <w:top w:val="single" w:sz="4" w:space="0" w:color="000000"/>
              <w:left w:val="single" w:sz="4" w:space="0" w:color="000000"/>
              <w:bottom w:val="single" w:sz="4" w:space="0" w:color="000000"/>
              <w:right w:val="single" w:sz="4" w:space="0" w:color="000000"/>
            </w:tcBorders>
          </w:tcPr>
          <w:p w14:paraId="00000514" w14:textId="77777777" w:rsidR="00210A5D" w:rsidRDefault="00210A5D">
            <w:pPr>
              <w:numPr>
                <w:ilvl w:val="0"/>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515" w14:textId="77777777" w:rsidR="00210A5D" w:rsidRDefault="008428BC">
            <w:pPr>
              <w:rPr>
                <w:b/>
              </w:rPr>
            </w:pPr>
            <w:r>
              <w:rPr>
                <w:b/>
              </w:rPr>
              <w:t>Zarządzanie systemem</w:t>
            </w:r>
          </w:p>
        </w:tc>
      </w:tr>
      <w:tr w:rsidR="00210A5D" w14:paraId="668E5E58" w14:textId="77777777">
        <w:tc>
          <w:tcPr>
            <w:tcW w:w="1657" w:type="dxa"/>
            <w:tcBorders>
              <w:top w:val="single" w:sz="4" w:space="0" w:color="000000"/>
              <w:left w:val="single" w:sz="4" w:space="0" w:color="000000"/>
              <w:bottom w:val="single" w:sz="4" w:space="0" w:color="000000"/>
              <w:right w:val="single" w:sz="4" w:space="0" w:color="000000"/>
            </w:tcBorders>
          </w:tcPr>
          <w:p w14:paraId="00000516" w14:textId="77777777" w:rsidR="00210A5D" w:rsidRDefault="00210A5D">
            <w:pPr>
              <w:numPr>
                <w:ilvl w:val="0"/>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517" w14:textId="77777777" w:rsidR="00210A5D" w:rsidRDefault="008428BC">
            <w:pPr>
              <w:rPr>
                <w:b/>
              </w:rPr>
            </w:pPr>
            <w:r>
              <w:t xml:space="preserve">Oprogramowanie musi umożliwiać aktualizację danych z bazy danych TERYT przez mechanizm WS. </w:t>
            </w:r>
          </w:p>
        </w:tc>
      </w:tr>
      <w:tr w:rsidR="00210A5D" w14:paraId="7EC646A8" w14:textId="77777777">
        <w:tc>
          <w:tcPr>
            <w:tcW w:w="1657" w:type="dxa"/>
            <w:tcBorders>
              <w:top w:val="single" w:sz="4" w:space="0" w:color="000000"/>
              <w:left w:val="single" w:sz="4" w:space="0" w:color="000000"/>
              <w:bottom w:val="single" w:sz="4" w:space="0" w:color="000000"/>
              <w:right w:val="single" w:sz="4" w:space="0" w:color="000000"/>
            </w:tcBorders>
          </w:tcPr>
          <w:p w14:paraId="00000518" w14:textId="77777777" w:rsidR="00210A5D" w:rsidRDefault="00210A5D">
            <w:pPr>
              <w:numPr>
                <w:ilvl w:val="0"/>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519" w14:textId="77777777" w:rsidR="00210A5D" w:rsidRDefault="008428BC">
            <w:pPr>
              <w:rPr>
                <w:b/>
              </w:rPr>
            </w:pPr>
            <w:r>
              <w:t>Oprogramowanie musi umożliwiać na dostęp do danych historycznych bazy TERYT (np. miejscowość XXX w 2017 r była wsią, a w 2018 już miastem)</w:t>
            </w:r>
          </w:p>
        </w:tc>
      </w:tr>
      <w:tr w:rsidR="00210A5D" w14:paraId="1791A26E" w14:textId="77777777">
        <w:tc>
          <w:tcPr>
            <w:tcW w:w="1657" w:type="dxa"/>
            <w:tcBorders>
              <w:top w:val="single" w:sz="4" w:space="0" w:color="000000"/>
              <w:left w:val="single" w:sz="4" w:space="0" w:color="000000"/>
              <w:bottom w:val="single" w:sz="4" w:space="0" w:color="000000"/>
              <w:right w:val="single" w:sz="4" w:space="0" w:color="000000"/>
            </w:tcBorders>
          </w:tcPr>
          <w:p w14:paraId="0000051A"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51B" w14:textId="77777777" w:rsidR="00210A5D" w:rsidRDefault="008428BC">
            <w:r>
              <w:t>Dostęp do części administracyjnej jest ograniczony jedynie dla uprawnionych użytkowników</w:t>
            </w:r>
          </w:p>
        </w:tc>
      </w:tr>
      <w:tr w:rsidR="00210A5D" w14:paraId="49111221" w14:textId="77777777">
        <w:tc>
          <w:tcPr>
            <w:tcW w:w="1657" w:type="dxa"/>
            <w:tcBorders>
              <w:top w:val="single" w:sz="4" w:space="0" w:color="000000"/>
              <w:left w:val="single" w:sz="4" w:space="0" w:color="000000"/>
              <w:bottom w:val="single" w:sz="4" w:space="0" w:color="000000"/>
              <w:right w:val="single" w:sz="4" w:space="0" w:color="000000"/>
            </w:tcBorders>
          </w:tcPr>
          <w:p w14:paraId="0000051C" w14:textId="77777777" w:rsidR="00210A5D" w:rsidRDefault="00210A5D">
            <w:pPr>
              <w:numPr>
                <w:ilvl w:val="2"/>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51D" w14:textId="77777777" w:rsidR="00210A5D" w:rsidRDefault="008428BC">
            <w:r>
              <w:t xml:space="preserve">Integracja z systemem </w:t>
            </w:r>
            <w:proofErr w:type="spellStart"/>
            <w:r>
              <w:t>OpenAm</w:t>
            </w:r>
            <w:proofErr w:type="spellEnd"/>
            <w:r>
              <w:t xml:space="preserve"> zamawiającego</w:t>
            </w:r>
          </w:p>
        </w:tc>
      </w:tr>
      <w:tr w:rsidR="00210A5D" w14:paraId="2EF1505C" w14:textId="77777777">
        <w:tc>
          <w:tcPr>
            <w:tcW w:w="1657" w:type="dxa"/>
            <w:tcBorders>
              <w:top w:val="single" w:sz="4" w:space="0" w:color="000000"/>
              <w:left w:val="single" w:sz="4" w:space="0" w:color="000000"/>
              <w:bottom w:val="single" w:sz="4" w:space="0" w:color="000000"/>
              <w:right w:val="single" w:sz="4" w:space="0" w:color="000000"/>
            </w:tcBorders>
          </w:tcPr>
          <w:p w14:paraId="0000051E" w14:textId="77777777" w:rsidR="00210A5D" w:rsidRDefault="00210A5D">
            <w:pPr>
              <w:numPr>
                <w:ilvl w:val="2"/>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51F" w14:textId="77777777" w:rsidR="00210A5D" w:rsidRDefault="008428BC">
            <w:r>
              <w:t xml:space="preserve">Integracja z systemem </w:t>
            </w:r>
            <w:proofErr w:type="spellStart"/>
            <w:r>
              <w:t>CRUiP</w:t>
            </w:r>
            <w:proofErr w:type="spellEnd"/>
            <w:r>
              <w:t xml:space="preserve"> w celu importu uprawnionych użytkowników</w:t>
            </w:r>
          </w:p>
        </w:tc>
      </w:tr>
      <w:tr w:rsidR="00210A5D" w14:paraId="7AA4A120" w14:textId="77777777">
        <w:tc>
          <w:tcPr>
            <w:tcW w:w="1657" w:type="dxa"/>
            <w:tcBorders>
              <w:top w:val="single" w:sz="4" w:space="0" w:color="000000"/>
              <w:left w:val="single" w:sz="4" w:space="0" w:color="000000"/>
              <w:bottom w:val="single" w:sz="4" w:space="0" w:color="000000"/>
              <w:right w:val="single" w:sz="4" w:space="0" w:color="000000"/>
            </w:tcBorders>
          </w:tcPr>
          <w:p w14:paraId="00000520"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521" w14:textId="77777777" w:rsidR="00210A5D" w:rsidRDefault="008428BC">
            <w:r>
              <w:t>System umożliwi tworzenie i zarządzanie punktami menu</w:t>
            </w:r>
          </w:p>
        </w:tc>
      </w:tr>
      <w:tr w:rsidR="00210A5D" w14:paraId="18C64250" w14:textId="77777777">
        <w:tc>
          <w:tcPr>
            <w:tcW w:w="1657" w:type="dxa"/>
            <w:tcBorders>
              <w:top w:val="single" w:sz="4" w:space="0" w:color="000000"/>
              <w:left w:val="single" w:sz="4" w:space="0" w:color="000000"/>
              <w:bottom w:val="single" w:sz="4" w:space="0" w:color="000000"/>
              <w:right w:val="single" w:sz="4" w:space="0" w:color="000000"/>
            </w:tcBorders>
          </w:tcPr>
          <w:p w14:paraId="00000522"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523" w14:textId="77777777" w:rsidR="00210A5D" w:rsidRDefault="008428BC">
            <w:r>
              <w:t>System umożliwi tworzenie podstron oraz osadzania na nich treści</w:t>
            </w:r>
          </w:p>
        </w:tc>
      </w:tr>
      <w:tr w:rsidR="00210A5D" w14:paraId="08EAA9F1" w14:textId="77777777">
        <w:tc>
          <w:tcPr>
            <w:tcW w:w="1657" w:type="dxa"/>
            <w:tcBorders>
              <w:top w:val="single" w:sz="4" w:space="0" w:color="000000"/>
              <w:left w:val="single" w:sz="4" w:space="0" w:color="000000"/>
              <w:bottom w:val="single" w:sz="4" w:space="0" w:color="000000"/>
              <w:right w:val="single" w:sz="4" w:space="0" w:color="000000"/>
            </w:tcBorders>
          </w:tcPr>
          <w:p w14:paraId="00000524" w14:textId="77777777" w:rsidR="00210A5D" w:rsidRDefault="00210A5D">
            <w:pPr>
              <w:numPr>
                <w:ilvl w:val="2"/>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525" w14:textId="77777777" w:rsidR="00210A5D" w:rsidRDefault="008428BC">
            <w:r>
              <w:t>Możliwość osadzania zawartości z systemów opisanych w ISP.4</w:t>
            </w:r>
          </w:p>
        </w:tc>
      </w:tr>
      <w:tr w:rsidR="00210A5D" w14:paraId="2D8642D7" w14:textId="77777777">
        <w:tc>
          <w:tcPr>
            <w:tcW w:w="1657" w:type="dxa"/>
            <w:tcBorders>
              <w:top w:val="single" w:sz="4" w:space="0" w:color="000000"/>
              <w:left w:val="single" w:sz="4" w:space="0" w:color="000000"/>
              <w:bottom w:val="single" w:sz="4" w:space="0" w:color="000000"/>
              <w:right w:val="single" w:sz="4" w:space="0" w:color="000000"/>
            </w:tcBorders>
          </w:tcPr>
          <w:p w14:paraId="00000526" w14:textId="77777777" w:rsidR="00210A5D" w:rsidRDefault="00210A5D">
            <w:pPr>
              <w:numPr>
                <w:ilvl w:val="2"/>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527" w14:textId="77777777" w:rsidR="00210A5D" w:rsidRDefault="008428BC">
            <w:r>
              <w:t>Możliwość osadzania treści opisanych w ISP.1</w:t>
            </w:r>
          </w:p>
        </w:tc>
      </w:tr>
      <w:tr w:rsidR="00210A5D" w14:paraId="12BF061A" w14:textId="77777777">
        <w:tc>
          <w:tcPr>
            <w:tcW w:w="1657" w:type="dxa"/>
            <w:tcBorders>
              <w:top w:val="single" w:sz="4" w:space="0" w:color="000000"/>
              <w:left w:val="single" w:sz="4" w:space="0" w:color="000000"/>
              <w:bottom w:val="single" w:sz="4" w:space="0" w:color="000000"/>
              <w:right w:val="single" w:sz="4" w:space="0" w:color="000000"/>
            </w:tcBorders>
          </w:tcPr>
          <w:p w14:paraId="00000528" w14:textId="77777777" w:rsidR="00210A5D" w:rsidRDefault="00210A5D">
            <w:pPr>
              <w:numPr>
                <w:ilvl w:val="2"/>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529" w14:textId="77777777" w:rsidR="00210A5D" w:rsidRDefault="008428BC">
            <w:r>
              <w:t>Możliwość umieszczenia automatycznej publikacji materiałów w wybranej postaci (testu / tabeli / wykresu / mapy) z systemów opisanych w ISP.4.</w:t>
            </w:r>
          </w:p>
        </w:tc>
      </w:tr>
      <w:tr w:rsidR="00210A5D" w14:paraId="4559DEAC" w14:textId="77777777">
        <w:tc>
          <w:tcPr>
            <w:tcW w:w="1657" w:type="dxa"/>
            <w:tcBorders>
              <w:top w:val="single" w:sz="4" w:space="0" w:color="000000"/>
              <w:left w:val="single" w:sz="4" w:space="0" w:color="000000"/>
              <w:bottom w:val="single" w:sz="4" w:space="0" w:color="000000"/>
              <w:right w:val="single" w:sz="4" w:space="0" w:color="000000"/>
            </w:tcBorders>
          </w:tcPr>
          <w:p w14:paraId="0000052A" w14:textId="77777777" w:rsidR="00210A5D" w:rsidRDefault="00210A5D">
            <w:pPr>
              <w:numPr>
                <w:ilvl w:val="1"/>
                <w:numId w:val="2"/>
              </w:numPr>
              <w:pBdr>
                <w:top w:val="nil"/>
                <w:left w:val="nil"/>
                <w:bottom w:val="nil"/>
                <w:right w:val="nil"/>
                <w:between w:val="nil"/>
              </w:pBdr>
            </w:pPr>
          </w:p>
        </w:tc>
        <w:tc>
          <w:tcPr>
            <w:tcW w:w="7405" w:type="dxa"/>
            <w:tcBorders>
              <w:top w:val="single" w:sz="4" w:space="0" w:color="000000"/>
              <w:left w:val="single" w:sz="4" w:space="0" w:color="000000"/>
              <w:bottom w:val="single" w:sz="4" w:space="0" w:color="000000"/>
              <w:right w:val="single" w:sz="4" w:space="0" w:color="000000"/>
            </w:tcBorders>
          </w:tcPr>
          <w:p w14:paraId="0000052B" w14:textId="77777777" w:rsidR="00210A5D" w:rsidRDefault="008428BC">
            <w:r>
              <w:t>System daje możliwość takiej konfiguracji, aby wybrane materiały były publikowane tylko po ich wcześniejszej akceptacji przez uprawnioną do tego osobę.</w:t>
            </w:r>
          </w:p>
        </w:tc>
      </w:tr>
    </w:tbl>
    <w:p w14:paraId="0000052C" w14:textId="082DB196" w:rsidR="00210A5D" w:rsidRDefault="00210A5D"/>
    <w:p w14:paraId="1CB95F01" w14:textId="251937EC" w:rsidR="00C203C9" w:rsidRDefault="00C203C9" w:rsidP="00C203C9">
      <w:pPr>
        <w:pStyle w:val="Nagwek2"/>
        <w:numPr>
          <w:ilvl w:val="2"/>
          <w:numId w:val="11"/>
        </w:numPr>
        <w:pBdr>
          <w:top w:val="nil"/>
          <w:left w:val="nil"/>
          <w:bottom w:val="nil"/>
          <w:right w:val="nil"/>
          <w:between w:val="nil"/>
        </w:pBdr>
      </w:pPr>
      <w:bookmarkStart w:id="38" w:name="_Toc16681217"/>
      <w:r>
        <w:t>Dostosowanie istniejącego systemu ISP</w:t>
      </w:r>
      <w:bookmarkEnd w:id="38"/>
    </w:p>
    <w:p w14:paraId="53833053" w14:textId="1CBCC4C0" w:rsidR="00C203C9" w:rsidRDefault="00C203C9" w:rsidP="00C203C9"/>
    <w:p w14:paraId="4FB57492" w14:textId="77777777" w:rsidR="008D2F75" w:rsidRDefault="00C203C9" w:rsidP="00C203C9">
      <w:pPr>
        <w:rPr>
          <w:u w:val="single"/>
        </w:rPr>
      </w:pPr>
      <w:r>
        <w:rPr>
          <w:u w:val="single"/>
        </w:rPr>
        <w:t>W przypadku użycia istniejącego systemu ISP Wykonawca musi</w:t>
      </w:r>
      <w:r w:rsidR="008D2F75">
        <w:rPr>
          <w:u w:val="single"/>
        </w:rPr>
        <w:t>:</w:t>
      </w:r>
    </w:p>
    <w:p w14:paraId="0B0BAF38" w14:textId="2BB7ED92" w:rsidR="008D2F75" w:rsidRDefault="00C203C9" w:rsidP="008D2F75">
      <w:pPr>
        <w:pStyle w:val="Akapitzlist"/>
        <w:numPr>
          <w:ilvl w:val="0"/>
          <w:numId w:val="107"/>
        </w:numPr>
        <w:rPr>
          <w:u w:val="single"/>
        </w:rPr>
      </w:pPr>
      <w:r w:rsidRPr="00F14A90">
        <w:rPr>
          <w:u w:val="single"/>
        </w:rPr>
        <w:t xml:space="preserve">dostosować system Zamawiającego do obsługi dwóch projektów – </w:t>
      </w:r>
      <w:proofErr w:type="spellStart"/>
      <w:r w:rsidRPr="00F14A90">
        <w:rPr>
          <w:u w:val="single"/>
        </w:rPr>
        <w:t>ProfiBaza</w:t>
      </w:r>
      <w:proofErr w:type="spellEnd"/>
      <w:r w:rsidRPr="00F14A90">
        <w:rPr>
          <w:u w:val="single"/>
        </w:rPr>
        <w:t xml:space="preserve"> oraz </w:t>
      </w:r>
      <w:proofErr w:type="spellStart"/>
      <w:r w:rsidRPr="00F14A90">
        <w:rPr>
          <w:u w:val="single"/>
        </w:rPr>
        <w:t>EpiBaza</w:t>
      </w:r>
      <w:proofErr w:type="spellEnd"/>
      <w:r w:rsidRPr="00F14A90">
        <w:rPr>
          <w:u w:val="single"/>
        </w:rPr>
        <w:t xml:space="preserve">. </w:t>
      </w:r>
    </w:p>
    <w:p w14:paraId="4A21C318" w14:textId="7DC47C4D" w:rsidR="008D2F75" w:rsidRPr="00F14A90" w:rsidRDefault="008D2F75" w:rsidP="00F14A90">
      <w:pPr>
        <w:pStyle w:val="Akapitzlist"/>
        <w:numPr>
          <w:ilvl w:val="0"/>
          <w:numId w:val="107"/>
        </w:numPr>
        <w:rPr>
          <w:u w:val="single"/>
        </w:rPr>
      </w:pPr>
      <w:r>
        <w:rPr>
          <w:u w:val="single"/>
        </w:rPr>
        <w:t>wykonać dodatkowe prace opisane niniejszym rozdziale w tabeli wymagań poniżej</w:t>
      </w:r>
    </w:p>
    <w:p w14:paraId="2A2F02E1" w14:textId="37E90E1B" w:rsidR="00C203C9" w:rsidRDefault="008D2F75" w:rsidP="00C203C9">
      <w:r>
        <w:rPr>
          <w:u w:val="single"/>
        </w:rPr>
        <w:lastRenderedPageBreak/>
        <w:t>Jeśli Wykonawca zdecyduje się dostarczyć inny system ISP</w:t>
      </w:r>
      <w:r w:rsidR="006976EB">
        <w:rPr>
          <w:u w:val="single"/>
        </w:rPr>
        <w:t xml:space="preserve"> niż posiadany przez NIZP-PZH</w:t>
      </w:r>
      <w:r>
        <w:rPr>
          <w:u w:val="single"/>
        </w:rPr>
        <w:t xml:space="preserve"> musi on także spełniać wymagania opisane w poniższej tabeli</w:t>
      </w:r>
      <w:r w:rsidR="00C203C9">
        <w:rPr>
          <w:u w:val="single"/>
        </w:rPr>
        <w:t>.</w:t>
      </w:r>
    </w:p>
    <w:tbl>
      <w:tblPr>
        <w:tblStyle w:val="Tabela-Siatka"/>
        <w:tblW w:w="0" w:type="auto"/>
        <w:tblInd w:w="0" w:type="dxa"/>
        <w:tblLook w:val="04A0" w:firstRow="1" w:lastRow="0" w:firstColumn="1" w:lastColumn="0" w:noHBand="0" w:noVBand="1"/>
      </w:tblPr>
      <w:tblGrid>
        <w:gridCol w:w="1696"/>
        <w:gridCol w:w="7366"/>
      </w:tblGrid>
      <w:tr w:rsidR="00C203C9" w14:paraId="791FF3A2" w14:textId="77777777" w:rsidTr="00F14A90">
        <w:tc>
          <w:tcPr>
            <w:tcW w:w="1696" w:type="dxa"/>
          </w:tcPr>
          <w:p w14:paraId="3149545F" w14:textId="20286877" w:rsidR="00C203C9" w:rsidRDefault="00C203C9" w:rsidP="00C203C9">
            <w:r>
              <w:t>Nr wymagania</w:t>
            </w:r>
          </w:p>
        </w:tc>
        <w:tc>
          <w:tcPr>
            <w:tcW w:w="7366" w:type="dxa"/>
          </w:tcPr>
          <w:p w14:paraId="65368F2F" w14:textId="04BBE019" w:rsidR="00C203C9" w:rsidRDefault="00C203C9" w:rsidP="00C203C9">
            <w:r>
              <w:t>Opis wymagania</w:t>
            </w:r>
          </w:p>
        </w:tc>
      </w:tr>
      <w:tr w:rsidR="00C203C9" w14:paraId="46A52E32" w14:textId="77777777" w:rsidTr="00F14A90">
        <w:tc>
          <w:tcPr>
            <w:tcW w:w="1696" w:type="dxa"/>
          </w:tcPr>
          <w:p w14:paraId="59D28DD4" w14:textId="77777777" w:rsidR="00C203C9" w:rsidRDefault="00C203C9" w:rsidP="00F14A90">
            <w:pPr>
              <w:pStyle w:val="Akapitzlist"/>
              <w:numPr>
                <w:ilvl w:val="0"/>
                <w:numId w:val="105"/>
              </w:numPr>
            </w:pPr>
          </w:p>
        </w:tc>
        <w:tc>
          <w:tcPr>
            <w:tcW w:w="7366" w:type="dxa"/>
          </w:tcPr>
          <w:p w14:paraId="7D97E124" w14:textId="6AD8ABB9" w:rsidR="00C203C9" w:rsidRDefault="00C203C9" w:rsidP="00C203C9">
            <w:r w:rsidRPr="00C203C9">
              <w:t xml:space="preserve">Aktualizacja </w:t>
            </w:r>
            <w:r>
              <w:t xml:space="preserve">systemu ISP do </w:t>
            </w:r>
            <w:r w:rsidRPr="00C203C9">
              <w:t xml:space="preserve">najnowszych </w:t>
            </w:r>
            <w:r>
              <w:t xml:space="preserve">dostępnych </w:t>
            </w:r>
            <w:r w:rsidRPr="00C203C9">
              <w:t xml:space="preserve">wersji (łącznie z platformą </w:t>
            </w:r>
            <w:proofErr w:type="spellStart"/>
            <w:r w:rsidRPr="00C203C9">
              <w:t>Drupal</w:t>
            </w:r>
            <w:proofErr w:type="spellEnd"/>
            <w:r w:rsidR="00BE4436">
              <w:t xml:space="preserve"> wykorzystywaną przez Zamawiającego</w:t>
            </w:r>
            <w:r w:rsidRPr="00C203C9">
              <w:t>)</w:t>
            </w:r>
          </w:p>
        </w:tc>
      </w:tr>
      <w:tr w:rsidR="00C203C9" w14:paraId="61B6F652" w14:textId="77777777" w:rsidTr="00C203C9">
        <w:tc>
          <w:tcPr>
            <w:tcW w:w="1696" w:type="dxa"/>
          </w:tcPr>
          <w:p w14:paraId="65F5FCAC" w14:textId="77777777" w:rsidR="00C203C9" w:rsidRDefault="00C203C9" w:rsidP="00C203C9">
            <w:pPr>
              <w:pStyle w:val="Akapitzlist"/>
              <w:numPr>
                <w:ilvl w:val="0"/>
                <w:numId w:val="105"/>
              </w:numPr>
            </w:pPr>
          </w:p>
        </w:tc>
        <w:tc>
          <w:tcPr>
            <w:tcW w:w="7366" w:type="dxa"/>
          </w:tcPr>
          <w:p w14:paraId="28EB30AC" w14:textId="2BD42A6F" w:rsidR="00C203C9" w:rsidRDefault="00C203C9" w:rsidP="00C203C9">
            <w:r>
              <w:t>Rozbudowa systemu map</w:t>
            </w:r>
          </w:p>
        </w:tc>
      </w:tr>
      <w:tr w:rsidR="00C203C9" w14:paraId="41A84EA0" w14:textId="77777777" w:rsidTr="00C203C9">
        <w:tc>
          <w:tcPr>
            <w:tcW w:w="1696" w:type="dxa"/>
          </w:tcPr>
          <w:p w14:paraId="7DED44CE" w14:textId="77777777" w:rsidR="00C203C9" w:rsidRDefault="00C203C9" w:rsidP="00F14A90">
            <w:pPr>
              <w:pStyle w:val="Akapitzlist"/>
              <w:numPr>
                <w:ilvl w:val="1"/>
                <w:numId w:val="105"/>
              </w:numPr>
            </w:pPr>
          </w:p>
        </w:tc>
        <w:tc>
          <w:tcPr>
            <w:tcW w:w="7366" w:type="dxa"/>
          </w:tcPr>
          <w:p w14:paraId="12758627" w14:textId="1DF3EA7A" w:rsidR="00C203C9" w:rsidRDefault="00C203C9" w:rsidP="00C203C9">
            <w:r>
              <w:t>Dodanie map Europy</w:t>
            </w:r>
          </w:p>
        </w:tc>
      </w:tr>
      <w:tr w:rsidR="00C203C9" w14:paraId="1F3CE0B5" w14:textId="77777777" w:rsidTr="00C203C9">
        <w:tc>
          <w:tcPr>
            <w:tcW w:w="1696" w:type="dxa"/>
          </w:tcPr>
          <w:p w14:paraId="21480F4F" w14:textId="77777777" w:rsidR="00C203C9" w:rsidRDefault="00C203C9" w:rsidP="00F14A90">
            <w:pPr>
              <w:pStyle w:val="Akapitzlist"/>
              <w:numPr>
                <w:ilvl w:val="1"/>
                <w:numId w:val="105"/>
              </w:numPr>
            </w:pPr>
          </w:p>
        </w:tc>
        <w:tc>
          <w:tcPr>
            <w:tcW w:w="7366" w:type="dxa"/>
          </w:tcPr>
          <w:p w14:paraId="64800B42" w14:textId="2DBE2E23" w:rsidR="00C203C9" w:rsidRDefault="00C203C9" w:rsidP="00C203C9">
            <w:r>
              <w:t>Możliwość zaznaczania obszarów NUTS (Polska i Europa)</w:t>
            </w:r>
          </w:p>
        </w:tc>
      </w:tr>
      <w:tr w:rsidR="00C203C9" w14:paraId="0CEDFE0D" w14:textId="77777777" w:rsidTr="00C203C9">
        <w:tc>
          <w:tcPr>
            <w:tcW w:w="1696" w:type="dxa"/>
          </w:tcPr>
          <w:p w14:paraId="7DD47CB2" w14:textId="77777777" w:rsidR="00C203C9" w:rsidRDefault="00C203C9" w:rsidP="00C203C9">
            <w:pPr>
              <w:pStyle w:val="Akapitzlist"/>
              <w:numPr>
                <w:ilvl w:val="0"/>
                <w:numId w:val="105"/>
              </w:numPr>
            </w:pPr>
          </w:p>
        </w:tc>
        <w:tc>
          <w:tcPr>
            <w:tcW w:w="7366" w:type="dxa"/>
          </w:tcPr>
          <w:p w14:paraId="5BC0C262" w14:textId="55ED4308" w:rsidR="00C203C9" w:rsidRDefault="00C203C9" w:rsidP="00C203C9">
            <w:r>
              <w:t>Rozbudowa edytora artykułów</w:t>
            </w:r>
          </w:p>
        </w:tc>
      </w:tr>
      <w:tr w:rsidR="00C203C9" w14:paraId="48889DEA" w14:textId="77777777" w:rsidTr="00C203C9">
        <w:tc>
          <w:tcPr>
            <w:tcW w:w="1696" w:type="dxa"/>
          </w:tcPr>
          <w:p w14:paraId="3E0E1D1E" w14:textId="77777777" w:rsidR="00C203C9" w:rsidRDefault="00C203C9" w:rsidP="00F14A90">
            <w:pPr>
              <w:pStyle w:val="Akapitzlist"/>
              <w:numPr>
                <w:ilvl w:val="1"/>
                <w:numId w:val="105"/>
              </w:numPr>
            </w:pPr>
          </w:p>
        </w:tc>
        <w:tc>
          <w:tcPr>
            <w:tcW w:w="7366" w:type="dxa"/>
          </w:tcPr>
          <w:p w14:paraId="3E7FD12E" w14:textId="6A3E5AF4" w:rsidR="00C203C9" w:rsidRDefault="00C203C9" w:rsidP="00C203C9">
            <w:r>
              <w:t>Możliwość wyboru czcionek, ich wielkości, kolorów</w:t>
            </w:r>
          </w:p>
        </w:tc>
      </w:tr>
      <w:tr w:rsidR="00C203C9" w:rsidRPr="007F00BF" w14:paraId="34C4317C" w14:textId="77777777" w:rsidTr="00C203C9">
        <w:tc>
          <w:tcPr>
            <w:tcW w:w="1696" w:type="dxa"/>
          </w:tcPr>
          <w:p w14:paraId="5DEB559A" w14:textId="77777777" w:rsidR="00C203C9" w:rsidRDefault="00C203C9" w:rsidP="00C203C9">
            <w:pPr>
              <w:pStyle w:val="Akapitzlist"/>
              <w:numPr>
                <w:ilvl w:val="1"/>
                <w:numId w:val="105"/>
              </w:numPr>
            </w:pPr>
          </w:p>
        </w:tc>
        <w:tc>
          <w:tcPr>
            <w:tcW w:w="7366" w:type="dxa"/>
          </w:tcPr>
          <w:p w14:paraId="283FDB13" w14:textId="2E60988C" w:rsidR="00C203C9" w:rsidRPr="00F14A90" w:rsidRDefault="00C203C9" w:rsidP="00C203C9">
            <w:pPr>
              <w:rPr>
                <w:lang w:val="en-AU"/>
              </w:rPr>
            </w:pPr>
            <w:proofErr w:type="spellStart"/>
            <w:r w:rsidRPr="00F14A90">
              <w:rPr>
                <w:lang w:val="en-AU"/>
              </w:rPr>
              <w:t>Dodanie</w:t>
            </w:r>
            <w:proofErr w:type="spellEnd"/>
            <w:r w:rsidRPr="00F14A90">
              <w:rPr>
                <w:lang w:val="en-AU"/>
              </w:rPr>
              <w:t xml:space="preserve"> </w:t>
            </w:r>
            <w:proofErr w:type="spellStart"/>
            <w:r w:rsidRPr="00F14A90">
              <w:rPr>
                <w:lang w:val="en-AU"/>
              </w:rPr>
              <w:t>dodatkowych</w:t>
            </w:r>
            <w:proofErr w:type="spellEnd"/>
            <w:r w:rsidRPr="00F14A90">
              <w:rPr>
                <w:lang w:val="en-AU"/>
              </w:rPr>
              <w:t xml:space="preserve"> styli </w:t>
            </w:r>
            <w:proofErr w:type="spellStart"/>
            <w:r w:rsidRPr="00F14A90">
              <w:rPr>
                <w:lang w:val="en-AU"/>
              </w:rPr>
              <w:t>typu</w:t>
            </w:r>
            <w:proofErr w:type="spellEnd"/>
            <w:r w:rsidRPr="00F14A90">
              <w:rPr>
                <w:lang w:val="en-AU"/>
              </w:rPr>
              <w:t>: underline, strikethrough, superscript, subscript</w:t>
            </w:r>
          </w:p>
        </w:tc>
      </w:tr>
      <w:tr w:rsidR="00C203C9" w14:paraId="2DE88C39" w14:textId="77777777" w:rsidTr="00C203C9">
        <w:tc>
          <w:tcPr>
            <w:tcW w:w="1696" w:type="dxa"/>
          </w:tcPr>
          <w:p w14:paraId="0B0E2106" w14:textId="77777777" w:rsidR="00C203C9" w:rsidRPr="00F14A90" w:rsidRDefault="00C203C9" w:rsidP="00C203C9">
            <w:pPr>
              <w:pStyle w:val="Akapitzlist"/>
              <w:numPr>
                <w:ilvl w:val="1"/>
                <w:numId w:val="105"/>
              </w:numPr>
              <w:rPr>
                <w:lang w:val="en-AU"/>
              </w:rPr>
            </w:pPr>
          </w:p>
        </w:tc>
        <w:tc>
          <w:tcPr>
            <w:tcW w:w="7366" w:type="dxa"/>
          </w:tcPr>
          <w:p w14:paraId="38158DAA" w14:textId="391E35DC" w:rsidR="00C203C9" w:rsidRDefault="00C203C9" w:rsidP="00C203C9">
            <w:r>
              <w:t xml:space="preserve">Możliwość kolorowania tła dokumentu oraz tła pod tekstem </w:t>
            </w:r>
          </w:p>
        </w:tc>
      </w:tr>
      <w:tr w:rsidR="00C203C9" w14:paraId="321CAE32" w14:textId="77777777" w:rsidTr="00C203C9">
        <w:tc>
          <w:tcPr>
            <w:tcW w:w="1696" w:type="dxa"/>
          </w:tcPr>
          <w:p w14:paraId="54320FA0" w14:textId="77777777" w:rsidR="00C203C9" w:rsidRDefault="00C203C9" w:rsidP="00C203C9">
            <w:pPr>
              <w:pStyle w:val="Akapitzlist"/>
              <w:numPr>
                <w:ilvl w:val="0"/>
                <w:numId w:val="105"/>
              </w:numPr>
            </w:pPr>
          </w:p>
        </w:tc>
        <w:tc>
          <w:tcPr>
            <w:tcW w:w="7366" w:type="dxa"/>
          </w:tcPr>
          <w:p w14:paraId="1F8E5341" w14:textId="5F664E3D" w:rsidR="00C203C9" w:rsidRDefault="00C203C9" w:rsidP="00C203C9">
            <w:r>
              <w:t>Rozbudowa modułu wykresów</w:t>
            </w:r>
          </w:p>
        </w:tc>
      </w:tr>
      <w:tr w:rsidR="00F43F5F" w14:paraId="3B172386" w14:textId="77777777" w:rsidTr="00C203C9">
        <w:tc>
          <w:tcPr>
            <w:tcW w:w="1696" w:type="dxa"/>
          </w:tcPr>
          <w:p w14:paraId="1D197EA6" w14:textId="77777777" w:rsidR="00F43F5F" w:rsidRDefault="00F43F5F" w:rsidP="00C203C9">
            <w:pPr>
              <w:pStyle w:val="Akapitzlist"/>
              <w:numPr>
                <w:ilvl w:val="0"/>
                <w:numId w:val="105"/>
              </w:numPr>
            </w:pPr>
          </w:p>
        </w:tc>
        <w:tc>
          <w:tcPr>
            <w:tcW w:w="7366" w:type="dxa"/>
          </w:tcPr>
          <w:p w14:paraId="761C69E3" w14:textId="01BAA17A" w:rsidR="00F43F5F" w:rsidRDefault="00F43F5F" w:rsidP="00C203C9">
            <w:r>
              <w:t>Dodanie dodatkowych wykresów – maksymalnie 5 typów</w:t>
            </w:r>
          </w:p>
        </w:tc>
      </w:tr>
      <w:tr w:rsidR="00C203C9" w14:paraId="76D376D0" w14:textId="77777777" w:rsidTr="00C203C9">
        <w:tc>
          <w:tcPr>
            <w:tcW w:w="1696" w:type="dxa"/>
          </w:tcPr>
          <w:p w14:paraId="128489F7" w14:textId="77777777" w:rsidR="00C203C9" w:rsidRDefault="00C203C9" w:rsidP="00F14A90">
            <w:pPr>
              <w:pStyle w:val="Akapitzlist"/>
              <w:numPr>
                <w:ilvl w:val="1"/>
                <w:numId w:val="105"/>
              </w:numPr>
            </w:pPr>
          </w:p>
        </w:tc>
        <w:tc>
          <w:tcPr>
            <w:tcW w:w="7366" w:type="dxa"/>
          </w:tcPr>
          <w:p w14:paraId="01AD77A4" w14:textId="0F826708" w:rsidR="00C203C9" w:rsidRDefault="00C203C9" w:rsidP="00C203C9">
            <w:r>
              <w:t>Możliwość pobierania wykresów jako obraz</w:t>
            </w:r>
          </w:p>
        </w:tc>
      </w:tr>
      <w:tr w:rsidR="00C203C9" w14:paraId="18667FFD" w14:textId="77777777" w:rsidTr="00C203C9">
        <w:tc>
          <w:tcPr>
            <w:tcW w:w="1696" w:type="dxa"/>
          </w:tcPr>
          <w:p w14:paraId="4AFE8363" w14:textId="77777777" w:rsidR="00C203C9" w:rsidRDefault="00C203C9" w:rsidP="00F14A90">
            <w:pPr>
              <w:pStyle w:val="Akapitzlist"/>
              <w:numPr>
                <w:ilvl w:val="1"/>
                <w:numId w:val="105"/>
              </w:numPr>
            </w:pPr>
          </w:p>
        </w:tc>
        <w:tc>
          <w:tcPr>
            <w:tcW w:w="7366" w:type="dxa"/>
          </w:tcPr>
          <w:p w14:paraId="2103587D" w14:textId="3BEDD5F9" w:rsidR="00C203C9" w:rsidRDefault="00C203C9" w:rsidP="00C203C9">
            <w:r>
              <w:t>Możliwość dodawania tytułu na osiach X oraz Y</w:t>
            </w:r>
          </w:p>
        </w:tc>
      </w:tr>
      <w:tr w:rsidR="00C203C9" w14:paraId="4EFBD6EE" w14:textId="77777777" w:rsidTr="00C203C9">
        <w:tc>
          <w:tcPr>
            <w:tcW w:w="1696" w:type="dxa"/>
          </w:tcPr>
          <w:p w14:paraId="7A6CFFF9" w14:textId="77777777" w:rsidR="00C203C9" w:rsidRDefault="00C203C9" w:rsidP="00F14A90">
            <w:pPr>
              <w:pStyle w:val="Akapitzlist"/>
              <w:numPr>
                <w:ilvl w:val="1"/>
                <w:numId w:val="105"/>
              </w:numPr>
            </w:pPr>
          </w:p>
        </w:tc>
        <w:tc>
          <w:tcPr>
            <w:tcW w:w="7366" w:type="dxa"/>
          </w:tcPr>
          <w:p w14:paraId="42A4FFF3" w14:textId="6FECC68B" w:rsidR="00C203C9" w:rsidRDefault="00C203C9" w:rsidP="00C203C9">
            <w:r>
              <w:t xml:space="preserve">Możliwość dodania </w:t>
            </w:r>
            <w:r w:rsidRPr="00C203C9">
              <w:t>etykiety danych w wykresach</w:t>
            </w:r>
          </w:p>
        </w:tc>
      </w:tr>
      <w:tr w:rsidR="00C203C9" w14:paraId="768310B2" w14:textId="77777777" w:rsidTr="00C203C9">
        <w:tc>
          <w:tcPr>
            <w:tcW w:w="1696" w:type="dxa"/>
          </w:tcPr>
          <w:p w14:paraId="2ED4E90F" w14:textId="77777777" w:rsidR="00C203C9" w:rsidRDefault="00C203C9" w:rsidP="00F14A90">
            <w:pPr>
              <w:pStyle w:val="Akapitzlist"/>
              <w:numPr>
                <w:ilvl w:val="0"/>
                <w:numId w:val="105"/>
              </w:numPr>
            </w:pPr>
          </w:p>
        </w:tc>
        <w:tc>
          <w:tcPr>
            <w:tcW w:w="7366" w:type="dxa"/>
          </w:tcPr>
          <w:p w14:paraId="38FDAA82" w14:textId="17B8B91D" w:rsidR="00C203C9" w:rsidRDefault="00C203C9" w:rsidP="00C203C9">
            <w:r>
              <w:t>Możliwość dodawania podpisów do osadzanych obrazów</w:t>
            </w:r>
          </w:p>
        </w:tc>
      </w:tr>
    </w:tbl>
    <w:p w14:paraId="729A6092" w14:textId="77777777" w:rsidR="00C203C9" w:rsidRPr="00C203C9" w:rsidRDefault="00C203C9" w:rsidP="00F14A90"/>
    <w:p w14:paraId="0932AF2C" w14:textId="4A78F0C4" w:rsidR="00AE0855" w:rsidRDefault="00AE0855">
      <w:pPr>
        <w:pStyle w:val="Nagwek2"/>
        <w:numPr>
          <w:ilvl w:val="1"/>
          <w:numId w:val="11"/>
        </w:numPr>
        <w:pBdr>
          <w:top w:val="nil"/>
          <w:left w:val="nil"/>
          <w:bottom w:val="nil"/>
          <w:right w:val="nil"/>
          <w:between w:val="nil"/>
        </w:pBdr>
      </w:pPr>
      <w:bookmarkStart w:id="39" w:name="_Toc16681218"/>
      <w:r>
        <w:t>Moduł generowania danych dla ISP</w:t>
      </w:r>
      <w:bookmarkEnd w:id="39"/>
    </w:p>
    <w:p w14:paraId="1A810989" w14:textId="5BF0604F" w:rsidR="00AE0855" w:rsidRDefault="00AE0855" w:rsidP="00AE0855"/>
    <w:p w14:paraId="2FAB90B0" w14:textId="3D8D51C2" w:rsidR="00AE0855" w:rsidRDefault="00AE0855" w:rsidP="00050750">
      <w:pPr>
        <w:jc w:val="both"/>
      </w:pPr>
      <w:r w:rsidRPr="00AE0855">
        <w:t xml:space="preserve">Moduł </w:t>
      </w:r>
      <w:r>
        <w:t xml:space="preserve">ten </w:t>
      </w:r>
      <w:r w:rsidRPr="00AE0855">
        <w:t xml:space="preserve">służy do zasilania odpowiednio przygotowanymi danymi </w:t>
      </w:r>
      <w:r>
        <w:t>portalu</w:t>
      </w:r>
      <w:r w:rsidRPr="00AE0855">
        <w:t xml:space="preserve"> ISP systemu </w:t>
      </w:r>
      <w:proofErr w:type="spellStart"/>
      <w:r w:rsidRPr="00AE0855">
        <w:t>ProfiBaza</w:t>
      </w:r>
      <w:proofErr w:type="spellEnd"/>
      <w:r w:rsidRPr="00AE0855">
        <w:t xml:space="preserve">. Dane </w:t>
      </w:r>
      <w:r>
        <w:t>mogą</w:t>
      </w:r>
      <w:r w:rsidRPr="00AE0855">
        <w:t xml:space="preserve"> pochodzić z </w:t>
      </w:r>
      <w:r>
        <w:t xml:space="preserve">dowolnego </w:t>
      </w:r>
      <w:r w:rsidRPr="00AE0855">
        <w:t>moduł</w:t>
      </w:r>
      <w:r>
        <w:t xml:space="preserve">u/komponentu </w:t>
      </w:r>
      <w:proofErr w:type="spellStart"/>
      <w:r>
        <w:t>ProfiBazy</w:t>
      </w:r>
      <w:proofErr w:type="spellEnd"/>
      <w:r>
        <w:t xml:space="preserve"> i mogą być przygotowane</w:t>
      </w:r>
      <w:r w:rsidR="00FB2770">
        <w:t>/generowane</w:t>
      </w:r>
      <w:r>
        <w:t xml:space="preserve"> przez inne komponenty/podsystemy</w:t>
      </w:r>
      <w:r w:rsidRPr="00AE0855">
        <w:t>.</w:t>
      </w:r>
    </w:p>
    <w:tbl>
      <w:tblPr>
        <w:tblStyle w:val="Tabelalisty3akcent51"/>
        <w:tblW w:w="0" w:type="auto"/>
        <w:tblLook w:val="04A0" w:firstRow="1" w:lastRow="0" w:firstColumn="1" w:lastColumn="0" w:noHBand="0" w:noVBand="1"/>
      </w:tblPr>
      <w:tblGrid>
        <w:gridCol w:w="1838"/>
        <w:gridCol w:w="7224"/>
      </w:tblGrid>
      <w:tr w:rsidR="00DC50F9" w14:paraId="0FA2D649" w14:textId="77777777" w:rsidTr="000507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8" w:type="dxa"/>
          </w:tcPr>
          <w:p w14:paraId="2D4A6833" w14:textId="21E345A6" w:rsidR="00DC50F9" w:rsidRDefault="00DC50F9" w:rsidP="00DC50F9">
            <w:r>
              <w:rPr>
                <w:color w:val="FFFFFF"/>
              </w:rPr>
              <w:t>Nr wymagania</w:t>
            </w:r>
          </w:p>
        </w:tc>
        <w:tc>
          <w:tcPr>
            <w:tcW w:w="7224" w:type="dxa"/>
          </w:tcPr>
          <w:p w14:paraId="1A8C3390" w14:textId="26F3C35A" w:rsidR="00DC50F9" w:rsidRDefault="00DC50F9" w:rsidP="00DC50F9">
            <w:pPr>
              <w:cnfStyle w:val="100000000000" w:firstRow="1" w:lastRow="0" w:firstColumn="0" w:lastColumn="0" w:oddVBand="0" w:evenVBand="0" w:oddHBand="0" w:evenHBand="0" w:firstRowFirstColumn="0" w:firstRowLastColumn="0" w:lastRowFirstColumn="0" w:lastRowLastColumn="0"/>
            </w:pPr>
            <w:r>
              <w:rPr>
                <w:color w:val="FFFFFF"/>
              </w:rPr>
              <w:t>Wymaganie</w:t>
            </w:r>
          </w:p>
        </w:tc>
      </w:tr>
      <w:tr w:rsidR="00DC50F9" w14:paraId="083669E7" w14:textId="77777777" w:rsidTr="00050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503601F" w14:textId="77777777" w:rsidR="00DC50F9" w:rsidRDefault="00DC50F9" w:rsidP="00050750">
            <w:pPr>
              <w:pStyle w:val="Akapitzlist"/>
              <w:numPr>
                <w:ilvl w:val="0"/>
                <w:numId w:val="101"/>
              </w:numPr>
            </w:pPr>
          </w:p>
        </w:tc>
        <w:tc>
          <w:tcPr>
            <w:tcW w:w="7224" w:type="dxa"/>
          </w:tcPr>
          <w:p w14:paraId="1D8B688B" w14:textId="58BDECC2" w:rsidR="00DC50F9" w:rsidRDefault="00DC50F9" w:rsidP="00DC50F9">
            <w:pPr>
              <w:cnfStyle w:val="000000100000" w:firstRow="0" w:lastRow="0" w:firstColumn="0" w:lastColumn="0" w:oddVBand="0" w:evenVBand="0" w:oddHBand="1" w:evenHBand="0" w:firstRowFirstColumn="0" w:firstRowLastColumn="0" w:lastRowFirstColumn="0" w:lastRowLastColumn="0"/>
            </w:pPr>
            <w:r>
              <w:t xml:space="preserve">System musi umożliwiać cykliczną generację i publikację danych do punktu ISP </w:t>
            </w:r>
          </w:p>
        </w:tc>
      </w:tr>
      <w:tr w:rsidR="00DC50F9" w14:paraId="3EB581AA" w14:textId="77777777" w:rsidTr="00050750">
        <w:tc>
          <w:tcPr>
            <w:cnfStyle w:val="001000000000" w:firstRow="0" w:lastRow="0" w:firstColumn="1" w:lastColumn="0" w:oddVBand="0" w:evenVBand="0" w:oddHBand="0" w:evenHBand="0" w:firstRowFirstColumn="0" w:firstRowLastColumn="0" w:lastRowFirstColumn="0" w:lastRowLastColumn="0"/>
            <w:tcW w:w="1838" w:type="dxa"/>
          </w:tcPr>
          <w:p w14:paraId="01656469" w14:textId="77777777" w:rsidR="00DC50F9" w:rsidRDefault="00DC50F9" w:rsidP="00050750">
            <w:pPr>
              <w:pStyle w:val="Akapitzlist"/>
              <w:numPr>
                <w:ilvl w:val="1"/>
                <w:numId w:val="101"/>
              </w:numPr>
            </w:pPr>
          </w:p>
        </w:tc>
        <w:tc>
          <w:tcPr>
            <w:tcW w:w="7224" w:type="dxa"/>
          </w:tcPr>
          <w:p w14:paraId="29C9D322" w14:textId="1864471D" w:rsidR="00DC50F9" w:rsidRDefault="00DC50F9" w:rsidP="00DC50F9">
            <w:pPr>
              <w:cnfStyle w:val="000000000000" w:firstRow="0" w:lastRow="0" w:firstColumn="0" w:lastColumn="0" w:oddVBand="0" w:evenVBand="0" w:oddHBand="0" w:evenHBand="0" w:firstRowFirstColumn="0" w:firstRowLastColumn="0" w:lastRowFirstColumn="0" w:lastRowLastColumn="0"/>
            </w:pPr>
            <w:r>
              <w:t>Dane mogą być w formie raportu, zestawienia, np. pliku CSV, JSON, XLSX itp.</w:t>
            </w:r>
          </w:p>
        </w:tc>
      </w:tr>
      <w:tr w:rsidR="00DC50F9" w14:paraId="78917299" w14:textId="77777777" w:rsidTr="00050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26584F2" w14:textId="77777777" w:rsidR="00DC50F9" w:rsidRDefault="00DC50F9" w:rsidP="00DC50F9">
            <w:pPr>
              <w:pStyle w:val="Akapitzlist"/>
              <w:numPr>
                <w:ilvl w:val="1"/>
                <w:numId w:val="101"/>
              </w:numPr>
            </w:pPr>
          </w:p>
        </w:tc>
        <w:tc>
          <w:tcPr>
            <w:tcW w:w="7224" w:type="dxa"/>
          </w:tcPr>
          <w:p w14:paraId="6BAA1FC3" w14:textId="2F074372" w:rsidR="00DC50F9" w:rsidRDefault="00DC50F9" w:rsidP="00DC50F9">
            <w:pPr>
              <w:cnfStyle w:val="000000100000" w:firstRow="0" w:lastRow="0" w:firstColumn="0" w:lastColumn="0" w:oddVBand="0" w:evenVBand="0" w:oddHBand="1" w:evenHBand="0" w:firstRowFirstColumn="0" w:firstRowLastColumn="0" w:lastRowFirstColumn="0" w:lastRowLastColumn="0"/>
            </w:pPr>
            <w:r>
              <w:t>Dane mogą być generowane w innej części systemu/ w innym komponencie</w:t>
            </w:r>
          </w:p>
        </w:tc>
      </w:tr>
      <w:tr w:rsidR="00FB2770" w14:paraId="531151F5" w14:textId="77777777" w:rsidTr="00C7187D">
        <w:tc>
          <w:tcPr>
            <w:cnfStyle w:val="001000000000" w:firstRow="0" w:lastRow="0" w:firstColumn="1" w:lastColumn="0" w:oddVBand="0" w:evenVBand="0" w:oddHBand="0" w:evenHBand="0" w:firstRowFirstColumn="0" w:firstRowLastColumn="0" w:lastRowFirstColumn="0" w:lastRowLastColumn="0"/>
            <w:tcW w:w="1838" w:type="dxa"/>
          </w:tcPr>
          <w:p w14:paraId="4D6D579E" w14:textId="77777777" w:rsidR="00FB2770" w:rsidRDefault="00FB2770" w:rsidP="00DC50F9">
            <w:pPr>
              <w:pStyle w:val="Akapitzlist"/>
              <w:numPr>
                <w:ilvl w:val="1"/>
                <w:numId w:val="101"/>
              </w:numPr>
            </w:pPr>
          </w:p>
        </w:tc>
        <w:tc>
          <w:tcPr>
            <w:tcW w:w="7224" w:type="dxa"/>
          </w:tcPr>
          <w:p w14:paraId="76C7338B" w14:textId="20F27EBC" w:rsidR="00FB2770" w:rsidRDefault="00FB2770" w:rsidP="00DC50F9">
            <w:pPr>
              <w:cnfStyle w:val="000000000000" w:firstRow="0" w:lastRow="0" w:firstColumn="0" w:lastColumn="0" w:oddVBand="0" w:evenVBand="0" w:oddHBand="0" w:evenHBand="0" w:firstRowFirstColumn="0" w:firstRowLastColumn="0" w:lastRowFirstColumn="0" w:lastRowLastColumn="0"/>
            </w:pPr>
            <w:r>
              <w:t xml:space="preserve">Możliwość wykorzystania raportów opracowanych w poszczególnych modułach/obszarach systemu </w:t>
            </w:r>
            <w:proofErr w:type="spellStart"/>
            <w:r>
              <w:t>ProfiBaza</w:t>
            </w:r>
            <w:proofErr w:type="spellEnd"/>
          </w:p>
        </w:tc>
      </w:tr>
      <w:tr w:rsidR="00DC50F9" w14:paraId="2EE1484A" w14:textId="77777777" w:rsidTr="00050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B00A01E" w14:textId="77777777" w:rsidR="00DC50F9" w:rsidRDefault="00DC50F9" w:rsidP="00DC50F9">
            <w:pPr>
              <w:pStyle w:val="Akapitzlist"/>
              <w:numPr>
                <w:ilvl w:val="0"/>
                <w:numId w:val="101"/>
              </w:numPr>
            </w:pPr>
          </w:p>
        </w:tc>
        <w:tc>
          <w:tcPr>
            <w:tcW w:w="7224" w:type="dxa"/>
          </w:tcPr>
          <w:p w14:paraId="220B845A" w14:textId="2E60220C" w:rsidR="00DC50F9" w:rsidRDefault="00DC50F9" w:rsidP="00DC50F9">
            <w:pPr>
              <w:cnfStyle w:val="000000100000" w:firstRow="0" w:lastRow="0" w:firstColumn="0" w:lastColumn="0" w:oddVBand="0" w:evenVBand="0" w:oddHBand="1" w:evenHBand="0" w:firstRowFirstColumn="0" w:firstRowLastColumn="0" w:lastRowFirstColumn="0" w:lastRowLastColumn="0"/>
            </w:pPr>
            <w:r>
              <w:t>System musi umożliwiać użytkownikom planowanie wykonywania generacji danych o określonym czasie, cykliczności lub ad-hoc.</w:t>
            </w:r>
          </w:p>
        </w:tc>
      </w:tr>
      <w:tr w:rsidR="00DC50F9" w14:paraId="0B7AEA35" w14:textId="77777777" w:rsidTr="00050750">
        <w:tc>
          <w:tcPr>
            <w:cnfStyle w:val="001000000000" w:firstRow="0" w:lastRow="0" w:firstColumn="1" w:lastColumn="0" w:oddVBand="0" w:evenVBand="0" w:oddHBand="0" w:evenHBand="0" w:firstRowFirstColumn="0" w:firstRowLastColumn="0" w:lastRowFirstColumn="0" w:lastRowLastColumn="0"/>
            <w:tcW w:w="1838" w:type="dxa"/>
          </w:tcPr>
          <w:p w14:paraId="46CEA914" w14:textId="77777777" w:rsidR="00DC50F9" w:rsidRDefault="00DC50F9" w:rsidP="00DC50F9">
            <w:pPr>
              <w:pStyle w:val="Akapitzlist"/>
              <w:numPr>
                <w:ilvl w:val="0"/>
                <w:numId w:val="101"/>
              </w:numPr>
            </w:pPr>
          </w:p>
        </w:tc>
        <w:tc>
          <w:tcPr>
            <w:tcW w:w="7224" w:type="dxa"/>
          </w:tcPr>
          <w:p w14:paraId="01393A36" w14:textId="16967FCC" w:rsidR="00DC50F9" w:rsidRDefault="00DC50F9" w:rsidP="00DC50F9">
            <w:pPr>
              <w:cnfStyle w:val="000000000000" w:firstRow="0" w:lastRow="0" w:firstColumn="0" w:lastColumn="0" w:oddVBand="0" w:evenVBand="0" w:oddHBand="0" w:evenHBand="0" w:firstRowFirstColumn="0" w:firstRowLastColumn="0" w:lastRowFirstColumn="0" w:lastRowLastColumn="0"/>
            </w:pPr>
            <w:r>
              <w:t>System musi umożliwić określenie zakresu(parametry/filtry) i źródła danych dla wykonanej generacji</w:t>
            </w:r>
          </w:p>
        </w:tc>
      </w:tr>
      <w:tr w:rsidR="00DC50F9" w14:paraId="53918AF8" w14:textId="77777777" w:rsidTr="00050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7F3E6CE" w14:textId="77777777" w:rsidR="00DC50F9" w:rsidRDefault="00DC50F9" w:rsidP="00DC50F9">
            <w:pPr>
              <w:pStyle w:val="Akapitzlist"/>
              <w:numPr>
                <w:ilvl w:val="0"/>
                <w:numId w:val="101"/>
              </w:numPr>
            </w:pPr>
          </w:p>
        </w:tc>
        <w:tc>
          <w:tcPr>
            <w:tcW w:w="7224" w:type="dxa"/>
          </w:tcPr>
          <w:p w14:paraId="62EA5A28" w14:textId="4859655F" w:rsidR="00DC50F9" w:rsidRDefault="00DC50F9" w:rsidP="00DC50F9">
            <w:pPr>
              <w:cnfStyle w:val="000000100000" w:firstRow="0" w:lastRow="0" w:firstColumn="0" w:lastColumn="0" w:oddVBand="0" w:evenVBand="0" w:oddHBand="1" w:evenHBand="0" w:firstRowFirstColumn="0" w:firstRowLastColumn="0" w:lastRowFirstColumn="0" w:lastRowLastColumn="0"/>
            </w:pPr>
            <w:r>
              <w:t>System musi mieć możliwość połączenia danych z kilku źródeł</w:t>
            </w:r>
          </w:p>
        </w:tc>
      </w:tr>
      <w:tr w:rsidR="00DC50F9" w14:paraId="02FB8E11" w14:textId="77777777" w:rsidTr="00050750">
        <w:tc>
          <w:tcPr>
            <w:cnfStyle w:val="001000000000" w:firstRow="0" w:lastRow="0" w:firstColumn="1" w:lastColumn="0" w:oddVBand="0" w:evenVBand="0" w:oddHBand="0" w:evenHBand="0" w:firstRowFirstColumn="0" w:firstRowLastColumn="0" w:lastRowFirstColumn="0" w:lastRowLastColumn="0"/>
            <w:tcW w:w="1838" w:type="dxa"/>
          </w:tcPr>
          <w:p w14:paraId="687523B4" w14:textId="77777777" w:rsidR="00DC50F9" w:rsidRDefault="00DC50F9" w:rsidP="00DC50F9">
            <w:pPr>
              <w:pStyle w:val="Akapitzlist"/>
              <w:numPr>
                <w:ilvl w:val="0"/>
                <w:numId w:val="101"/>
              </w:numPr>
            </w:pPr>
          </w:p>
        </w:tc>
        <w:tc>
          <w:tcPr>
            <w:tcW w:w="7224" w:type="dxa"/>
          </w:tcPr>
          <w:p w14:paraId="70E7AD98" w14:textId="49C15FE4" w:rsidR="00DC50F9" w:rsidRDefault="00DC50F9" w:rsidP="00DC50F9">
            <w:pPr>
              <w:cnfStyle w:val="000000000000" w:firstRow="0" w:lastRow="0" w:firstColumn="0" w:lastColumn="0" w:oddVBand="0" w:evenVBand="0" w:oddHBand="0" w:evenHBand="0" w:firstRowFirstColumn="0" w:firstRowLastColumn="0" w:lastRowFirstColumn="0" w:lastRowLastColumn="0"/>
            </w:pPr>
            <w:r>
              <w:t xml:space="preserve">Źródłem danych modułu generowania danych są składowe systemu </w:t>
            </w:r>
            <w:proofErr w:type="spellStart"/>
            <w:r>
              <w:t>ProfiBaza</w:t>
            </w:r>
            <w:proofErr w:type="spellEnd"/>
            <w:r>
              <w:t xml:space="preserve"> tj.  MZ, Programów Zdrowotnych, </w:t>
            </w:r>
            <w:proofErr w:type="spellStart"/>
            <w:r>
              <w:t>AOTMiT</w:t>
            </w:r>
            <w:proofErr w:type="spellEnd"/>
            <w:r>
              <w:t>, Modułu Sytuacji Zdrowotnej lub inne dane przechowywane w wspólnym repozytorium</w:t>
            </w:r>
          </w:p>
        </w:tc>
      </w:tr>
      <w:tr w:rsidR="00DC50F9" w14:paraId="3F0BE99D" w14:textId="77777777" w:rsidTr="00050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D4D123A" w14:textId="77777777" w:rsidR="00DC50F9" w:rsidRDefault="00DC50F9" w:rsidP="00DC50F9">
            <w:pPr>
              <w:pStyle w:val="Akapitzlist"/>
              <w:numPr>
                <w:ilvl w:val="0"/>
                <w:numId w:val="101"/>
              </w:numPr>
            </w:pPr>
          </w:p>
        </w:tc>
        <w:tc>
          <w:tcPr>
            <w:tcW w:w="7224" w:type="dxa"/>
          </w:tcPr>
          <w:p w14:paraId="70C1349A" w14:textId="3F64DD2C" w:rsidR="00DC50F9" w:rsidRDefault="00DC50F9" w:rsidP="00DC50F9">
            <w:pPr>
              <w:cnfStyle w:val="000000100000" w:firstRow="0" w:lastRow="0" w:firstColumn="0" w:lastColumn="0" w:oddVBand="0" w:evenVBand="0" w:oddHBand="1" w:evenHBand="0" w:firstRowFirstColumn="0" w:firstRowLastColumn="0" w:lastRowFirstColumn="0" w:lastRowLastColumn="0"/>
            </w:pPr>
            <w:r>
              <w:t>Użytkownik musi mieć odpowiednie uprawnienia do korzystania z modułu generowania danych do ISP</w:t>
            </w:r>
          </w:p>
        </w:tc>
      </w:tr>
      <w:tr w:rsidR="00DC50F9" w14:paraId="22C9DA7B" w14:textId="77777777" w:rsidTr="00050750">
        <w:tc>
          <w:tcPr>
            <w:cnfStyle w:val="001000000000" w:firstRow="0" w:lastRow="0" w:firstColumn="1" w:lastColumn="0" w:oddVBand="0" w:evenVBand="0" w:oddHBand="0" w:evenHBand="0" w:firstRowFirstColumn="0" w:firstRowLastColumn="0" w:lastRowFirstColumn="0" w:lastRowLastColumn="0"/>
            <w:tcW w:w="1838" w:type="dxa"/>
          </w:tcPr>
          <w:p w14:paraId="242CC310" w14:textId="77777777" w:rsidR="00DC50F9" w:rsidRDefault="00DC50F9" w:rsidP="00DC50F9">
            <w:pPr>
              <w:pStyle w:val="Akapitzlist"/>
              <w:numPr>
                <w:ilvl w:val="0"/>
                <w:numId w:val="101"/>
              </w:numPr>
            </w:pPr>
          </w:p>
        </w:tc>
        <w:tc>
          <w:tcPr>
            <w:tcW w:w="7224" w:type="dxa"/>
          </w:tcPr>
          <w:p w14:paraId="64441440" w14:textId="77777777" w:rsidR="00DC50F9" w:rsidRDefault="00DC50F9" w:rsidP="00DC50F9">
            <w:pPr>
              <w:cnfStyle w:val="000000000000" w:firstRow="0" w:lastRow="0" w:firstColumn="0" w:lastColumn="0" w:oddVBand="0" w:evenVBand="0" w:oddHBand="0" w:evenHBand="0" w:firstRowFirstColumn="0" w:firstRowLastColumn="0" w:lastRowFirstColumn="0" w:lastRowLastColumn="0"/>
            </w:pPr>
          </w:p>
        </w:tc>
      </w:tr>
    </w:tbl>
    <w:p w14:paraId="3060F13B" w14:textId="77777777" w:rsidR="00AE0855" w:rsidRPr="00AE0855" w:rsidRDefault="00AE0855" w:rsidP="00050750"/>
    <w:p w14:paraId="3745DA13" w14:textId="5F0B14E3" w:rsidR="00E074F3" w:rsidRDefault="00AE0855">
      <w:pPr>
        <w:pStyle w:val="Nagwek2"/>
        <w:numPr>
          <w:ilvl w:val="1"/>
          <w:numId w:val="11"/>
        </w:numPr>
        <w:pBdr>
          <w:top w:val="nil"/>
          <w:left w:val="nil"/>
          <w:bottom w:val="nil"/>
          <w:right w:val="nil"/>
          <w:between w:val="nil"/>
        </w:pBdr>
      </w:pPr>
      <w:bookmarkStart w:id="40" w:name="_Toc16681219"/>
      <w:r w:rsidRPr="00AE0855">
        <w:t xml:space="preserve">Komponent paneli </w:t>
      </w:r>
      <w:proofErr w:type="spellStart"/>
      <w:r w:rsidRPr="00AE0855">
        <w:t>informacyjno</w:t>
      </w:r>
      <w:proofErr w:type="spellEnd"/>
      <w:r w:rsidRPr="00AE0855">
        <w:t>/nawigacyjnych (tzn</w:t>
      </w:r>
      <w:r w:rsidR="00D83A87">
        <w:t xml:space="preserve">. </w:t>
      </w:r>
      <w:proofErr w:type="spellStart"/>
      <w:r w:rsidRPr="00AE0855">
        <w:t>Dashboards</w:t>
      </w:r>
      <w:proofErr w:type="spellEnd"/>
      <w:r w:rsidRPr="00AE0855">
        <w:t>)</w:t>
      </w:r>
      <w:bookmarkEnd w:id="40"/>
    </w:p>
    <w:p w14:paraId="26C5994F" w14:textId="53B47473" w:rsidR="00E074F3" w:rsidRDefault="00E074F3" w:rsidP="00E074F3"/>
    <w:p w14:paraId="4CE43AAA" w14:textId="38A545EF" w:rsidR="00AE0855" w:rsidRDefault="00AE0855" w:rsidP="00050750">
      <w:pPr>
        <w:jc w:val="both"/>
      </w:pPr>
      <w:r w:rsidRPr="00AE0855">
        <w:t xml:space="preserve">Komponent paneli </w:t>
      </w:r>
      <w:proofErr w:type="spellStart"/>
      <w:r w:rsidRPr="00AE0855">
        <w:t>informacyjno</w:t>
      </w:r>
      <w:proofErr w:type="spellEnd"/>
      <w:r w:rsidRPr="00AE0855">
        <w:t xml:space="preserve">/nawigacyjnych to graficzny interfejs, który ma ułatwić użytkownikowi szybki przegląd kluczowych wskaźników systemu </w:t>
      </w:r>
      <w:proofErr w:type="spellStart"/>
      <w:r w:rsidRPr="00AE0855">
        <w:t>ProfiBaza</w:t>
      </w:r>
      <w:proofErr w:type="spellEnd"/>
      <w:r w:rsidRPr="00AE0855">
        <w:t xml:space="preserve"> jakimi są</w:t>
      </w:r>
      <w:r>
        <w:t xml:space="preserve"> np.:</w:t>
      </w:r>
      <w:r w:rsidRPr="00AE0855">
        <w:t xml:space="preserve"> sumy </w:t>
      </w:r>
      <w:r>
        <w:t>zgłoszonych sprawozdaniach, ilość nierozwiązanych komentarzy, ilość nieocenionych programów itp</w:t>
      </w:r>
      <w:r w:rsidRPr="00AE0855">
        <w:t xml:space="preserve">. </w:t>
      </w:r>
      <w:r>
        <w:t xml:space="preserve">Prezentowane dane zagregowane powinny być połączone z kontekstem użytkownika np. użytkownik PSSE widzi dane ze swojego powiatu(ów), PSSE widzi dane ze swojego województwa, a użytkownik NIZP-PZH widzi komplet danych. </w:t>
      </w:r>
      <w:r w:rsidRPr="00AE0855">
        <w:t xml:space="preserve">Użytkownik ma możliwość konfiguracji zakresu wyświetlanych danych. Przy jego pomocy może przejść do konkretnego modułu </w:t>
      </w:r>
      <w:proofErr w:type="spellStart"/>
      <w:r w:rsidRPr="00AE0855">
        <w:t>ProfiBazy</w:t>
      </w:r>
      <w:proofErr w:type="spellEnd"/>
      <w:r w:rsidRPr="00AE0855">
        <w:t xml:space="preserve"> z zastosowaniem wybranych filtrów </w:t>
      </w:r>
      <w:r>
        <w:t>typu:</w:t>
      </w:r>
      <w:r w:rsidRPr="00AE0855">
        <w:t xml:space="preserve"> status</w:t>
      </w:r>
      <w:r>
        <w:t>,</w:t>
      </w:r>
      <w:r w:rsidRPr="00AE0855">
        <w:t xml:space="preserve"> rok formularza</w:t>
      </w:r>
      <w:r>
        <w:t>, typ itp.</w:t>
      </w:r>
      <w:r w:rsidRPr="00AE0855">
        <w:t xml:space="preserve">.  Komponent ten może zostać zbudowany w oparciu o inne istniejące oprogramowanie standardowe </w:t>
      </w:r>
      <w:r>
        <w:t>lub wytworzony w ramach oprogramowania dedykowanego. Docelowo takie panele będą ekranami startowymi/powitalnymi w różnych obszarach systemu.</w:t>
      </w:r>
    </w:p>
    <w:tbl>
      <w:tblPr>
        <w:tblStyle w:val="Tabelalisty3akcent51"/>
        <w:tblW w:w="0" w:type="auto"/>
        <w:tblLook w:val="04A0" w:firstRow="1" w:lastRow="0" w:firstColumn="1" w:lastColumn="0" w:noHBand="0" w:noVBand="1"/>
      </w:tblPr>
      <w:tblGrid>
        <w:gridCol w:w="1696"/>
        <w:gridCol w:w="7366"/>
      </w:tblGrid>
      <w:tr w:rsidR="00A94603" w14:paraId="2E0DF947" w14:textId="77777777" w:rsidTr="000507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96" w:type="dxa"/>
          </w:tcPr>
          <w:p w14:paraId="02C3352E" w14:textId="260535CC" w:rsidR="00A94603" w:rsidRDefault="00A94603" w:rsidP="00A94603">
            <w:r>
              <w:rPr>
                <w:color w:val="FFFFFF"/>
              </w:rPr>
              <w:t>Nr wymagania</w:t>
            </w:r>
          </w:p>
        </w:tc>
        <w:tc>
          <w:tcPr>
            <w:tcW w:w="7366" w:type="dxa"/>
          </w:tcPr>
          <w:p w14:paraId="15DBD884" w14:textId="30EDA9BA" w:rsidR="00A94603" w:rsidRDefault="00A94603" w:rsidP="00A94603">
            <w:pPr>
              <w:cnfStyle w:val="100000000000" w:firstRow="1" w:lastRow="0" w:firstColumn="0" w:lastColumn="0" w:oddVBand="0" w:evenVBand="0" w:oddHBand="0" w:evenHBand="0" w:firstRowFirstColumn="0" w:firstRowLastColumn="0" w:lastRowFirstColumn="0" w:lastRowLastColumn="0"/>
            </w:pPr>
            <w:r>
              <w:rPr>
                <w:color w:val="FFFFFF"/>
              </w:rPr>
              <w:t>Wymaganie</w:t>
            </w:r>
          </w:p>
        </w:tc>
      </w:tr>
      <w:tr w:rsidR="00A94603" w14:paraId="2DFC5900" w14:textId="77777777" w:rsidTr="00050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920E18C" w14:textId="77777777" w:rsidR="00A94603" w:rsidRPr="00A94603" w:rsidRDefault="00A94603" w:rsidP="00050750">
            <w:pPr>
              <w:pStyle w:val="Akapitzlist"/>
              <w:numPr>
                <w:ilvl w:val="0"/>
                <w:numId w:val="103"/>
              </w:numPr>
            </w:pPr>
          </w:p>
        </w:tc>
        <w:tc>
          <w:tcPr>
            <w:tcW w:w="7366" w:type="dxa"/>
          </w:tcPr>
          <w:p w14:paraId="2D79A003" w14:textId="1236D885" w:rsidR="00A94603" w:rsidRDefault="00A94603" w:rsidP="00A94603">
            <w:pPr>
              <w:cnfStyle w:val="000000100000" w:firstRow="0" w:lastRow="0" w:firstColumn="0" w:lastColumn="0" w:oddVBand="0" w:evenVBand="0" w:oddHBand="1" w:evenHBand="0" w:firstRowFirstColumn="0" w:firstRowLastColumn="0" w:lastRowFirstColumn="0" w:lastRowLastColumn="0"/>
            </w:pPr>
            <w:r w:rsidRPr="00A94603">
              <w:t xml:space="preserve">Moduł musi prezentować zagregowane dane z modułów MZ, Programów Zdrowotnych, </w:t>
            </w:r>
            <w:proofErr w:type="spellStart"/>
            <w:r w:rsidRPr="00A94603">
              <w:t>AOTMiT</w:t>
            </w:r>
            <w:proofErr w:type="spellEnd"/>
            <w:r w:rsidRPr="00A94603">
              <w:t xml:space="preserve"> oraz Sytuacji Zdrowotnej.</w:t>
            </w:r>
          </w:p>
        </w:tc>
      </w:tr>
      <w:tr w:rsidR="00DD3212" w14:paraId="6838DC24" w14:textId="77777777" w:rsidTr="00A94603">
        <w:tc>
          <w:tcPr>
            <w:cnfStyle w:val="001000000000" w:firstRow="0" w:lastRow="0" w:firstColumn="1" w:lastColumn="0" w:oddVBand="0" w:evenVBand="0" w:oddHBand="0" w:evenHBand="0" w:firstRowFirstColumn="0" w:firstRowLastColumn="0" w:lastRowFirstColumn="0" w:lastRowLastColumn="0"/>
            <w:tcW w:w="1696" w:type="dxa"/>
          </w:tcPr>
          <w:p w14:paraId="21D5164F" w14:textId="77777777" w:rsidR="00DD3212" w:rsidRPr="00A94603" w:rsidRDefault="00DD3212" w:rsidP="00A94603">
            <w:pPr>
              <w:pStyle w:val="Akapitzlist"/>
              <w:numPr>
                <w:ilvl w:val="0"/>
                <w:numId w:val="103"/>
              </w:numPr>
              <w:rPr>
                <w:b w:val="0"/>
                <w:bCs w:val="0"/>
              </w:rPr>
            </w:pPr>
          </w:p>
        </w:tc>
        <w:tc>
          <w:tcPr>
            <w:tcW w:w="7366" w:type="dxa"/>
          </w:tcPr>
          <w:p w14:paraId="06C5AADF" w14:textId="2D3483C5" w:rsidR="00DD3212" w:rsidRPr="00A94603" w:rsidRDefault="00DD3212" w:rsidP="00A94603">
            <w:pPr>
              <w:cnfStyle w:val="000000000000" w:firstRow="0" w:lastRow="0" w:firstColumn="0" w:lastColumn="0" w:oddVBand="0" w:evenVBand="0" w:oddHBand="0" w:evenHBand="0" w:firstRowFirstColumn="0" w:firstRowLastColumn="0" w:lastRowFirstColumn="0" w:lastRowLastColumn="0"/>
            </w:pPr>
            <w:r>
              <w:t>Panele mogą być ekranami startowymi/powitalnymi w różnych obszarach systemu.</w:t>
            </w:r>
          </w:p>
        </w:tc>
      </w:tr>
      <w:tr w:rsidR="00B6456F" w14:paraId="00D1B825" w14:textId="77777777" w:rsidTr="00A94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F7355D8" w14:textId="77777777" w:rsidR="00B6456F" w:rsidRPr="00A94603" w:rsidRDefault="00B6456F" w:rsidP="00A94603">
            <w:pPr>
              <w:pStyle w:val="Akapitzlist"/>
              <w:numPr>
                <w:ilvl w:val="0"/>
                <w:numId w:val="103"/>
              </w:numPr>
              <w:rPr>
                <w:b w:val="0"/>
                <w:bCs w:val="0"/>
              </w:rPr>
            </w:pPr>
          </w:p>
        </w:tc>
        <w:tc>
          <w:tcPr>
            <w:tcW w:w="7366" w:type="dxa"/>
          </w:tcPr>
          <w:p w14:paraId="76B109CB" w14:textId="4707E412" w:rsidR="00B6456F" w:rsidRDefault="00B6456F" w:rsidP="00A94603">
            <w:pPr>
              <w:cnfStyle w:val="000000100000" w:firstRow="0" w:lastRow="0" w:firstColumn="0" w:lastColumn="0" w:oddVBand="0" w:evenVBand="0" w:oddHBand="1" w:evenHBand="0" w:firstRowFirstColumn="0" w:firstRowLastColumn="0" w:lastRowFirstColumn="0" w:lastRowLastColumn="0"/>
            </w:pPr>
            <w:r>
              <w:t>Panele muszą zezwalać na personalizację wyświetlanych danych.</w:t>
            </w:r>
          </w:p>
        </w:tc>
      </w:tr>
      <w:tr w:rsidR="00B6456F" w14:paraId="476B7D35" w14:textId="77777777" w:rsidTr="00A94603">
        <w:tc>
          <w:tcPr>
            <w:cnfStyle w:val="001000000000" w:firstRow="0" w:lastRow="0" w:firstColumn="1" w:lastColumn="0" w:oddVBand="0" w:evenVBand="0" w:oddHBand="0" w:evenHBand="0" w:firstRowFirstColumn="0" w:firstRowLastColumn="0" w:lastRowFirstColumn="0" w:lastRowLastColumn="0"/>
            <w:tcW w:w="1696" w:type="dxa"/>
          </w:tcPr>
          <w:p w14:paraId="45C0B031" w14:textId="77777777" w:rsidR="00B6456F" w:rsidRPr="00A94603" w:rsidRDefault="00B6456F" w:rsidP="00050750">
            <w:pPr>
              <w:pStyle w:val="Akapitzlist"/>
              <w:numPr>
                <w:ilvl w:val="1"/>
                <w:numId w:val="103"/>
              </w:numPr>
              <w:rPr>
                <w:b w:val="0"/>
                <w:bCs w:val="0"/>
              </w:rPr>
            </w:pPr>
          </w:p>
        </w:tc>
        <w:tc>
          <w:tcPr>
            <w:tcW w:w="7366" w:type="dxa"/>
          </w:tcPr>
          <w:p w14:paraId="0C342491" w14:textId="756B6112" w:rsidR="00B6456F" w:rsidRDefault="00B6456F" w:rsidP="00A94603">
            <w:pPr>
              <w:cnfStyle w:val="000000000000" w:firstRow="0" w:lastRow="0" w:firstColumn="0" w:lastColumn="0" w:oddVBand="0" w:evenVBand="0" w:oddHBand="0" w:evenHBand="0" w:firstRowFirstColumn="0" w:firstRowLastColumn="0" w:lastRowFirstColumn="0" w:lastRowLastColumn="0"/>
            </w:pPr>
            <w:r>
              <w:t>Typy danych/agregaty, w</w:t>
            </w:r>
            <w:r w:rsidRPr="00A94603">
              <w:t xml:space="preserve">ielkość oraz rozmieszczenie poszczególnych komponentów panelu </w:t>
            </w:r>
            <w:proofErr w:type="spellStart"/>
            <w:r w:rsidRPr="00A94603">
              <w:t>informacyjno</w:t>
            </w:r>
            <w:proofErr w:type="spellEnd"/>
            <w:r w:rsidRPr="00A94603">
              <w:t>/nawigacyjnego musi być konfigurowalna.</w:t>
            </w:r>
          </w:p>
        </w:tc>
      </w:tr>
      <w:tr w:rsidR="00A94603" w14:paraId="6EF234EF" w14:textId="77777777" w:rsidTr="00A94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74BE4BD" w14:textId="77777777" w:rsidR="00A94603" w:rsidRPr="00A94603" w:rsidRDefault="00A94603" w:rsidP="00B6456F">
            <w:pPr>
              <w:pStyle w:val="Akapitzlist"/>
              <w:numPr>
                <w:ilvl w:val="0"/>
                <w:numId w:val="103"/>
              </w:numPr>
              <w:rPr>
                <w:b w:val="0"/>
                <w:bCs w:val="0"/>
              </w:rPr>
            </w:pPr>
          </w:p>
        </w:tc>
        <w:tc>
          <w:tcPr>
            <w:tcW w:w="7366" w:type="dxa"/>
          </w:tcPr>
          <w:p w14:paraId="0592E1EF" w14:textId="0C694098" w:rsidR="00A94603" w:rsidRDefault="00A94603" w:rsidP="00A94603">
            <w:pPr>
              <w:cnfStyle w:val="000000100000" w:firstRow="0" w:lastRow="0" w:firstColumn="0" w:lastColumn="0" w:oddVBand="0" w:evenVBand="0" w:oddHBand="1" w:evenHBand="0" w:firstRowFirstColumn="0" w:firstRowLastColumn="0" w:lastRowFirstColumn="0" w:lastRowLastColumn="0"/>
            </w:pPr>
            <w:r w:rsidRPr="00A94603">
              <w:t xml:space="preserve">Dla każdego modułu musi istnieć osobny komponent graficzny prezentujący dane z danego </w:t>
            </w:r>
            <w:r w:rsidR="00DD3212">
              <w:t>obszaru</w:t>
            </w:r>
            <w:r w:rsidRPr="00A94603">
              <w:t xml:space="preserve"> </w:t>
            </w:r>
            <w:proofErr w:type="spellStart"/>
            <w:r w:rsidRPr="00A94603">
              <w:t>ProfiBazy</w:t>
            </w:r>
            <w:proofErr w:type="spellEnd"/>
            <w:r w:rsidRPr="00A94603">
              <w:t>.</w:t>
            </w:r>
          </w:p>
        </w:tc>
      </w:tr>
      <w:tr w:rsidR="00A94603" w14:paraId="1C4AFA77" w14:textId="77777777" w:rsidTr="00A94603">
        <w:tc>
          <w:tcPr>
            <w:cnfStyle w:val="001000000000" w:firstRow="0" w:lastRow="0" w:firstColumn="1" w:lastColumn="0" w:oddVBand="0" w:evenVBand="0" w:oddHBand="0" w:evenHBand="0" w:firstRowFirstColumn="0" w:firstRowLastColumn="0" w:lastRowFirstColumn="0" w:lastRowLastColumn="0"/>
            <w:tcW w:w="1696" w:type="dxa"/>
          </w:tcPr>
          <w:p w14:paraId="2E1E1B4C" w14:textId="77777777" w:rsidR="00A94603" w:rsidRPr="00A94603" w:rsidRDefault="00A94603" w:rsidP="00050750">
            <w:pPr>
              <w:pStyle w:val="Akapitzlist"/>
              <w:numPr>
                <w:ilvl w:val="1"/>
                <w:numId w:val="103"/>
              </w:numPr>
              <w:rPr>
                <w:b w:val="0"/>
                <w:bCs w:val="0"/>
              </w:rPr>
            </w:pPr>
          </w:p>
        </w:tc>
        <w:tc>
          <w:tcPr>
            <w:tcW w:w="7366" w:type="dxa"/>
          </w:tcPr>
          <w:p w14:paraId="5409F00D" w14:textId="772B67F1" w:rsidR="00A94603" w:rsidRDefault="00A94603" w:rsidP="00A94603">
            <w:pPr>
              <w:cnfStyle w:val="000000000000" w:firstRow="0" w:lastRow="0" w:firstColumn="0" w:lastColumn="0" w:oddVBand="0" w:evenVBand="0" w:oddHBand="0" w:evenHBand="0" w:firstRowFirstColumn="0" w:firstRowLastColumn="0" w:lastRowFirstColumn="0" w:lastRowLastColumn="0"/>
            </w:pPr>
            <w:r w:rsidRPr="00A94603">
              <w:t xml:space="preserve">Komponent graficzny prezentujący dane z poszczególnych modułów wyświetla pochodzące z nich </w:t>
            </w:r>
            <w:r w:rsidR="00B6456F">
              <w:t xml:space="preserve">agregaty (np. </w:t>
            </w:r>
            <w:r w:rsidR="00B6456F" w:rsidRPr="00AE0855">
              <w:t xml:space="preserve">sumy </w:t>
            </w:r>
            <w:r w:rsidR="00B6456F">
              <w:t>zgłoszonych sprawozdaniach, ilość nierozwiązanych komentarzy, ilość nieocenionych programów)</w:t>
            </w:r>
            <w:r w:rsidRPr="00A94603">
              <w:t xml:space="preserve"> zapisanych formularzy z podziałem na wartość statusu formularza.</w:t>
            </w:r>
          </w:p>
        </w:tc>
      </w:tr>
      <w:tr w:rsidR="00A94603" w14:paraId="26AEE0A0" w14:textId="77777777" w:rsidTr="00A94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8839ED7" w14:textId="77777777" w:rsidR="00A94603" w:rsidRPr="00A94603" w:rsidRDefault="00A94603" w:rsidP="00050750">
            <w:pPr>
              <w:pStyle w:val="Akapitzlist"/>
              <w:numPr>
                <w:ilvl w:val="1"/>
                <w:numId w:val="103"/>
              </w:numPr>
              <w:rPr>
                <w:b w:val="0"/>
                <w:bCs w:val="0"/>
              </w:rPr>
            </w:pPr>
          </w:p>
        </w:tc>
        <w:tc>
          <w:tcPr>
            <w:tcW w:w="7366" w:type="dxa"/>
          </w:tcPr>
          <w:p w14:paraId="7C716EA6" w14:textId="02E9660F" w:rsidR="00A94603" w:rsidRDefault="00A94603" w:rsidP="00A94603">
            <w:pPr>
              <w:cnfStyle w:val="000000100000" w:firstRow="0" w:lastRow="0" w:firstColumn="0" w:lastColumn="0" w:oddVBand="0" w:evenVBand="0" w:oddHBand="1" w:evenHBand="0" w:firstRowFirstColumn="0" w:firstRowLastColumn="0" w:lastRowFirstColumn="0" w:lastRowLastColumn="0"/>
            </w:pPr>
            <w:r w:rsidRPr="00A94603">
              <w:t xml:space="preserve">Komponent musi pozwalać użytkownikowi wybrać (zawęzić lub rozszerzyć) listę </w:t>
            </w:r>
            <w:r w:rsidR="00B6456F" w:rsidRPr="00A94603">
              <w:t>statusów,</w:t>
            </w:r>
            <w:r w:rsidRPr="00A94603">
              <w:t xml:space="preserve"> dla których będą prezentowane sumy zapisanych formularzy.</w:t>
            </w:r>
          </w:p>
        </w:tc>
      </w:tr>
      <w:tr w:rsidR="00A94603" w14:paraId="4D2D6472" w14:textId="77777777" w:rsidTr="00A94603">
        <w:tc>
          <w:tcPr>
            <w:cnfStyle w:val="001000000000" w:firstRow="0" w:lastRow="0" w:firstColumn="1" w:lastColumn="0" w:oddVBand="0" w:evenVBand="0" w:oddHBand="0" w:evenHBand="0" w:firstRowFirstColumn="0" w:firstRowLastColumn="0" w:lastRowFirstColumn="0" w:lastRowLastColumn="0"/>
            <w:tcW w:w="1696" w:type="dxa"/>
          </w:tcPr>
          <w:p w14:paraId="6DB6CA1D" w14:textId="77777777" w:rsidR="00A94603" w:rsidRPr="00A94603" w:rsidRDefault="00A94603" w:rsidP="00050750">
            <w:pPr>
              <w:pStyle w:val="Akapitzlist"/>
              <w:numPr>
                <w:ilvl w:val="2"/>
                <w:numId w:val="103"/>
              </w:numPr>
              <w:rPr>
                <w:b w:val="0"/>
                <w:bCs w:val="0"/>
              </w:rPr>
            </w:pPr>
          </w:p>
        </w:tc>
        <w:tc>
          <w:tcPr>
            <w:tcW w:w="7366" w:type="dxa"/>
          </w:tcPr>
          <w:p w14:paraId="1874A011" w14:textId="75774087" w:rsidR="00A94603" w:rsidRDefault="00A94603" w:rsidP="00A94603">
            <w:pPr>
              <w:cnfStyle w:val="000000000000" w:firstRow="0" w:lastRow="0" w:firstColumn="0" w:lastColumn="0" w:oddVBand="0" w:evenVBand="0" w:oddHBand="0" w:evenHBand="0" w:firstRowFirstColumn="0" w:firstRowLastColumn="0" w:lastRowFirstColumn="0" w:lastRowLastColumn="0"/>
            </w:pPr>
            <w:r w:rsidRPr="00A94603">
              <w:t xml:space="preserve">Zestaw możliwych do wyboru przez użytkownika statusów może różnić się w zależności od źródłowego modułu </w:t>
            </w:r>
            <w:proofErr w:type="spellStart"/>
            <w:r w:rsidRPr="00A94603">
              <w:t>ProfiBazy</w:t>
            </w:r>
            <w:proofErr w:type="spellEnd"/>
            <w:r w:rsidRPr="00A94603">
              <w:t xml:space="preserve"> z którego prezentowane są zagregowane dane.</w:t>
            </w:r>
          </w:p>
        </w:tc>
      </w:tr>
      <w:tr w:rsidR="00A94603" w14:paraId="25829B21" w14:textId="77777777" w:rsidTr="00A94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502ED29" w14:textId="77777777" w:rsidR="00A94603" w:rsidRPr="00A94603" w:rsidRDefault="00A94603" w:rsidP="00050750">
            <w:pPr>
              <w:pStyle w:val="Akapitzlist"/>
              <w:numPr>
                <w:ilvl w:val="1"/>
                <w:numId w:val="103"/>
              </w:numPr>
              <w:rPr>
                <w:b w:val="0"/>
                <w:bCs w:val="0"/>
              </w:rPr>
            </w:pPr>
          </w:p>
        </w:tc>
        <w:tc>
          <w:tcPr>
            <w:tcW w:w="7366" w:type="dxa"/>
          </w:tcPr>
          <w:p w14:paraId="5C50DEDD" w14:textId="44BA58E1" w:rsidR="00A94603" w:rsidRDefault="00A94603" w:rsidP="00A94603">
            <w:pPr>
              <w:cnfStyle w:val="000000100000" w:firstRow="0" w:lastRow="0" w:firstColumn="0" w:lastColumn="0" w:oddVBand="0" w:evenVBand="0" w:oddHBand="1" w:evenHBand="0" w:firstRowFirstColumn="0" w:firstRowLastColumn="0" w:lastRowFirstColumn="0" w:lastRowLastColumn="0"/>
            </w:pPr>
            <w:r w:rsidRPr="00A94603">
              <w:t>Komponent musi pozwalać użytkownikowi wybrać zakres lat sprawozdawczych dla których będą prezentowane sumy zapisanych formularzy.</w:t>
            </w:r>
          </w:p>
        </w:tc>
      </w:tr>
      <w:tr w:rsidR="00A94603" w14:paraId="343C5288" w14:textId="77777777" w:rsidTr="00A94603">
        <w:tc>
          <w:tcPr>
            <w:cnfStyle w:val="001000000000" w:firstRow="0" w:lastRow="0" w:firstColumn="1" w:lastColumn="0" w:oddVBand="0" w:evenVBand="0" w:oddHBand="0" w:evenHBand="0" w:firstRowFirstColumn="0" w:firstRowLastColumn="0" w:lastRowFirstColumn="0" w:lastRowLastColumn="0"/>
            <w:tcW w:w="1696" w:type="dxa"/>
          </w:tcPr>
          <w:p w14:paraId="20E0D055" w14:textId="77777777" w:rsidR="00A94603" w:rsidRPr="00A94603" w:rsidRDefault="00A94603" w:rsidP="00050750">
            <w:pPr>
              <w:pStyle w:val="Akapitzlist"/>
              <w:numPr>
                <w:ilvl w:val="1"/>
                <w:numId w:val="103"/>
              </w:numPr>
              <w:rPr>
                <w:b w:val="0"/>
                <w:bCs w:val="0"/>
              </w:rPr>
            </w:pPr>
          </w:p>
        </w:tc>
        <w:tc>
          <w:tcPr>
            <w:tcW w:w="7366" w:type="dxa"/>
          </w:tcPr>
          <w:p w14:paraId="6BA501A0" w14:textId="6EC12DEC" w:rsidR="00A94603" w:rsidRDefault="00A94603" w:rsidP="00A94603">
            <w:pPr>
              <w:cnfStyle w:val="000000000000" w:firstRow="0" w:lastRow="0" w:firstColumn="0" w:lastColumn="0" w:oddVBand="0" w:evenVBand="0" w:oddHBand="0" w:evenHBand="0" w:firstRowFirstColumn="0" w:firstRowLastColumn="0" w:lastRowFirstColumn="0" w:lastRowLastColumn="0"/>
            </w:pPr>
            <w:r w:rsidRPr="00A94603">
              <w:t xml:space="preserve">Użytkownik z poziomu panelu </w:t>
            </w:r>
            <w:proofErr w:type="spellStart"/>
            <w:r w:rsidRPr="00A94603">
              <w:t>informacyjno</w:t>
            </w:r>
            <w:proofErr w:type="spellEnd"/>
            <w:r w:rsidRPr="00A94603">
              <w:t xml:space="preserve">/nawigacyjnego musi mieć możliwość przejścia do listy </w:t>
            </w:r>
            <w:r w:rsidR="00B6456F">
              <w:t xml:space="preserve">(np. </w:t>
            </w:r>
            <w:r w:rsidRPr="00A94603">
              <w:t>formularzy</w:t>
            </w:r>
            <w:r w:rsidR="00B6456F">
              <w:t>, sprawozdań, komentarzy)</w:t>
            </w:r>
            <w:r w:rsidRPr="00A94603">
              <w:t xml:space="preserve"> z zastosowaniem wybranego filtra.</w:t>
            </w:r>
          </w:p>
        </w:tc>
      </w:tr>
    </w:tbl>
    <w:p w14:paraId="4522661E" w14:textId="77777777" w:rsidR="00AE0855" w:rsidRDefault="00AE0855" w:rsidP="00E074F3"/>
    <w:p w14:paraId="15C9C286" w14:textId="77777777" w:rsidR="00E074F3" w:rsidRPr="00E074F3" w:rsidRDefault="00E074F3" w:rsidP="00050750"/>
    <w:p w14:paraId="0000052D" w14:textId="6CF6130D" w:rsidR="00210A5D" w:rsidRDefault="008428BC">
      <w:pPr>
        <w:pStyle w:val="Nagwek2"/>
        <w:numPr>
          <w:ilvl w:val="1"/>
          <w:numId w:val="11"/>
        </w:numPr>
        <w:pBdr>
          <w:top w:val="nil"/>
          <w:left w:val="nil"/>
          <w:bottom w:val="nil"/>
          <w:right w:val="nil"/>
          <w:between w:val="nil"/>
        </w:pBdr>
      </w:pPr>
      <w:bookmarkStart w:id="41" w:name="_Toc16681220"/>
      <w:r>
        <w:t>Komponent obsługi importu danych</w:t>
      </w:r>
      <w:bookmarkEnd w:id="41"/>
    </w:p>
    <w:p w14:paraId="0000052E" w14:textId="77777777" w:rsidR="00210A5D" w:rsidRDefault="00210A5D"/>
    <w:p w14:paraId="0000052F" w14:textId="72555D1E" w:rsidR="00210A5D" w:rsidRDefault="008428BC">
      <w:r>
        <w:t xml:space="preserve">Komponent obsługi importu danych umożliwia konfigurację mechanizmu przekazywania do systemu </w:t>
      </w:r>
      <w:proofErr w:type="spellStart"/>
      <w:r>
        <w:t>ProfiBaza</w:t>
      </w:r>
      <w:proofErr w:type="spellEnd"/>
      <w:r>
        <w:t xml:space="preserve"> danych pochodzących z systemów zewnętrznych</w:t>
      </w:r>
      <w:r w:rsidR="006030F2">
        <w:t>. Komponent ten może zostać zbudowany w oparciu o inne istniejące oprogramowania standardowe (np. o oprogramowanie klasy ETL)</w:t>
      </w:r>
      <w:r w:rsidR="00444129">
        <w:t xml:space="preserve"> posiadane przez zamawiającego</w:t>
      </w:r>
      <w:r w:rsidR="006030F2">
        <w:t>.</w:t>
      </w:r>
    </w:p>
    <w:p w14:paraId="43DD1B3F" w14:textId="77777777" w:rsidR="006030F2" w:rsidRDefault="006030F2"/>
    <w:tbl>
      <w:tblPr>
        <w:tblStyle w:val="a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7"/>
        <w:gridCol w:w="7405"/>
      </w:tblGrid>
      <w:tr w:rsidR="00210A5D" w14:paraId="23C05469" w14:textId="77777777">
        <w:tc>
          <w:tcPr>
            <w:tcW w:w="1657" w:type="dxa"/>
            <w:tcBorders>
              <w:top w:val="single" w:sz="4" w:space="0" w:color="000000"/>
              <w:left w:val="single" w:sz="4" w:space="0" w:color="000000"/>
              <w:bottom w:val="single" w:sz="4" w:space="0" w:color="000000"/>
              <w:right w:val="single" w:sz="4" w:space="0" w:color="000000"/>
            </w:tcBorders>
            <w:shd w:val="clear" w:color="auto" w:fill="44546A"/>
          </w:tcPr>
          <w:p w14:paraId="00000530" w14:textId="77777777" w:rsidR="00210A5D" w:rsidRDefault="008428BC">
            <w:pPr>
              <w:rPr>
                <w:color w:val="FFFFFF"/>
              </w:rPr>
            </w:pPr>
            <w:r>
              <w:rPr>
                <w:color w:val="FFFFFF"/>
              </w:rPr>
              <w:t>Nr wymagania</w:t>
            </w:r>
          </w:p>
        </w:tc>
        <w:tc>
          <w:tcPr>
            <w:tcW w:w="7405" w:type="dxa"/>
            <w:tcBorders>
              <w:top w:val="single" w:sz="4" w:space="0" w:color="000000"/>
              <w:left w:val="single" w:sz="4" w:space="0" w:color="000000"/>
              <w:bottom w:val="single" w:sz="4" w:space="0" w:color="000000"/>
              <w:right w:val="single" w:sz="4" w:space="0" w:color="000000"/>
            </w:tcBorders>
            <w:shd w:val="clear" w:color="auto" w:fill="44546A"/>
          </w:tcPr>
          <w:p w14:paraId="00000531" w14:textId="77777777" w:rsidR="00210A5D" w:rsidRDefault="008428BC">
            <w:r>
              <w:rPr>
                <w:color w:val="FFFFFF"/>
              </w:rPr>
              <w:t>Wymaganie</w:t>
            </w:r>
          </w:p>
        </w:tc>
      </w:tr>
      <w:tr w:rsidR="00210A5D" w14:paraId="24731783" w14:textId="77777777">
        <w:tc>
          <w:tcPr>
            <w:tcW w:w="1657" w:type="dxa"/>
            <w:tcBorders>
              <w:top w:val="single" w:sz="4" w:space="0" w:color="000000"/>
              <w:left w:val="single" w:sz="4" w:space="0" w:color="000000"/>
              <w:bottom w:val="single" w:sz="4" w:space="0" w:color="000000"/>
              <w:right w:val="single" w:sz="4" w:space="0" w:color="000000"/>
            </w:tcBorders>
          </w:tcPr>
          <w:p w14:paraId="00000532" w14:textId="7495D06B" w:rsidR="00210A5D" w:rsidRPr="00B524BD" w:rsidRDefault="00210A5D" w:rsidP="00B833A5">
            <w:pPr>
              <w:pStyle w:val="Akapitzlist"/>
              <w:numPr>
                <w:ilvl w:val="0"/>
                <w:numId w:val="83"/>
              </w:numPr>
            </w:pPr>
          </w:p>
        </w:tc>
        <w:tc>
          <w:tcPr>
            <w:tcW w:w="7405" w:type="dxa"/>
            <w:tcBorders>
              <w:top w:val="single" w:sz="4" w:space="0" w:color="000000"/>
              <w:left w:val="single" w:sz="4" w:space="0" w:color="000000"/>
              <w:bottom w:val="single" w:sz="4" w:space="0" w:color="000000"/>
              <w:right w:val="single" w:sz="4" w:space="0" w:color="000000"/>
            </w:tcBorders>
          </w:tcPr>
          <w:p w14:paraId="00000533" w14:textId="77777777" w:rsidR="00210A5D" w:rsidRDefault="008428BC">
            <w:pPr>
              <w:rPr>
                <w:b/>
              </w:rPr>
            </w:pPr>
            <w:r>
              <w:rPr>
                <w:b/>
              </w:rPr>
              <w:t>Wymagania ogólne</w:t>
            </w:r>
          </w:p>
        </w:tc>
      </w:tr>
      <w:tr w:rsidR="00210A5D" w14:paraId="6E59CE7C" w14:textId="77777777">
        <w:tc>
          <w:tcPr>
            <w:tcW w:w="1657" w:type="dxa"/>
            <w:tcBorders>
              <w:top w:val="single" w:sz="4" w:space="0" w:color="000000"/>
              <w:left w:val="single" w:sz="4" w:space="0" w:color="000000"/>
              <w:bottom w:val="single" w:sz="4" w:space="0" w:color="000000"/>
              <w:right w:val="single" w:sz="4" w:space="0" w:color="000000"/>
            </w:tcBorders>
          </w:tcPr>
          <w:p w14:paraId="00000534" w14:textId="326999F9" w:rsidR="00210A5D" w:rsidRPr="00B524BD" w:rsidRDefault="00210A5D" w:rsidP="00B833A5">
            <w:pPr>
              <w:pStyle w:val="Akapitzlist"/>
              <w:numPr>
                <w:ilvl w:val="1"/>
                <w:numId w:val="83"/>
              </w:numPr>
            </w:pPr>
          </w:p>
        </w:tc>
        <w:tc>
          <w:tcPr>
            <w:tcW w:w="7405" w:type="dxa"/>
            <w:tcBorders>
              <w:top w:val="single" w:sz="4" w:space="0" w:color="000000"/>
              <w:left w:val="single" w:sz="4" w:space="0" w:color="000000"/>
              <w:bottom w:val="single" w:sz="4" w:space="0" w:color="000000"/>
              <w:right w:val="single" w:sz="4" w:space="0" w:color="000000"/>
            </w:tcBorders>
          </w:tcPr>
          <w:p w14:paraId="00000535" w14:textId="39B9E133" w:rsidR="00210A5D" w:rsidRDefault="008428BC">
            <w:pPr>
              <w:pBdr>
                <w:top w:val="nil"/>
                <w:left w:val="nil"/>
                <w:bottom w:val="nil"/>
                <w:right w:val="nil"/>
                <w:between w:val="nil"/>
              </w:pBdr>
            </w:pPr>
            <w:r>
              <w:t>Komponent ma zapewnić import danych z Systemu Chorobowości Szpitalnej (PZH-NIZP)</w:t>
            </w:r>
            <w:r w:rsidR="008D5E22">
              <w:t xml:space="preserve"> poprzez interfejsy REST API</w:t>
            </w:r>
          </w:p>
        </w:tc>
      </w:tr>
      <w:tr w:rsidR="00210A5D" w14:paraId="06535958" w14:textId="77777777">
        <w:tc>
          <w:tcPr>
            <w:tcW w:w="1657" w:type="dxa"/>
            <w:tcBorders>
              <w:top w:val="single" w:sz="4" w:space="0" w:color="000000"/>
              <w:left w:val="single" w:sz="4" w:space="0" w:color="000000"/>
              <w:bottom w:val="single" w:sz="4" w:space="0" w:color="000000"/>
              <w:right w:val="single" w:sz="4" w:space="0" w:color="000000"/>
            </w:tcBorders>
          </w:tcPr>
          <w:p w14:paraId="00000536" w14:textId="1844BE1A" w:rsidR="00210A5D" w:rsidRPr="00B524BD" w:rsidRDefault="00210A5D" w:rsidP="00B833A5">
            <w:pPr>
              <w:pStyle w:val="Akapitzlist"/>
              <w:numPr>
                <w:ilvl w:val="1"/>
                <w:numId w:val="83"/>
              </w:numPr>
            </w:pPr>
          </w:p>
        </w:tc>
        <w:tc>
          <w:tcPr>
            <w:tcW w:w="7405" w:type="dxa"/>
            <w:tcBorders>
              <w:top w:val="single" w:sz="4" w:space="0" w:color="000000"/>
              <w:left w:val="single" w:sz="4" w:space="0" w:color="000000"/>
              <w:bottom w:val="single" w:sz="4" w:space="0" w:color="000000"/>
              <w:right w:val="single" w:sz="4" w:space="0" w:color="000000"/>
            </w:tcBorders>
          </w:tcPr>
          <w:p w14:paraId="00000537" w14:textId="77777777" w:rsidR="00210A5D" w:rsidRDefault="008428BC">
            <w:pPr>
              <w:pBdr>
                <w:top w:val="nil"/>
                <w:left w:val="nil"/>
                <w:bottom w:val="nil"/>
                <w:right w:val="nil"/>
                <w:between w:val="nil"/>
              </w:pBdr>
            </w:pPr>
            <w:r>
              <w:t>Komponent ma zapewnić import danych z Systemu Statystyki w Ochronie Zdrowia (CSIOZ)</w:t>
            </w:r>
          </w:p>
        </w:tc>
      </w:tr>
      <w:tr w:rsidR="00210A5D" w14:paraId="469746D5" w14:textId="77777777">
        <w:tc>
          <w:tcPr>
            <w:tcW w:w="1657" w:type="dxa"/>
            <w:tcBorders>
              <w:top w:val="single" w:sz="4" w:space="0" w:color="000000"/>
              <w:left w:val="single" w:sz="4" w:space="0" w:color="000000"/>
              <w:bottom w:val="single" w:sz="4" w:space="0" w:color="000000"/>
              <w:right w:val="single" w:sz="4" w:space="0" w:color="000000"/>
            </w:tcBorders>
          </w:tcPr>
          <w:p w14:paraId="00000538" w14:textId="203D9A5A" w:rsidR="00210A5D" w:rsidRPr="00B524BD" w:rsidRDefault="00210A5D" w:rsidP="00B833A5">
            <w:pPr>
              <w:pStyle w:val="Akapitzlist"/>
              <w:numPr>
                <w:ilvl w:val="1"/>
                <w:numId w:val="83"/>
              </w:numPr>
            </w:pPr>
          </w:p>
        </w:tc>
        <w:tc>
          <w:tcPr>
            <w:tcW w:w="7405" w:type="dxa"/>
            <w:tcBorders>
              <w:top w:val="single" w:sz="4" w:space="0" w:color="000000"/>
              <w:left w:val="single" w:sz="4" w:space="0" w:color="000000"/>
              <w:bottom w:val="single" w:sz="4" w:space="0" w:color="000000"/>
              <w:right w:val="single" w:sz="4" w:space="0" w:color="000000"/>
            </w:tcBorders>
          </w:tcPr>
          <w:p w14:paraId="00000539" w14:textId="77777777" w:rsidR="00210A5D" w:rsidRDefault="008428BC">
            <w:pPr>
              <w:pBdr>
                <w:top w:val="nil"/>
                <w:left w:val="nil"/>
                <w:bottom w:val="nil"/>
                <w:right w:val="nil"/>
                <w:between w:val="nil"/>
              </w:pBdr>
            </w:pPr>
            <w:r>
              <w:t xml:space="preserve">Komponent ma zapewnić import danych z Systemu </w:t>
            </w:r>
            <w:proofErr w:type="spellStart"/>
            <w:r>
              <w:t>Tronix</w:t>
            </w:r>
            <w:proofErr w:type="spellEnd"/>
            <w:r>
              <w:t xml:space="preserve"> (MZ)</w:t>
            </w:r>
          </w:p>
        </w:tc>
      </w:tr>
      <w:tr w:rsidR="008D5E22" w14:paraId="426A29C8" w14:textId="77777777">
        <w:tc>
          <w:tcPr>
            <w:tcW w:w="1657" w:type="dxa"/>
            <w:tcBorders>
              <w:top w:val="single" w:sz="4" w:space="0" w:color="000000"/>
              <w:left w:val="single" w:sz="4" w:space="0" w:color="000000"/>
              <w:bottom w:val="single" w:sz="4" w:space="0" w:color="000000"/>
              <w:right w:val="single" w:sz="4" w:space="0" w:color="000000"/>
            </w:tcBorders>
          </w:tcPr>
          <w:p w14:paraId="2AED4067" w14:textId="76573D4B" w:rsidR="008D5E22" w:rsidRPr="00B524BD" w:rsidRDefault="008D5E22" w:rsidP="00B833A5">
            <w:pPr>
              <w:pStyle w:val="Akapitzlist"/>
              <w:numPr>
                <w:ilvl w:val="1"/>
                <w:numId w:val="83"/>
              </w:numPr>
            </w:pPr>
          </w:p>
        </w:tc>
        <w:tc>
          <w:tcPr>
            <w:tcW w:w="7405" w:type="dxa"/>
            <w:tcBorders>
              <w:top w:val="single" w:sz="4" w:space="0" w:color="000000"/>
              <w:left w:val="single" w:sz="4" w:space="0" w:color="000000"/>
              <w:bottom w:val="single" w:sz="4" w:space="0" w:color="000000"/>
              <w:right w:val="single" w:sz="4" w:space="0" w:color="000000"/>
            </w:tcBorders>
          </w:tcPr>
          <w:p w14:paraId="6ACC807D" w14:textId="7605FADF" w:rsidR="008D5E22" w:rsidRDefault="008D5E22">
            <w:pPr>
              <w:pBdr>
                <w:top w:val="nil"/>
                <w:left w:val="nil"/>
                <w:bottom w:val="nil"/>
                <w:right w:val="nil"/>
                <w:between w:val="nil"/>
              </w:pBdr>
            </w:pPr>
            <w:r>
              <w:t xml:space="preserve">Komponent ma zapewnić import danych z Systemu </w:t>
            </w:r>
            <w:proofErr w:type="spellStart"/>
            <w:r>
              <w:t>EpiBaza</w:t>
            </w:r>
            <w:proofErr w:type="spellEnd"/>
            <w:r>
              <w:t xml:space="preserve"> (PZH-NIZP) poprzez interfejsy REST API</w:t>
            </w:r>
          </w:p>
        </w:tc>
      </w:tr>
      <w:tr w:rsidR="008D5E22" w14:paraId="3288EAF4" w14:textId="77777777">
        <w:tc>
          <w:tcPr>
            <w:tcW w:w="1657" w:type="dxa"/>
            <w:tcBorders>
              <w:top w:val="single" w:sz="4" w:space="0" w:color="000000"/>
              <w:left w:val="single" w:sz="4" w:space="0" w:color="000000"/>
              <w:bottom w:val="single" w:sz="4" w:space="0" w:color="000000"/>
              <w:right w:val="single" w:sz="4" w:space="0" w:color="000000"/>
            </w:tcBorders>
          </w:tcPr>
          <w:p w14:paraId="29F56A60" w14:textId="77777777" w:rsidR="008D5E22" w:rsidRPr="00B524BD" w:rsidRDefault="008D5E22" w:rsidP="00B833A5">
            <w:pPr>
              <w:pStyle w:val="Akapitzlist"/>
              <w:numPr>
                <w:ilvl w:val="1"/>
                <w:numId w:val="83"/>
              </w:numPr>
            </w:pPr>
          </w:p>
        </w:tc>
        <w:tc>
          <w:tcPr>
            <w:tcW w:w="7405" w:type="dxa"/>
            <w:tcBorders>
              <w:top w:val="single" w:sz="4" w:space="0" w:color="000000"/>
              <w:left w:val="single" w:sz="4" w:space="0" w:color="000000"/>
              <w:bottom w:val="single" w:sz="4" w:space="0" w:color="000000"/>
              <w:right w:val="single" w:sz="4" w:space="0" w:color="000000"/>
            </w:tcBorders>
          </w:tcPr>
          <w:p w14:paraId="46FEA83C" w14:textId="101F842A" w:rsidR="008D5E22" w:rsidRDefault="008D5E22">
            <w:pPr>
              <w:pBdr>
                <w:top w:val="nil"/>
                <w:left w:val="nil"/>
                <w:bottom w:val="nil"/>
                <w:right w:val="nil"/>
                <w:between w:val="nil"/>
              </w:pBdr>
            </w:pPr>
            <w:r>
              <w:t>Komponent ma zapewnić import danych z Systemu GUS (wybrane obszary)</w:t>
            </w:r>
          </w:p>
        </w:tc>
      </w:tr>
      <w:tr w:rsidR="008D5E22" w14:paraId="4B34A981" w14:textId="77777777">
        <w:tc>
          <w:tcPr>
            <w:tcW w:w="1657" w:type="dxa"/>
            <w:tcBorders>
              <w:top w:val="single" w:sz="4" w:space="0" w:color="000000"/>
              <w:left w:val="single" w:sz="4" w:space="0" w:color="000000"/>
              <w:bottom w:val="single" w:sz="4" w:space="0" w:color="000000"/>
              <w:right w:val="single" w:sz="4" w:space="0" w:color="000000"/>
            </w:tcBorders>
          </w:tcPr>
          <w:p w14:paraId="252B944B" w14:textId="77777777" w:rsidR="008D5E22" w:rsidRPr="00B524BD" w:rsidRDefault="008D5E22" w:rsidP="00B833A5">
            <w:pPr>
              <w:pStyle w:val="Akapitzlist"/>
              <w:numPr>
                <w:ilvl w:val="1"/>
                <w:numId w:val="83"/>
              </w:numPr>
            </w:pPr>
          </w:p>
        </w:tc>
        <w:tc>
          <w:tcPr>
            <w:tcW w:w="7405" w:type="dxa"/>
            <w:tcBorders>
              <w:top w:val="single" w:sz="4" w:space="0" w:color="000000"/>
              <w:left w:val="single" w:sz="4" w:space="0" w:color="000000"/>
              <w:bottom w:val="single" w:sz="4" w:space="0" w:color="000000"/>
              <w:right w:val="single" w:sz="4" w:space="0" w:color="000000"/>
            </w:tcBorders>
          </w:tcPr>
          <w:p w14:paraId="13E4CA61" w14:textId="3280F15A" w:rsidR="008D5E22" w:rsidRDefault="00B524BD">
            <w:pPr>
              <w:pBdr>
                <w:top w:val="nil"/>
                <w:left w:val="nil"/>
                <w:bottom w:val="nil"/>
                <w:right w:val="nil"/>
                <w:between w:val="nil"/>
              </w:pBdr>
            </w:pPr>
            <w:r>
              <w:t xml:space="preserve">Możliwość zdefiniowania nowego importu danych z nowych źródeł </w:t>
            </w:r>
            <w:r w:rsidR="000463C1">
              <w:t xml:space="preserve">(np. dane o zgonach, </w:t>
            </w:r>
            <w:r w:rsidR="00686992">
              <w:t xml:space="preserve">wybrane dane z poradni POZ, </w:t>
            </w:r>
            <w:r w:rsidR="000463C1">
              <w:t>dane z Instytutu Żywności i Żywienia)</w:t>
            </w:r>
          </w:p>
        </w:tc>
      </w:tr>
      <w:tr w:rsidR="008D5E22" w14:paraId="562FBD68" w14:textId="77777777">
        <w:tc>
          <w:tcPr>
            <w:tcW w:w="1657" w:type="dxa"/>
            <w:tcBorders>
              <w:top w:val="single" w:sz="4" w:space="0" w:color="000000"/>
              <w:left w:val="single" w:sz="4" w:space="0" w:color="000000"/>
              <w:bottom w:val="single" w:sz="4" w:space="0" w:color="000000"/>
              <w:right w:val="single" w:sz="4" w:space="0" w:color="000000"/>
            </w:tcBorders>
          </w:tcPr>
          <w:p w14:paraId="51A6754C" w14:textId="77777777" w:rsidR="008D5E22" w:rsidRPr="00B524BD" w:rsidRDefault="008D5E22" w:rsidP="00B833A5">
            <w:pPr>
              <w:pStyle w:val="Akapitzlist"/>
              <w:numPr>
                <w:ilvl w:val="2"/>
                <w:numId w:val="83"/>
              </w:numPr>
            </w:pPr>
          </w:p>
        </w:tc>
        <w:tc>
          <w:tcPr>
            <w:tcW w:w="7405" w:type="dxa"/>
            <w:tcBorders>
              <w:top w:val="single" w:sz="4" w:space="0" w:color="000000"/>
              <w:left w:val="single" w:sz="4" w:space="0" w:color="000000"/>
              <w:bottom w:val="single" w:sz="4" w:space="0" w:color="000000"/>
              <w:right w:val="single" w:sz="4" w:space="0" w:color="000000"/>
            </w:tcBorders>
          </w:tcPr>
          <w:p w14:paraId="79EEB8AD" w14:textId="4D78DDE8" w:rsidR="008D5E22" w:rsidRDefault="00B833A5">
            <w:pPr>
              <w:pBdr>
                <w:top w:val="nil"/>
                <w:left w:val="nil"/>
                <w:bottom w:val="nil"/>
                <w:right w:val="nil"/>
                <w:between w:val="nil"/>
              </w:pBdr>
            </w:pPr>
            <w:r>
              <w:t>Możliwość zdefiniowania importu z interfejsów REST API</w:t>
            </w:r>
          </w:p>
        </w:tc>
      </w:tr>
      <w:tr w:rsidR="008D5E22" w14:paraId="68B1BDB4" w14:textId="77777777">
        <w:tc>
          <w:tcPr>
            <w:tcW w:w="1657" w:type="dxa"/>
            <w:tcBorders>
              <w:top w:val="single" w:sz="4" w:space="0" w:color="000000"/>
              <w:left w:val="single" w:sz="4" w:space="0" w:color="000000"/>
              <w:bottom w:val="single" w:sz="4" w:space="0" w:color="000000"/>
              <w:right w:val="single" w:sz="4" w:space="0" w:color="000000"/>
            </w:tcBorders>
          </w:tcPr>
          <w:p w14:paraId="17415F4B" w14:textId="77777777" w:rsidR="008D5E22" w:rsidRPr="00B524BD" w:rsidRDefault="008D5E22" w:rsidP="00B833A5">
            <w:pPr>
              <w:pStyle w:val="Akapitzlist"/>
              <w:numPr>
                <w:ilvl w:val="2"/>
                <w:numId w:val="83"/>
              </w:numPr>
            </w:pPr>
          </w:p>
        </w:tc>
        <w:tc>
          <w:tcPr>
            <w:tcW w:w="7405" w:type="dxa"/>
            <w:tcBorders>
              <w:top w:val="single" w:sz="4" w:space="0" w:color="000000"/>
              <w:left w:val="single" w:sz="4" w:space="0" w:color="000000"/>
              <w:bottom w:val="single" w:sz="4" w:space="0" w:color="000000"/>
              <w:right w:val="single" w:sz="4" w:space="0" w:color="000000"/>
            </w:tcBorders>
          </w:tcPr>
          <w:p w14:paraId="41F17F69" w14:textId="4369A31F" w:rsidR="008D5E22" w:rsidRDefault="00B833A5">
            <w:pPr>
              <w:pBdr>
                <w:top w:val="nil"/>
                <w:left w:val="nil"/>
                <w:bottom w:val="nil"/>
                <w:right w:val="nil"/>
                <w:between w:val="nil"/>
              </w:pBdr>
            </w:pPr>
            <w:r>
              <w:t xml:space="preserve">Możliwość zdefiniowania importu z interfejsów </w:t>
            </w:r>
            <w:proofErr w:type="spellStart"/>
            <w:r>
              <w:t>WebService</w:t>
            </w:r>
            <w:proofErr w:type="spellEnd"/>
          </w:p>
        </w:tc>
      </w:tr>
      <w:tr w:rsidR="00B833A5" w14:paraId="750DED82" w14:textId="77777777">
        <w:tc>
          <w:tcPr>
            <w:tcW w:w="1657" w:type="dxa"/>
            <w:tcBorders>
              <w:top w:val="single" w:sz="4" w:space="0" w:color="000000"/>
              <w:left w:val="single" w:sz="4" w:space="0" w:color="000000"/>
              <w:bottom w:val="single" w:sz="4" w:space="0" w:color="000000"/>
              <w:right w:val="single" w:sz="4" w:space="0" w:color="000000"/>
            </w:tcBorders>
          </w:tcPr>
          <w:p w14:paraId="6C7C0B8C" w14:textId="77777777" w:rsidR="00B833A5" w:rsidRPr="00B524BD" w:rsidRDefault="00B833A5" w:rsidP="00B833A5">
            <w:pPr>
              <w:pStyle w:val="Akapitzlist"/>
              <w:numPr>
                <w:ilvl w:val="2"/>
                <w:numId w:val="83"/>
              </w:numPr>
            </w:pPr>
          </w:p>
        </w:tc>
        <w:tc>
          <w:tcPr>
            <w:tcW w:w="7405" w:type="dxa"/>
            <w:tcBorders>
              <w:top w:val="single" w:sz="4" w:space="0" w:color="000000"/>
              <w:left w:val="single" w:sz="4" w:space="0" w:color="000000"/>
              <w:bottom w:val="single" w:sz="4" w:space="0" w:color="000000"/>
              <w:right w:val="single" w:sz="4" w:space="0" w:color="000000"/>
            </w:tcBorders>
          </w:tcPr>
          <w:p w14:paraId="6DD3E53B" w14:textId="23024727" w:rsidR="00B833A5" w:rsidRDefault="00B833A5" w:rsidP="00B833A5">
            <w:pPr>
              <w:pBdr>
                <w:top w:val="nil"/>
                <w:left w:val="nil"/>
                <w:bottom w:val="nil"/>
                <w:right w:val="nil"/>
                <w:between w:val="nil"/>
              </w:pBdr>
            </w:pPr>
            <w:r>
              <w:t>Możliwość zdefiniowania importu z plików lokalnych oraz plików zlokalizowanych w Internecie poprzez adres URL</w:t>
            </w:r>
          </w:p>
        </w:tc>
      </w:tr>
      <w:tr w:rsidR="00B833A5" w14:paraId="6C24110F" w14:textId="77777777">
        <w:tc>
          <w:tcPr>
            <w:tcW w:w="1657" w:type="dxa"/>
            <w:tcBorders>
              <w:top w:val="single" w:sz="4" w:space="0" w:color="000000"/>
              <w:left w:val="single" w:sz="4" w:space="0" w:color="000000"/>
              <w:bottom w:val="single" w:sz="4" w:space="0" w:color="000000"/>
              <w:right w:val="single" w:sz="4" w:space="0" w:color="000000"/>
            </w:tcBorders>
          </w:tcPr>
          <w:p w14:paraId="1CB52CC7" w14:textId="77777777" w:rsidR="00B833A5" w:rsidRPr="00B524BD" w:rsidRDefault="00B833A5" w:rsidP="00B833A5">
            <w:pPr>
              <w:pStyle w:val="Akapitzlist"/>
              <w:numPr>
                <w:ilvl w:val="3"/>
                <w:numId w:val="83"/>
              </w:numPr>
            </w:pPr>
          </w:p>
        </w:tc>
        <w:tc>
          <w:tcPr>
            <w:tcW w:w="7405" w:type="dxa"/>
            <w:tcBorders>
              <w:top w:val="single" w:sz="4" w:space="0" w:color="000000"/>
              <w:left w:val="single" w:sz="4" w:space="0" w:color="000000"/>
              <w:bottom w:val="single" w:sz="4" w:space="0" w:color="000000"/>
              <w:right w:val="single" w:sz="4" w:space="0" w:color="000000"/>
            </w:tcBorders>
          </w:tcPr>
          <w:p w14:paraId="6D839626" w14:textId="6B9CD428" w:rsidR="00B833A5" w:rsidRDefault="00B833A5" w:rsidP="00B833A5">
            <w:pPr>
              <w:pBdr>
                <w:top w:val="nil"/>
                <w:left w:val="nil"/>
                <w:bottom w:val="nil"/>
                <w:right w:val="nil"/>
                <w:between w:val="nil"/>
              </w:pBdr>
            </w:pPr>
            <w:r>
              <w:t>Możliwość ładowania plików XLM, JSON, XLSX</w:t>
            </w:r>
          </w:p>
        </w:tc>
      </w:tr>
      <w:tr w:rsidR="008D6E93" w14:paraId="785E1048" w14:textId="77777777">
        <w:tc>
          <w:tcPr>
            <w:tcW w:w="1657" w:type="dxa"/>
            <w:tcBorders>
              <w:top w:val="single" w:sz="4" w:space="0" w:color="000000"/>
              <w:left w:val="single" w:sz="4" w:space="0" w:color="000000"/>
              <w:bottom w:val="single" w:sz="4" w:space="0" w:color="000000"/>
              <w:right w:val="single" w:sz="4" w:space="0" w:color="000000"/>
            </w:tcBorders>
          </w:tcPr>
          <w:p w14:paraId="6EA33815" w14:textId="77777777" w:rsidR="008D6E93" w:rsidRPr="00B524BD" w:rsidRDefault="008D6E93" w:rsidP="008D6E93">
            <w:pPr>
              <w:pStyle w:val="Akapitzlist"/>
              <w:numPr>
                <w:ilvl w:val="2"/>
                <w:numId w:val="83"/>
              </w:numPr>
            </w:pPr>
          </w:p>
        </w:tc>
        <w:tc>
          <w:tcPr>
            <w:tcW w:w="7405" w:type="dxa"/>
            <w:tcBorders>
              <w:top w:val="single" w:sz="4" w:space="0" w:color="000000"/>
              <w:left w:val="single" w:sz="4" w:space="0" w:color="000000"/>
              <w:bottom w:val="single" w:sz="4" w:space="0" w:color="000000"/>
              <w:right w:val="single" w:sz="4" w:space="0" w:color="000000"/>
            </w:tcBorders>
          </w:tcPr>
          <w:p w14:paraId="06AB6569" w14:textId="6F6F9DFE" w:rsidR="008D6E93" w:rsidRDefault="008D6E93" w:rsidP="00B833A5">
            <w:pPr>
              <w:pBdr>
                <w:top w:val="nil"/>
                <w:left w:val="nil"/>
                <w:bottom w:val="nil"/>
                <w:right w:val="nil"/>
                <w:between w:val="nil"/>
              </w:pBdr>
            </w:pPr>
            <w:r>
              <w:t>Możliwość zdefiniowania importu z dowolnej bazy danych</w:t>
            </w:r>
          </w:p>
        </w:tc>
      </w:tr>
      <w:tr w:rsidR="008D6E93" w14:paraId="04FE1A54" w14:textId="77777777">
        <w:tc>
          <w:tcPr>
            <w:tcW w:w="1657" w:type="dxa"/>
            <w:tcBorders>
              <w:top w:val="single" w:sz="4" w:space="0" w:color="000000"/>
              <w:left w:val="single" w:sz="4" w:space="0" w:color="000000"/>
              <w:bottom w:val="single" w:sz="4" w:space="0" w:color="000000"/>
              <w:right w:val="single" w:sz="4" w:space="0" w:color="000000"/>
            </w:tcBorders>
          </w:tcPr>
          <w:p w14:paraId="6FE31621" w14:textId="77777777" w:rsidR="008D6E93" w:rsidRPr="00B524BD" w:rsidRDefault="008D6E93" w:rsidP="008D6E93">
            <w:pPr>
              <w:pStyle w:val="Akapitzlist"/>
              <w:numPr>
                <w:ilvl w:val="3"/>
                <w:numId w:val="83"/>
              </w:numPr>
            </w:pPr>
          </w:p>
        </w:tc>
        <w:tc>
          <w:tcPr>
            <w:tcW w:w="7405" w:type="dxa"/>
            <w:tcBorders>
              <w:top w:val="single" w:sz="4" w:space="0" w:color="000000"/>
              <w:left w:val="single" w:sz="4" w:space="0" w:color="000000"/>
              <w:bottom w:val="single" w:sz="4" w:space="0" w:color="000000"/>
              <w:right w:val="single" w:sz="4" w:space="0" w:color="000000"/>
            </w:tcBorders>
          </w:tcPr>
          <w:p w14:paraId="75D4EFBD" w14:textId="0BDC791D" w:rsidR="008D6E93" w:rsidRDefault="008D6E93" w:rsidP="00B833A5">
            <w:pPr>
              <w:pBdr>
                <w:top w:val="nil"/>
                <w:left w:val="nil"/>
                <w:bottom w:val="nil"/>
                <w:right w:val="nil"/>
                <w:between w:val="nil"/>
              </w:pBdr>
            </w:pPr>
            <w:r>
              <w:t>Możliwość wybrania poszczególnych tabel oraz kolumn</w:t>
            </w:r>
          </w:p>
        </w:tc>
      </w:tr>
      <w:tr w:rsidR="007D1311" w14:paraId="47C39F08" w14:textId="77777777">
        <w:tc>
          <w:tcPr>
            <w:tcW w:w="1657" w:type="dxa"/>
            <w:tcBorders>
              <w:top w:val="single" w:sz="4" w:space="0" w:color="000000"/>
              <w:left w:val="single" w:sz="4" w:space="0" w:color="000000"/>
              <w:bottom w:val="single" w:sz="4" w:space="0" w:color="000000"/>
              <w:right w:val="single" w:sz="4" w:space="0" w:color="000000"/>
            </w:tcBorders>
          </w:tcPr>
          <w:p w14:paraId="0FDADAA9" w14:textId="77777777" w:rsidR="007D1311" w:rsidRPr="00B524BD" w:rsidRDefault="007D1311" w:rsidP="008D6E93">
            <w:pPr>
              <w:pStyle w:val="Akapitzlist"/>
              <w:numPr>
                <w:ilvl w:val="3"/>
                <w:numId w:val="83"/>
              </w:numPr>
            </w:pPr>
          </w:p>
        </w:tc>
        <w:tc>
          <w:tcPr>
            <w:tcW w:w="7405" w:type="dxa"/>
            <w:tcBorders>
              <w:top w:val="single" w:sz="4" w:space="0" w:color="000000"/>
              <w:left w:val="single" w:sz="4" w:space="0" w:color="000000"/>
              <w:bottom w:val="single" w:sz="4" w:space="0" w:color="000000"/>
              <w:right w:val="single" w:sz="4" w:space="0" w:color="000000"/>
            </w:tcBorders>
          </w:tcPr>
          <w:p w14:paraId="5A0332E0" w14:textId="58905E64" w:rsidR="007D1311" w:rsidRDefault="007D1311" w:rsidP="00B833A5">
            <w:pPr>
              <w:pBdr>
                <w:top w:val="nil"/>
                <w:left w:val="nil"/>
                <w:bottom w:val="nil"/>
                <w:right w:val="nil"/>
                <w:between w:val="nil"/>
              </w:pBdr>
            </w:pPr>
            <w:r>
              <w:t xml:space="preserve">Integracja z systemem Master </w:t>
            </w:r>
            <w:proofErr w:type="spellStart"/>
            <w:r>
              <w:t>Patient</w:t>
            </w:r>
            <w:proofErr w:type="spellEnd"/>
            <w:r>
              <w:t xml:space="preserve"> Index (MPI), posiadanym przez Zamawiającego</w:t>
            </w:r>
          </w:p>
        </w:tc>
      </w:tr>
      <w:tr w:rsidR="000D1A22" w14:paraId="5D0CFEDF" w14:textId="77777777">
        <w:tc>
          <w:tcPr>
            <w:tcW w:w="1657" w:type="dxa"/>
            <w:tcBorders>
              <w:top w:val="single" w:sz="4" w:space="0" w:color="000000"/>
              <w:left w:val="single" w:sz="4" w:space="0" w:color="000000"/>
              <w:bottom w:val="single" w:sz="4" w:space="0" w:color="000000"/>
              <w:right w:val="single" w:sz="4" w:space="0" w:color="000000"/>
            </w:tcBorders>
          </w:tcPr>
          <w:p w14:paraId="751AFC05" w14:textId="77777777" w:rsidR="000D1A22" w:rsidRPr="00B524BD" w:rsidRDefault="000D1A22" w:rsidP="008D6E93">
            <w:pPr>
              <w:pStyle w:val="Akapitzlist"/>
              <w:numPr>
                <w:ilvl w:val="3"/>
                <w:numId w:val="83"/>
              </w:numPr>
            </w:pPr>
          </w:p>
        </w:tc>
        <w:tc>
          <w:tcPr>
            <w:tcW w:w="7405" w:type="dxa"/>
            <w:tcBorders>
              <w:top w:val="single" w:sz="4" w:space="0" w:color="000000"/>
              <w:left w:val="single" w:sz="4" w:space="0" w:color="000000"/>
              <w:bottom w:val="single" w:sz="4" w:space="0" w:color="000000"/>
              <w:right w:val="single" w:sz="4" w:space="0" w:color="000000"/>
            </w:tcBorders>
          </w:tcPr>
          <w:p w14:paraId="2743547D" w14:textId="7DEB562F" w:rsidR="000D1A22" w:rsidRDefault="000D1A22" w:rsidP="00B833A5">
            <w:pPr>
              <w:pBdr>
                <w:top w:val="nil"/>
                <w:left w:val="nil"/>
                <w:bottom w:val="nil"/>
                <w:right w:val="nil"/>
                <w:between w:val="nil"/>
              </w:pBdr>
            </w:pPr>
            <w:r>
              <w:t>Integracja z systemem VNA, posiadanym przez Zamawiającego</w:t>
            </w:r>
          </w:p>
        </w:tc>
      </w:tr>
      <w:tr w:rsidR="00DB0AB7" w14:paraId="14E3F880" w14:textId="77777777">
        <w:tc>
          <w:tcPr>
            <w:tcW w:w="1657" w:type="dxa"/>
            <w:tcBorders>
              <w:top w:val="single" w:sz="4" w:space="0" w:color="000000"/>
              <w:left w:val="single" w:sz="4" w:space="0" w:color="000000"/>
              <w:bottom w:val="single" w:sz="4" w:space="0" w:color="000000"/>
              <w:right w:val="single" w:sz="4" w:space="0" w:color="000000"/>
            </w:tcBorders>
          </w:tcPr>
          <w:p w14:paraId="0DFB47BF" w14:textId="77777777" w:rsidR="00DB0AB7" w:rsidRPr="00B524BD" w:rsidRDefault="00DB0AB7" w:rsidP="00DB0AB7">
            <w:pPr>
              <w:pStyle w:val="Akapitzlist"/>
              <w:numPr>
                <w:ilvl w:val="1"/>
                <w:numId w:val="83"/>
              </w:numPr>
            </w:pPr>
          </w:p>
        </w:tc>
        <w:tc>
          <w:tcPr>
            <w:tcW w:w="7405" w:type="dxa"/>
            <w:tcBorders>
              <w:top w:val="single" w:sz="4" w:space="0" w:color="000000"/>
              <w:left w:val="single" w:sz="4" w:space="0" w:color="000000"/>
              <w:bottom w:val="single" w:sz="4" w:space="0" w:color="000000"/>
              <w:right w:val="single" w:sz="4" w:space="0" w:color="000000"/>
            </w:tcBorders>
          </w:tcPr>
          <w:p w14:paraId="7BFC30AB" w14:textId="19462EA3" w:rsidR="00DB0AB7" w:rsidRDefault="00DB0AB7" w:rsidP="00B833A5">
            <w:pPr>
              <w:pBdr>
                <w:top w:val="nil"/>
                <w:left w:val="nil"/>
                <w:bottom w:val="nil"/>
                <w:right w:val="nil"/>
                <w:between w:val="nil"/>
              </w:pBdr>
            </w:pPr>
            <w:r>
              <w:t>Komponent musi obsługiwać wszystkie zestawy danych opisane w module „Obszar Sytuacji Zdrowotnej"</w:t>
            </w:r>
          </w:p>
        </w:tc>
      </w:tr>
      <w:tr w:rsidR="00B833A5" w14:paraId="34852642" w14:textId="77777777">
        <w:tc>
          <w:tcPr>
            <w:tcW w:w="1657" w:type="dxa"/>
            <w:tcBorders>
              <w:top w:val="single" w:sz="4" w:space="0" w:color="000000"/>
              <w:left w:val="single" w:sz="4" w:space="0" w:color="000000"/>
              <w:bottom w:val="single" w:sz="4" w:space="0" w:color="000000"/>
              <w:right w:val="single" w:sz="4" w:space="0" w:color="000000"/>
            </w:tcBorders>
          </w:tcPr>
          <w:p w14:paraId="0000053A" w14:textId="0BD754D8" w:rsidR="00B833A5" w:rsidRPr="00B524BD" w:rsidRDefault="00B833A5" w:rsidP="00B833A5">
            <w:pPr>
              <w:pStyle w:val="Akapitzlist"/>
              <w:numPr>
                <w:ilvl w:val="0"/>
                <w:numId w:val="83"/>
              </w:numPr>
            </w:pPr>
          </w:p>
        </w:tc>
        <w:tc>
          <w:tcPr>
            <w:tcW w:w="7405" w:type="dxa"/>
            <w:tcBorders>
              <w:top w:val="single" w:sz="4" w:space="0" w:color="000000"/>
              <w:left w:val="single" w:sz="4" w:space="0" w:color="000000"/>
              <w:bottom w:val="single" w:sz="4" w:space="0" w:color="000000"/>
              <w:right w:val="single" w:sz="4" w:space="0" w:color="000000"/>
            </w:tcBorders>
          </w:tcPr>
          <w:p w14:paraId="0000053B" w14:textId="77777777" w:rsidR="00B833A5" w:rsidRDefault="00B833A5" w:rsidP="00B833A5">
            <w:pPr>
              <w:pBdr>
                <w:top w:val="nil"/>
                <w:left w:val="nil"/>
                <w:bottom w:val="nil"/>
                <w:right w:val="nil"/>
                <w:between w:val="nil"/>
              </w:pBdr>
              <w:rPr>
                <w:b/>
              </w:rPr>
            </w:pPr>
            <w:r>
              <w:rPr>
                <w:b/>
              </w:rPr>
              <w:t>Konfiguracja importu danych</w:t>
            </w:r>
          </w:p>
        </w:tc>
      </w:tr>
      <w:tr w:rsidR="00B833A5" w14:paraId="73197363" w14:textId="77777777">
        <w:tc>
          <w:tcPr>
            <w:tcW w:w="1657" w:type="dxa"/>
            <w:tcBorders>
              <w:top w:val="single" w:sz="4" w:space="0" w:color="000000"/>
              <w:left w:val="single" w:sz="4" w:space="0" w:color="000000"/>
              <w:bottom w:val="single" w:sz="4" w:space="0" w:color="000000"/>
              <w:right w:val="single" w:sz="4" w:space="0" w:color="000000"/>
            </w:tcBorders>
          </w:tcPr>
          <w:p w14:paraId="0000053C" w14:textId="5EDE99D7" w:rsidR="00B833A5" w:rsidRPr="00B524BD" w:rsidRDefault="00B833A5" w:rsidP="008D6E93">
            <w:pPr>
              <w:pStyle w:val="Akapitzlist"/>
              <w:numPr>
                <w:ilvl w:val="1"/>
                <w:numId w:val="83"/>
              </w:numPr>
            </w:pPr>
          </w:p>
        </w:tc>
        <w:tc>
          <w:tcPr>
            <w:tcW w:w="7405" w:type="dxa"/>
            <w:tcBorders>
              <w:top w:val="single" w:sz="4" w:space="0" w:color="000000"/>
              <w:left w:val="single" w:sz="4" w:space="0" w:color="000000"/>
              <w:bottom w:val="single" w:sz="4" w:space="0" w:color="000000"/>
              <w:right w:val="single" w:sz="4" w:space="0" w:color="000000"/>
            </w:tcBorders>
          </w:tcPr>
          <w:p w14:paraId="0000053D" w14:textId="77777777" w:rsidR="00B833A5" w:rsidRDefault="00B833A5" w:rsidP="00B833A5">
            <w:pPr>
              <w:pBdr>
                <w:top w:val="nil"/>
                <w:left w:val="nil"/>
                <w:bottom w:val="nil"/>
                <w:right w:val="nil"/>
                <w:between w:val="nil"/>
              </w:pBdr>
            </w:pPr>
            <w:r>
              <w:t>System ma umożliwić konfigurację źródeł importu danych z systemów zewnętrznych z możliwością określenia zakresu informacji w postaci definicji poszczególnych atrybutów, ich typu danych oraz wymagalności.</w:t>
            </w:r>
          </w:p>
        </w:tc>
      </w:tr>
      <w:tr w:rsidR="00B833A5" w14:paraId="326C8CC2" w14:textId="77777777">
        <w:tc>
          <w:tcPr>
            <w:tcW w:w="1657" w:type="dxa"/>
            <w:tcBorders>
              <w:top w:val="single" w:sz="4" w:space="0" w:color="000000"/>
              <w:left w:val="single" w:sz="4" w:space="0" w:color="000000"/>
              <w:bottom w:val="single" w:sz="4" w:space="0" w:color="000000"/>
              <w:right w:val="single" w:sz="4" w:space="0" w:color="000000"/>
            </w:tcBorders>
          </w:tcPr>
          <w:p w14:paraId="0000053E" w14:textId="1CC0AFDD" w:rsidR="00B833A5" w:rsidRPr="00B524BD" w:rsidRDefault="00B833A5" w:rsidP="008D6E93">
            <w:pPr>
              <w:pStyle w:val="Akapitzlist"/>
              <w:numPr>
                <w:ilvl w:val="1"/>
                <w:numId w:val="83"/>
              </w:numPr>
            </w:pPr>
          </w:p>
        </w:tc>
        <w:tc>
          <w:tcPr>
            <w:tcW w:w="7405" w:type="dxa"/>
            <w:tcBorders>
              <w:top w:val="single" w:sz="4" w:space="0" w:color="000000"/>
              <w:left w:val="single" w:sz="4" w:space="0" w:color="000000"/>
              <w:bottom w:val="single" w:sz="4" w:space="0" w:color="000000"/>
              <w:right w:val="single" w:sz="4" w:space="0" w:color="000000"/>
            </w:tcBorders>
          </w:tcPr>
          <w:p w14:paraId="0000053F" w14:textId="48B97B86" w:rsidR="00B833A5" w:rsidRDefault="00B833A5" w:rsidP="00B833A5">
            <w:pPr>
              <w:pBdr>
                <w:top w:val="nil"/>
                <w:left w:val="nil"/>
                <w:bottom w:val="nil"/>
                <w:right w:val="nil"/>
                <w:between w:val="nil"/>
              </w:pBdr>
            </w:pPr>
            <w:r>
              <w:t>Źródła danych mają mieć postać fizycznego pliku importu w określonym formacie lub konfigurowalnego dostępu do usługi systemu zewnętrznego w zakresie ograniczonym do danych, które są przedmiotem importu</w:t>
            </w:r>
          </w:p>
        </w:tc>
      </w:tr>
      <w:tr w:rsidR="00B833A5" w14:paraId="0960C89E" w14:textId="77777777">
        <w:tc>
          <w:tcPr>
            <w:tcW w:w="1657" w:type="dxa"/>
            <w:tcBorders>
              <w:top w:val="single" w:sz="4" w:space="0" w:color="000000"/>
              <w:left w:val="single" w:sz="4" w:space="0" w:color="000000"/>
              <w:bottom w:val="single" w:sz="4" w:space="0" w:color="000000"/>
              <w:right w:val="single" w:sz="4" w:space="0" w:color="000000"/>
            </w:tcBorders>
          </w:tcPr>
          <w:p w14:paraId="00000540" w14:textId="27277433" w:rsidR="00B833A5" w:rsidRPr="00B524BD" w:rsidRDefault="00B833A5" w:rsidP="008D6E93">
            <w:pPr>
              <w:pStyle w:val="Akapitzlist"/>
              <w:numPr>
                <w:ilvl w:val="1"/>
                <w:numId w:val="83"/>
              </w:numPr>
            </w:pPr>
          </w:p>
        </w:tc>
        <w:tc>
          <w:tcPr>
            <w:tcW w:w="7405" w:type="dxa"/>
            <w:tcBorders>
              <w:top w:val="single" w:sz="4" w:space="0" w:color="000000"/>
              <w:left w:val="single" w:sz="4" w:space="0" w:color="000000"/>
              <w:bottom w:val="single" w:sz="4" w:space="0" w:color="000000"/>
              <w:right w:val="single" w:sz="4" w:space="0" w:color="000000"/>
            </w:tcBorders>
          </w:tcPr>
          <w:p w14:paraId="00000541" w14:textId="77777777" w:rsidR="00B833A5" w:rsidRDefault="00B833A5" w:rsidP="00B833A5">
            <w:pPr>
              <w:pBdr>
                <w:top w:val="nil"/>
                <w:left w:val="nil"/>
                <w:bottom w:val="nil"/>
                <w:right w:val="nil"/>
                <w:between w:val="nil"/>
              </w:pBdr>
            </w:pPr>
            <w:r>
              <w:t>System ma umożliwić konfigurację przestrzeni danych, w których przechowywane są pliki importu z systemów zewnętrznych</w:t>
            </w:r>
          </w:p>
        </w:tc>
      </w:tr>
      <w:tr w:rsidR="00B833A5" w14:paraId="60FD1C94" w14:textId="77777777">
        <w:tc>
          <w:tcPr>
            <w:tcW w:w="1657" w:type="dxa"/>
            <w:tcBorders>
              <w:top w:val="single" w:sz="4" w:space="0" w:color="000000"/>
              <w:left w:val="single" w:sz="4" w:space="0" w:color="000000"/>
              <w:bottom w:val="single" w:sz="4" w:space="0" w:color="000000"/>
              <w:right w:val="single" w:sz="4" w:space="0" w:color="000000"/>
            </w:tcBorders>
          </w:tcPr>
          <w:p w14:paraId="00000542" w14:textId="2FA183DF" w:rsidR="00B833A5" w:rsidRPr="00B524BD" w:rsidRDefault="00B833A5" w:rsidP="00755ED1">
            <w:pPr>
              <w:pStyle w:val="Akapitzlist"/>
              <w:numPr>
                <w:ilvl w:val="1"/>
                <w:numId w:val="83"/>
              </w:numPr>
            </w:pPr>
          </w:p>
        </w:tc>
        <w:tc>
          <w:tcPr>
            <w:tcW w:w="7405" w:type="dxa"/>
            <w:tcBorders>
              <w:top w:val="single" w:sz="4" w:space="0" w:color="000000"/>
              <w:left w:val="single" w:sz="4" w:space="0" w:color="000000"/>
              <w:bottom w:val="single" w:sz="4" w:space="0" w:color="000000"/>
              <w:right w:val="single" w:sz="4" w:space="0" w:color="000000"/>
            </w:tcBorders>
          </w:tcPr>
          <w:p w14:paraId="00000543" w14:textId="77777777" w:rsidR="00B833A5" w:rsidRDefault="00B833A5" w:rsidP="00B833A5">
            <w:pPr>
              <w:pBdr>
                <w:top w:val="nil"/>
                <w:left w:val="nil"/>
                <w:bottom w:val="nil"/>
                <w:right w:val="nil"/>
                <w:between w:val="nil"/>
              </w:pBdr>
            </w:pPr>
            <w:r>
              <w:t xml:space="preserve">System ma umożliwiać mapowanie atrybutów źródła importu danych z systemu zewnętrznego na obiekty i atrybuty modelu danych systemu </w:t>
            </w:r>
            <w:proofErr w:type="spellStart"/>
            <w:r>
              <w:t>ProfiBaza</w:t>
            </w:r>
            <w:proofErr w:type="spellEnd"/>
            <w:r>
              <w:t>.</w:t>
            </w:r>
          </w:p>
        </w:tc>
      </w:tr>
      <w:tr w:rsidR="00B833A5" w14:paraId="693E4908" w14:textId="77777777">
        <w:tc>
          <w:tcPr>
            <w:tcW w:w="1657" w:type="dxa"/>
            <w:tcBorders>
              <w:top w:val="single" w:sz="4" w:space="0" w:color="000000"/>
              <w:left w:val="single" w:sz="4" w:space="0" w:color="000000"/>
              <w:bottom w:val="single" w:sz="4" w:space="0" w:color="000000"/>
              <w:right w:val="single" w:sz="4" w:space="0" w:color="000000"/>
            </w:tcBorders>
          </w:tcPr>
          <w:p w14:paraId="00000544" w14:textId="624CD674" w:rsidR="00B833A5" w:rsidRPr="00B524BD" w:rsidRDefault="00B833A5" w:rsidP="00755ED1">
            <w:pPr>
              <w:pStyle w:val="Akapitzlist"/>
              <w:numPr>
                <w:ilvl w:val="1"/>
                <w:numId w:val="83"/>
              </w:numPr>
            </w:pPr>
          </w:p>
        </w:tc>
        <w:tc>
          <w:tcPr>
            <w:tcW w:w="7405" w:type="dxa"/>
            <w:tcBorders>
              <w:top w:val="single" w:sz="4" w:space="0" w:color="000000"/>
              <w:left w:val="single" w:sz="4" w:space="0" w:color="000000"/>
              <w:bottom w:val="single" w:sz="4" w:space="0" w:color="000000"/>
              <w:right w:val="single" w:sz="4" w:space="0" w:color="000000"/>
            </w:tcBorders>
          </w:tcPr>
          <w:p w14:paraId="00000545" w14:textId="77777777" w:rsidR="00B833A5" w:rsidRDefault="00B833A5" w:rsidP="00B833A5">
            <w:pPr>
              <w:pBdr>
                <w:top w:val="nil"/>
                <w:left w:val="nil"/>
                <w:bottom w:val="nil"/>
                <w:right w:val="nil"/>
                <w:between w:val="nil"/>
              </w:pBdr>
            </w:pPr>
            <w:r>
              <w:t xml:space="preserve">System ma umożliwić monitorowanie przebiegu importu danych z systemu oraz ma zapisać komunikaty błędów na potrzeby audytu w zakresie błędów struktury źródeł danych, błędów dostępu do źródeł danych, błędów transformacji danych, błędów zapisu danych do docelowego źródła danych w ramach systemu </w:t>
            </w:r>
            <w:proofErr w:type="spellStart"/>
            <w:r>
              <w:t>ProfiBaza</w:t>
            </w:r>
            <w:proofErr w:type="spellEnd"/>
          </w:p>
        </w:tc>
      </w:tr>
      <w:tr w:rsidR="00CE1CD9" w14:paraId="3E4369A8" w14:textId="77777777">
        <w:tc>
          <w:tcPr>
            <w:tcW w:w="1657" w:type="dxa"/>
            <w:tcBorders>
              <w:top w:val="single" w:sz="4" w:space="0" w:color="000000"/>
              <w:left w:val="single" w:sz="4" w:space="0" w:color="000000"/>
              <w:bottom w:val="single" w:sz="4" w:space="0" w:color="000000"/>
              <w:right w:val="single" w:sz="4" w:space="0" w:color="000000"/>
            </w:tcBorders>
          </w:tcPr>
          <w:p w14:paraId="18BEC160" w14:textId="77777777" w:rsidR="00CE1CD9" w:rsidRPr="00B524BD" w:rsidRDefault="00CE1CD9" w:rsidP="00CE1CD9">
            <w:pPr>
              <w:pStyle w:val="Akapitzlist"/>
              <w:numPr>
                <w:ilvl w:val="2"/>
                <w:numId w:val="83"/>
              </w:numPr>
            </w:pPr>
          </w:p>
        </w:tc>
        <w:tc>
          <w:tcPr>
            <w:tcW w:w="7405" w:type="dxa"/>
            <w:tcBorders>
              <w:top w:val="single" w:sz="4" w:space="0" w:color="000000"/>
              <w:left w:val="single" w:sz="4" w:space="0" w:color="000000"/>
              <w:bottom w:val="single" w:sz="4" w:space="0" w:color="000000"/>
              <w:right w:val="single" w:sz="4" w:space="0" w:color="000000"/>
            </w:tcBorders>
          </w:tcPr>
          <w:p w14:paraId="690D4CAD" w14:textId="6A9FD04F" w:rsidR="00CE1CD9" w:rsidRDefault="00CE1CD9" w:rsidP="00CE1CD9">
            <w:pPr>
              <w:pBdr>
                <w:top w:val="nil"/>
                <w:left w:val="nil"/>
                <w:bottom w:val="nil"/>
                <w:right w:val="nil"/>
                <w:between w:val="nil"/>
              </w:pBdr>
            </w:pPr>
            <w:r>
              <w:t xml:space="preserve">System ma umożliwić konfigurowanie grup użytkowników, do których będą wysyłane komunikaty (email, komunikaty w systemie </w:t>
            </w:r>
            <w:proofErr w:type="spellStart"/>
            <w:r>
              <w:t>ProfiBaza</w:t>
            </w:r>
            <w:proofErr w:type="spellEnd"/>
            <w:r>
              <w:t>) o statusie (powodzenie, niepowodzenie) wykonanego importu danych.</w:t>
            </w:r>
          </w:p>
        </w:tc>
      </w:tr>
      <w:tr w:rsidR="00CE1CD9" w14:paraId="74EBA211" w14:textId="77777777">
        <w:tc>
          <w:tcPr>
            <w:tcW w:w="1657" w:type="dxa"/>
            <w:tcBorders>
              <w:top w:val="single" w:sz="4" w:space="0" w:color="000000"/>
              <w:left w:val="single" w:sz="4" w:space="0" w:color="000000"/>
              <w:bottom w:val="single" w:sz="4" w:space="0" w:color="000000"/>
              <w:right w:val="single" w:sz="4" w:space="0" w:color="000000"/>
            </w:tcBorders>
          </w:tcPr>
          <w:p w14:paraId="6BF53138" w14:textId="77777777" w:rsidR="00CE1CD9" w:rsidRPr="00B524BD" w:rsidRDefault="00CE1CD9" w:rsidP="00CE1CD9">
            <w:pPr>
              <w:pStyle w:val="Akapitzlist"/>
              <w:numPr>
                <w:ilvl w:val="2"/>
                <w:numId w:val="83"/>
              </w:numPr>
            </w:pPr>
          </w:p>
        </w:tc>
        <w:tc>
          <w:tcPr>
            <w:tcW w:w="7405" w:type="dxa"/>
            <w:tcBorders>
              <w:top w:val="single" w:sz="4" w:space="0" w:color="000000"/>
              <w:left w:val="single" w:sz="4" w:space="0" w:color="000000"/>
              <w:bottom w:val="single" w:sz="4" w:space="0" w:color="000000"/>
              <w:right w:val="single" w:sz="4" w:space="0" w:color="000000"/>
            </w:tcBorders>
          </w:tcPr>
          <w:p w14:paraId="386E276F" w14:textId="1C2EDD7C" w:rsidR="00CE1CD9" w:rsidRDefault="00CE1CD9" w:rsidP="00CE1CD9">
            <w:pPr>
              <w:pBdr>
                <w:top w:val="nil"/>
                <w:left w:val="nil"/>
                <w:bottom w:val="nil"/>
                <w:right w:val="nil"/>
                <w:between w:val="nil"/>
              </w:pBdr>
            </w:pPr>
            <w:r>
              <w:t>Uprawnieni użytkownicy mają mieć możliwość przeglądu statusów przeprowadzonych importów (zwizualizowane w postaci list/tabel) wraz z możliwością podejrzenia ewentualnych błędów</w:t>
            </w:r>
          </w:p>
        </w:tc>
      </w:tr>
      <w:tr w:rsidR="00CE1CD9" w14:paraId="1E13CD4E" w14:textId="77777777">
        <w:tc>
          <w:tcPr>
            <w:tcW w:w="1657" w:type="dxa"/>
            <w:tcBorders>
              <w:top w:val="single" w:sz="4" w:space="0" w:color="000000"/>
              <w:left w:val="single" w:sz="4" w:space="0" w:color="000000"/>
              <w:bottom w:val="single" w:sz="4" w:space="0" w:color="000000"/>
              <w:right w:val="single" w:sz="4" w:space="0" w:color="000000"/>
            </w:tcBorders>
          </w:tcPr>
          <w:p w14:paraId="00000548" w14:textId="085554EA" w:rsidR="00CE1CD9" w:rsidRPr="00B524BD" w:rsidRDefault="00CE1CD9" w:rsidP="00CE1CD9">
            <w:pPr>
              <w:pStyle w:val="Akapitzlist"/>
              <w:numPr>
                <w:ilvl w:val="0"/>
                <w:numId w:val="83"/>
              </w:numPr>
            </w:pPr>
          </w:p>
        </w:tc>
        <w:tc>
          <w:tcPr>
            <w:tcW w:w="7405" w:type="dxa"/>
            <w:tcBorders>
              <w:top w:val="single" w:sz="4" w:space="0" w:color="000000"/>
              <w:left w:val="single" w:sz="4" w:space="0" w:color="000000"/>
              <w:bottom w:val="single" w:sz="4" w:space="0" w:color="000000"/>
              <w:right w:val="single" w:sz="4" w:space="0" w:color="000000"/>
            </w:tcBorders>
          </w:tcPr>
          <w:p w14:paraId="00000549" w14:textId="77777777" w:rsidR="00CE1CD9" w:rsidRDefault="00CE1CD9" w:rsidP="00CE1CD9">
            <w:pPr>
              <w:pBdr>
                <w:top w:val="nil"/>
                <w:left w:val="nil"/>
                <w:bottom w:val="nil"/>
                <w:right w:val="nil"/>
                <w:between w:val="nil"/>
              </w:pBdr>
              <w:rPr>
                <w:b/>
              </w:rPr>
            </w:pPr>
            <w:r>
              <w:rPr>
                <w:b/>
              </w:rPr>
              <w:t>Wykonanie importu danych</w:t>
            </w:r>
          </w:p>
        </w:tc>
      </w:tr>
      <w:tr w:rsidR="00CE1CD9" w14:paraId="78B7EF9E" w14:textId="77777777">
        <w:tc>
          <w:tcPr>
            <w:tcW w:w="1657" w:type="dxa"/>
            <w:tcBorders>
              <w:top w:val="single" w:sz="4" w:space="0" w:color="000000"/>
              <w:left w:val="single" w:sz="4" w:space="0" w:color="000000"/>
              <w:bottom w:val="single" w:sz="4" w:space="0" w:color="000000"/>
              <w:right w:val="single" w:sz="4" w:space="0" w:color="000000"/>
            </w:tcBorders>
          </w:tcPr>
          <w:p w14:paraId="0000054A" w14:textId="4CA74842" w:rsidR="00CE1CD9" w:rsidRPr="00B524BD" w:rsidRDefault="00CE1CD9" w:rsidP="00CE1CD9">
            <w:pPr>
              <w:pStyle w:val="Akapitzlist"/>
              <w:numPr>
                <w:ilvl w:val="1"/>
                <w:numId w:val="83"/>
              </w:numPr>
            </w:pPr>
          </w:p>
        </w:tc>
        <w:tc>
          <w:tcPr>
            <w:tcW w:w="7405" w:type="dxa"/>
            <w:tcBorders>
              <w:top w:val="single" w:sz="4" w:space="0" w:color="000000"/>
              <w:left w:val="single" w:sz="4" w:space="0" w:color="000000"/>
              <w:bottom w:val="single" w:sz="4" w:space="0" w:color="000000"/>
              <w:right w:val="single" w:sz="4" w:space="0" w:color="000000"/>
            </w:tcBorders>
          </w:tcPr>
          <w:p w14:paraId="0000054B" w14:textId="04410855" w:rsidR="00CE1CD9" w:rsidRDefault="00CE1CD9" w:rsidP="00CE1CD9">
            <w:pPr>
              <w:pBdr>
                <w:top w:val="nil"/>
                <w:left w:val="nil"/>
                <w:bottom w:val="nil"/>
                <w:right w:val="nil"/>
                <w:between w:val="nil"/>
              </w:pBdr>
            </w:pPr>
            <w:r>
              <w:t>Możliwość zdefiniowania automatycznego planu importu (np. według daty, godziny lub cykliczności)</w:t>
            </w:r>
          </w:p>
        </w:tc>
      </w:tr>
      <w:tr w:rsidR="00CE1CD9" w14:paraId="437068C6" w14:textId="77777777">
        <w:tc>
          <w:tcPr>
            <w:tcW w:w="1657" w:type="dxa"/>
            <w:tcBorders>
              <w:top w:val="single" w:sz="4" w:space="0" w:color="000000"/>
              <w:left w:val="single" w:sz="4" w:space="0" w:color="000000"/>
              <w:bottom w:val="single" w:sz="4" w:space="0" w:color="000000"/>
              <w:right w:val="single" w:sz="4" w:space="0" w:color="000000"/>
            </w:tcBorders>
          </w:tcPr>
          <w:p w14:paraId="0000054C" w14:textId="488BEF1B" w:rsidR="00CE1CD9" w:rsidRPr="00B524BD" w:rsidRDefault="00CE1CD9" w:rsidP="00CE1CD9">
            <w:pPr>
              <w:pStyle w:val="Akapitzlist"/>
              <w:numPr>
                <w:ilvl w:val="1"/>
                <w:numId w:val="83"/>
              </w:numPr>
            </w:pPr>
          </w:p>
        </w:tc>
        <w:tc>
          <w:tcPr>
            <w:tcW w:w="7405" w:type="dxa"/>
            <w:tcBorders>
              <w:top w:val="single" w:sz="4" w:space="0" w:color="000000"/>
              <w:left w:val="single" w:sz="4" w:space="0" w:color="000000"/>
              <w:bottom w:val="single" w:sz="4" w:space="0" w:color="000000"/>
              <w:right w:val="single" w:sz="4" w:space="0" w:color="000000"/>
            </w:tcBorders>
          </w:tcPr>
          <w:p w14:paraId="0000054D" w14:textId="443CA199" w:rsidR="00CE1CD9" w:rsidRPr="00DE4BFA" w:rsidRDefault="00CE1CD9" w:rsidP="00CE1CD9">
            <w:pPr>
              <w:pBdr>
                <w:top w:val="nil"/>
                <w:left w:val="nil"/>
                <w:bottom w:val="nil"/>
                <w:right w:val="nil"/>
                <w:between w:val="nil"/>
              </w:pBdr>
              <w:rPr>
                <w:bCs/>
              </w:rPr>
            </w:pPr>
            <w:r>
              <w:rPr>
                <w:bCs/>
              </w:rPr>
              <w:t>Możliwość ręcznego uruchomienia importu</w:t>
            </w:r>
          </w:p>
        </w:tc>
      </w:tr>
      <w:tr w:rsidR="00CE1CD9" w14:paraId="4A704ED1" w14:textId="77777777">
        <w:tc>
          <w:tcPr>
            <w:tcW w:w="1657" w:type="dxa"/>
            <w:tcBorders>
              <w:top w:val="single" w:sz="4" w:space="0" w:color="000000"/>
              <w:left w:val="single" w:sz="4" w:space="0" w:color="000000"/>
              <w:bottom w:val="single" w:sz="4" w:space="0" w:color="000000"/>
              <w:right w:val="single" w:sz="4" w:space="0" w:color="000000"/>
            </w:tcBorders>
          </w:tcPr>
          <w:p w14:paraId="0000054E" w14:textId="3B60C490" w:rsidR="00CE1CD9" w:rsidRPr="00B524BD" w:rsidRDefault="00CE1CD9" w:rsidP="00CE1CD9">
            <w:pPr>
              <w:pStyle w:val="Akapitzlist"/>
              <w:numPr>
                <w:ilvl w:val="1"/>
                <w:numId w:val="83"/>
              </w:numPr>
            </w:pPr>
          </w:p>
        </w:tc>
        <w:tc>
          <w:tcPr>
            <w:tcW w:w="7405" w:type="dxa"/>
            <w:tcBorders>
              <w:top w:val="single" w:sz="4" w:space="0" w:color="000000"/>
              <w:left w:val="single" w:sz="4" w:space="0" w:color="000000"/>
              <w:bottom w:val="single" w:sz="4" w:space="0" w:color="000000"/>
              <w:right w:val="single" w:sz="4" w:space="0" w:color="000000"/>
            </w:tcBorders>
          </w:tcPr>
          <w:p w14:paraId="0000054F" w14:textId="18FAD648" w:rsidR="00CE1CD9" w:rsidRPr="00DE4BFA" w:rsidRDefault="00CE1CD9" w:rsidP="00CE1CD9">
            <w:pPr>
              <w:pBdr>
                <w:top w:val="nil"/>
                <w:left w:val="nil"/>
                <w:bottom w:val="nil"/>
                <w:right w:val="nil"/>
                <w:between w:val="nil"/>
              </w:pBdr>
              <w:rPr>
                <w:bCs/>
              </w:rPr>
            </w:pPr>
            <w:r>
              <w:rPr>
                <w:bCs/>
              </w:rPr>
              <w:t>Możliwość ustawiania zdefiniowanych importów w trybie aktywnym/nieaktywnym</w:t>
            </w:r>
          </w:p>
        </w:tc>
      </w:tr>
      <w:tr w:rsidR="00CE1CD9" w14:paraId="518C8E6D" w14:textId="77777777">
        <w:tc>
          <w:tcPr>
            <w:tcW w:w="1657" w:type="dxa"/>
            <w:tcBorders>
              <w:top w:val="single" w:sz="4" w:space="0" w:color="000000"/>
              <w:left w:val="single" w:sz="4" w:space="0" w:color="000000"/>
              <w:bottom w:val="single" w:sz="4" w:space="0" w:color="000000"/>
              <w:right w:val="single" w:sz="4" w:space="0" w:color="000000"/>
            </w:tcBorders>
          </w:tcPr>
          <w:p w14:paraId="00000550" w14:textId="0A61956B" w:rsidR="00CE1CD9" w:rsidRPr="00B524BD" w:rsidRDefault="00CE1CD9" w:rsidP="00CE1CD9">
            <w:pPr>
              <w:pStyle w:val="Akapitzlist"/>
              <w:numPr>
                <w:ilvl w:val="0"/>
                <w:numId w:val="83"/>
              </w:numPr>
            </w:pPr>
          </w:p>
        </w:tc>
        <w:tc>
          <w:tcPr>
            <w:tcW w:w="7405" w:type="dxa"/>
            <w:tcBorders>
              <w:top w:val="single" w:sz="4" w:space="0" w:color="000000"/>
              <w:left w:val="single" w:sz="4" w:space="0" w:color="000000"/>
              <w:bottom w:val="single" w:sz="4" w:space="0" w:color="000000"/>
              <w:right w:val="single" w:sz="4" w:space="0" w:color="000000"/>
            </w:tcBorders>
          </w:tcPr>
          <w:p w14:paraId="00000551" w14:textId="56CFE637" w:rsidR="00CE1CD9" w:rsidRPr="002E2382" w:rsidRDefault="00CE1CD9" w:rsidP="00CE1CD9">
            <w:pPr>
              <w:pBdr>
                <w:top w:val="nil"/>
                <w:left w:val="nil"/>
                <w:bottom w:val="nil"/>
                <w:right w:val="nil"/>
                <w:between w:val="nil"/>
              </w:pBdr>
              <w:rPr>
                <w:b/>
              </w:rPr>
            </w:pPr>
            <w:r w:rsidRPr="002E2382">
              <w:rPr>
                <w:b/>
              </w:rPr>
              <w:t xml:space="preserve">Obsługa danych </w:t>
            </w:r>
            <w:r>
              <w:rPr>
                <w:b/>
              </w:rPr>
              <w:t>personalnych</w:t>
            </w:r>
          </w:p>
        </w:tc>
      </w:tr>
      <w:tr w:rsidR="00CE1CD9" w14:paraId="1840D806" w14:textId="77777777">
        <w:tc>
          <w:tcPr>
            <w:tcW w:w="1657" w:type="dxa"/>
            <w:tcBorders>
              <w:top w:val="single" w:sz="4" w:space="0" w:color="000000"/>
              <w:left w:val="single" w:sz="4" w:space="0" w:color="000000"/>
              <w:bottom w:val="single" w:sz="4" w:space="0" w:color="000000"/>
              <w:right w:val="single" w:sz="4" w:space="0" w:color="000000"/>
            </w:tcBorders>
          </w:tcPr>
          <w:p w14:paraId="00000552" w14:textId="5CADD9D3" w:rsidR="00CE1CD9" w:rsidRPr="00B524BD" w:rsidRDefault="00CE1CD9" w:rsidP="00CE1CD9">
            <w:pPr>
              <w:pStyle w:val="Akapitzlist"/>
              <w:numPr>
                <w:ilvl w:val="1"/>
                <w:numId w:val="83"/>
              </w:numPr>
            </w:pPr>
          </w:p>
        </w:tc>
        <w:tc>
          <w:tcPr>
            <w:tcW w:w="7405" w:type="dxa"/>
            <w:tcBorders>
              <w:top w:val="single" w:sz="4" w:space="0" w:color="000000"/>
              <w:left w:val="single" w:sz="4" w:space="0" w:color="000000"/>
              <w:bottom w:val="single" w:sz="4" w:space="0" w:color="000000"/>
              <w:right w:val="single" w:sz="4" w:space="0" w:color="000000"/>
            </w:tcBorders>
          </w:tcPr>
          <w:p w14:paraId="00000553" w14:textId="56CE65B1" w:rsidR="00CE1CD9" w:rsidRPr="00DE4BFA" w:rsidRDefault="00CE1CD9" w:rsidP="00CE1CD9">
            <w:pPr>
              <w:pBdr>
                <w:top w:val="nil"/>
                <w:left w:val="nil"/>
                <w:bottom w:val="nil"/>
                <w:right w:val="nil"/>
                <w:between w:val="nil"/>
              </w:pBdr>
              <w:rPr>
                <w:bCs/>
              </w:rPr>
            </w:pPr>
            <w:r>
              <w:rPr>
                <w:bCs/>
              </w:rPr>
              <w:t xml:space="preserve">System powinien umożliwiać </w:t>
            </w:r>
            <w:proofErr w:type="spellStart"/>
            <w:r>
              <w:rPr>
                <w:bCs/>
              </w:rPr>
              <w:t>anonimizację</w:t>
            </w:r>
            <w:proofErr w:type="spellEnd"/>
            <w:r>
              <w:rPr>
                <w:bCs/>
              </w:rPr>
              <w:t xml:space="preserve"> danych, jeśli w którymkolwiek źródle pojawią się dane personalne.</w:t>
            </w:r>
          </w:p>
        </w:tc>
      </w:tr>
      <w:tr w:rsidR="00CE1CD9" w14:paraId="0AAC0B4A" w14:textId="77777777">
        <w:tc>
          <w:tcPr>
            <w:tcW w:w="1657" w:type="dxa"/>
            <w:tcBorders>
              <w:top w:val="single" w:sz="4" w:space="0" w:color="000000"/>
              <w:left w:val="single" w:sz="4" w:space="0" w:color="000000"/>
              <w:bottom w:val="single" w:sz="4" w:space="0" w:color="000000"/>
              <w:right w:val="single" w:sz="4" w:space="0" w:color="000000"/>
            </w:tcBorders>
          </w:tcPr>
          <w:p w14:paraId="00000554" w14:textId="148A5716" w:rsidR="00CE1CD9" w:rsidRPr="00B524BD" w:rsidRDefault="00CE1CD9" w:rsidP="00CE1CD9">
            <w:pPr>
              <w:pStyle w:val="Akapitzlist"/>
              <w:numPr>
                <w:ilvl w:val="1"/>
                <w:numId w:val="83"/>
              </w:numPr>
            </w:pPr>
          </w:p>
        </w:tc>
        <w:tc>
          <w:tcPr>
            <w:tcW w:w="7405" w:type="dxa"/>
            <w:tcBorders>
              <w:top w:val="single" w:sz="4" w:space="0" w:color="000000"/>
              <w:left w:val="single" w:sz="4" w:space="0" w:color="000000"/>
              <w:bottom w:val="single" w:sz="4" w:space="0" w:color="000000"/>
              <w:right w:val="single" w:sz="4" w:space="0" w:color="000000"/>
            </w:tcBorders>
          </w:tcPr>
          <w:p w14:paraId="00000555" w14:textId="48CB6F01" w:rsidR="00CE1CD9" w:rsidRPr="00DE4BFA" w:rsidRDefault="00CE1CD9" w:rsidP="00CE1CD9">
            <w:pPr>
              <w:pBdr>
                <w:top w:val="nil"/>
                <w:left w:val="nil"/>
                <w:bottom w:val="nil"/>
                <w:right w:val="nil"/>
                <w:between w:val="nil"/>
              </w:pBdr>
              <w:rPr>
                <w:bCs/>
              </w:rPr>
            </w:pPr>
            <w:r>
              <w:rPr>
                <w:bCs/>
              </w:rPr>
              <w:t>System powinien mieć możliwość zastąpienia danych personalnych na dane VNA/MPI</w:t>
            </w:r>
          </w:p>
        </w:tc>
      </w:tr>
      <w:tr w:rsidR="00CE1CD9" w14:paraId="6579B5D4" w14:textId="77777777">
        <w:tc>
          <w:tcPr>
            <w:tcW w:w="1657" w:type="dxa"/>
            <w:tcBorders>
              <w:top w:val="single" w:sz="4" w:space="0" w:color="000000"/>
              <w:left w:val="single" w:sz="4" w:space="0" w:color="000000"/>
              <w:bottom w:val="single" w:sz="4" w:space="0" w:color="000000"/>
              <w:right w:val="single" w:sz="4" w:space="0" w:color="000000"/>
            </w:tcBorders>
          </w:tcPr>
          <w:p w14:paraId="60A631DB" w14:textId="77777777" w:rsidR="00CE1CD9" w:rsidRPr="00B524BD" w:rsidRDefault="00CE1CD9" w:rsidP="00CE1CD9">
            <w:pPr>
              <w:pStyle w:val="Akapitzlist"/>
              <w:numPr>
                <w:ilvl w:val="1"/>
                <w:numId w:val="83"/>
              </w:numPr>
            </w:pPr>
          </w:p>
        </w:tc>
        <w:tc>
          <w:tcPr>
            <w:tcW w:w="7405" w:type="dxa"/>
            <w:tcBorders>
              <w:top w:val="single" w:sz="4" w:space="0" w:color="000000"/>
              <w:left w:val="single" w:sz="4" w:space="0" w:color="000000"/>
              <w:bottom w:val="single" w:sz="4" w:space="0" w:color="000000"/>
              <w:right w:val="single" w:sz="4" w:space="0" w:color="000000"/>
            </w:tcBorders>
          </w:tcPr>
          <w:p w14:paraId="62D37699" w14:textId="45DFECDD" w:rsidR="00CE1CD9" w:rsidRPr="00DE4BFA" w:rsidRDefault="00CE1CD9" w:rsidP="00CE1CD9">
            <w:pPr>
              <w:pBdr>
                <w:top w:val="nil"/>
                <w:left w:val="nil"/>
                <w:bottom w:val="nil"/>
                <w:right w:val="nil"/>
                <w:between w:val="nil"/>
              </w:pBdr>
              <w:rPr>
                <w:bCs/>
              </w:rPr>
            </w:pPr>
            <w:r>
              <w:rPr>
                <w:bCs/>
              </w:rPr>
              <w:t>Użytkownik ma mieć możliwość, które dane posiadają wrażliwe dane personalne i powinny być zastąpione danymi z systemu VNA/MPI</w:t>
            </w:r>
          </w:p>
        </w:tc>
      </w:tr>
    </w:tbl>
    <w:p w14:paraId="3F4DB9E1" w14:textId="33D76AF2" w:rsidR="00815C09" w:rsidRDefault="00815C09" w:rsidP="00EA6B7D">
      <w:pPr>
        <w:pStyle w:val="Nagwek2"/>
        <w:numPr>
          <w:ilvl w:val="1"/>
          <w:numId w:val="11"/>
        </w:numPr>
      </w:pPr>
      <w:bookmarkStart w:id="42" w:name="_heading=h.mhbn8aq0n40p" w:colFirst="0" w:colLast="0"/>
      <w:bookmarkStart w:id="43" w:name="_Toc16681221"/>
      <w:bookmarkEnd w:id="42"/>
      <w:r>
        <w:t>Oprogramowanie klasy VNA</w:t>
      </w:r>
      <w:bookmarkEnd w:id="43"/>
    </w:p>
    <w:p w14:paraId="6A2EA2BF" w14:textId="3BD11C95" w:rsidR="00815C09" w:rsidRDefault="00815C09" w:rsidP="00815C09"/>
    <w:p w14:paraId="60425120" w14:textId="31EF65B2" w:rsidR="00E56296" w:rsidRDefault="00E56296" w:rsidP="00815C09">
      <w:r>
        <w:t xml:space="preserve">Ze względu na import danych wrażliwych posiadających dane personalne Wykonawca wymaga integracji systemu </w:t>
      </w:r>
      <w:proofErr w:type="spellStart"/>
      <w:r>
        <w:t>ProfiBaza</w:t>
      </w:r>
      <w:proofErr w:type="spellEnd"/>
      <w:r>
        <w:t xml:space="preserve"> z oprogramowaniem klasy VNA. Dane personalne mogą pojawić się w obszarach:</w:t>
      </w:r>
    </w:p>
    <w:p w14:paraId="481D309C" w14:textId="4DC1F8DD" w:rsidR="00E56296" w:rsidRDefault="00E56296" w:rsidP="00E56296">
      <w:pPr>
        <w:pStyle w:val="Akapitzlist"/>
        <w:numPr>
          <w:ilvl w:val="0"/>
          <w:numId w:val="88"/>
        </w:numPr>
      </w:pPr>
      <w:r>
        <w:t xml:space="preserve">Import danych z systemu </w:t>
      </w:r>
      <w:proofErr w:type="spellStart"/>
      <w:r>
        <w:t>EpiBaza</w:t>
      </w:r>
      <w:proofErr w:type="spellEnd"/>
    </w:p>
    <w:p w14:paraId="2FB5C0EE" w14:textId="77777777" w:rsidR="00686992" w:rsidRDefault="00686992" w:rsidP="00686992">
      <w:pPr>
        <w:pStyle w:val="Akapitzlist"/>
        <w:numPr>
          <w:ilvl w:val="0"/>
          <w:numId w:val="88"/>
        </w:numPr>
      </w:pPr>
      <w:r>
        <w:t xml:space="preserve">Import danych dotyczących ścieżek pacjentów </w:t>
      </w:r>
    </w:p>
    <w:p w14:paraId="25750796" w14:textId="4FD69321" w:rsidR="00686992" w:rsidRDefault="00686992" w:rsidP="00E56296">
      <w:pPr>
        <w:pStyle w:val="Akapitzlist"/>
        <w:numPr>
          <w:ilvl w:val="0"/>
          <w:numId w:val="88"/>
        </w:numPr>
      </w:pPr>
      <w:r>
        <w:lastRenderedPageBreak/>
        <w:t>Import danych z Systemu Chorobowości Szpitalnej</w:t>
      </w:r>
    </w:p>
    <w:p w14:paraId="3D67BF6C" w14:textId="04E04170" w:rsidR="00E56296" w:rsidRDefault="00E56296" w:rsidP="00E56296">
      <w:pPr>
        <w:pStyle w:val="Akapitzlist"/>
        <w:numPr>
          <w:ilvl w:val="0"/>
          <w:numId w:val="88"/>
        </w:numPr>
      </w:pPr>
      <w:r>
        <w:t>Import danych o zgonach</w:t>
      </w:r>
    </w:p>
    <w:p w14:paraId="2A3B0D54" w14:textId="37D50C42" w:rsidR="00E56296" w:rsidRDefault="00E56296" w:rsidP="00E56296">
      <w:pPr>
        <w:pStyle w:val="Akapitzlist"/>
        <w:numPr>
          <w:ilvl w:val="0"/>
          <w:numId w:val="88"/>
        </w:numPr>
      </w:pPr>
      <w:r>
        <w:t>Import danych z Instytutu Żywności i Żywienia</w:t>
      </w:r>
    </w:p>
    <w:p w14:paraId="03441147" w14:textId="64D939EF" w:rsidR="008F3057" w:rsidRDefault="008F3057" w:rsidP="00E56296">
      <w:pPr>
        <w:pStyle w:val="Akapitzlist"/>
        <w:numPr>
          <w:ilvl w:val="0"/>
          <w:numId w:val="88"/>
        </w:numPr>
      </w:pPr>
      <w:r>
        <w:t xml:space="preserve">Import informacji o deprywacji oraz </w:t>
      </w:r>
      <w:r w:rsidRPr="008F3057">
        <w:t>struktury statusów społecznych</w:t>
      </w:r>
      <w:r>
        <w:t xml:space="preserve"> </w:t>
      </w:r>
      <w:r w:rsidR="00B57278">
        <w:t>(</w:t>
      </w:r>
      <w:r w:rsidR="004B2FEF">
        <w:t xml:space="preserve">np. </w:t>
      </w:r>
      <w:r w:rsidR="00B57278">
        <w:t>kodowane numery PESEL)</w:t>
      </w:r>
    </w:p>
    <w:p w14:paraId="1049BBBC" w14:textId="5AFD66EF" w:rsidR="00815C09" w:rsidRDefault="00815C09" w:rsidP="00815C09">
      <w:pPr>
        <w:jc w:val="both"/>
        <w:rPr>
          <w:u w:val="single"/>
        </w:rPr>
      </w:pPr>
      <w:r>
        <w:rPr>
          <w:u w:val="single"/>
        </w:rPr>
        <w:t xml:space="preserve">Wykonawca użyje oprogramowania klasy VNA dostarczonego w ramach projektu </w:t>
      </w:r>
      <w:proofErr w:type="spellStart"/>
      <w:r>
        <w:rPr>
          <w:u w:val="single"/>
        </w:rPr>
        <w:t>EpiBaza</w:t>
      </w:r>
      <w:proofErr w:type="spellEnd"/>
      <w:r w:rsidR="0009158E">
        <w:rPr>
          <w:u w:val="single"/>
        </w:rPr>
        <w:t xml:space="preserve"> (posiadanym przez NIZP-PZH)</w:t>
      </w:r>
      <w:r>
        <w:rPr>
          <w:u w:val="single"/>
        </w:rPr>
        <w:t xml:space="preserve"> bądź dostarczy oprogramowanie równoważne. Kryteria równoważności zostały opisane poniższej. Jeśli Wykonawca zdecyduje się dostarczyć oprogramowanie równoważne w zakresie jego prac będzie leżało dokonanie pełnej migracji danych i treści z obecnego systemu VNA.</w:t>
      </w:r>
    </w:p>
    <w:p w14:paraId="45ACC68C" w14:textId="77777777" w:rsidR="00815C09" w:rsidRDefault="00815C09" w:rsidP="00815C09"/>
    <w:tbl>
      <w:tblPr>
        <w:tblStyle w:val="Tabela-Siatka"/>
        <w:tblW w:w="0" w:type="auto"/>
        <w:tblInd w:w="0" w:type="dxa"/>
        <w:tblLook w:val="04A0" w:firstRow="1" w:lastRow="0" w:firstColumn="1" w:lastColumn="0" w:noHBand="0" w:noVBand="1"/>
      </w:tblPr>
      <w:tblGrid>
        <w:gridCol w:w="1654"/>
        <w:gridCol w:w="7408"/>
      </w:tblGrid>
      <w:tr w:rsidR="00815C09" w14:paraId="7702DC29" w14:textId="77777777" w:rsidTr="0018123C">
        <w:tc>
          <w:tcPr>
            <w:tcW w:w="1654"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4E000AF0" w14:textId="77777777" w:rsidR="00815C09" w:rsidRDefault="00815C09" w:rsidP="0018123C">
            <w:pPr>
              <w:rPr>
                <w:color w:val="FFFFFF" w:themeColor="background1"/>
              </w:rPr>
            </w:pPr>
            <w:r>
              <w:rPr>
                <w:color w:val="FFFFFF" w:themeColor="background1"/>
              </w:rPr>
              <w:t>Nr wymagania</w:t>
            </w:r>
          </w:p>
        </w:tc>
        <w:tc>
          <w:tcPr>
            <w:tcW w:w="7408" w:type="dxa"/>
            <w:tcBorders>
              <w:top w:val="single" w:sz="4" w:space="0" w:color="auto"/>
              <w:left w:val="single" w:sz="4" w:space="0" w:color="auto"/>
              <w:bottom w:val="single" w:sz="4" w:space="0" w:color="auto"/>
              <w:right w:val="single" w:sz="4" w:space="0" w:color="auto"/>
            </w:tcBorders>
            <w:shd w:val="clear" w:color="auto" w:fill="44546A" w:themeFill="text2"/>
            <w:hideMark/>
          </w:tcPr>
          <w:p w14:paraId="72B07845" w14:textId="77777777" w:rsidR="00815C09" w:rsidRDefault="00815C09" w:rsidP="0018123C">
            <w:r>
              <w:rPr>
                <w:color w:val="FFFFFF" w:themeColor="background1"/>
              </w:rPr>
              <w:t>Wymaganie</w:t>
            </w:r>
          </w:p>
        </w:tc>
      </w:tr>
      <w:tr w:rsidR="00815C09" w14:paraId="1D07CC1E" w14:textId="77777777" w:rsidTr="0018123C">
        <w:tc>
          <w:tcPr>
            <w:tcW w:w="1654" w:type="dxa"/>
            <w:tcBorders>
              <w:top w:val="single" w:sz="4" w:space="0" w:color="auto"/>
              <w:left w:val="single" w:sz="4" w:space="0" w:color="auto"/>
              <w:bottom w:val="single" w:sz="4" w:space="0" w:color="auto"/>
              <w:right w:val="single" w:sz="4" w:space="0" w:color="auto"/>
            </w:tcBorders>
          </w:tcPr>
          <w:p w14:paraId="43C4FCB7" w14:textId="77777777" w:rsidR="00815C09" w:rsidRDefault="00815C09" w:rsidP="00815C09">
            <w:pPr>
              <w:pStyle w:val="Akapitzlist"/>
              <w:numPr>
                <w:ilvl w:val="0"/>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771FE101" w14:textId="77777777" w:rsidR="00815C09" w:rsidRDefault="00815C09" w:rsidP="0018123C">
            <w:pPr>
              <w:rPr>
                <w:b/>
              </w:rPr>
            </w:pPr>
            <w:r>
              <w:rPr>
                <w:b/>
              </w:rPr>
              <w:t>Wymagania ogólne</w:t>
            </w:r>
          </w:p>
        </w:tc>
      </w:tr>
      <w:tr w:rsidR="00815C09" w:rsidRPr="0028006E" w14:paraId="41DFB9BF" w14:textId="77777777" w:rsidTr="0018123C">
        <w:tc>
          <w:tcPr>
            <w:tcW w:w="1654" w:type="dxa"/>
            <w:tcBorders>
              <w:top w:val="single" w:sz="4" w:space="0" w:color="auto"/>
              <w:left w:val="single" w:sz="4" w:space="0" w:color="auto"/>
              <w:bottom w:val="single" w:sz="4" w:space="0" w:color="auto"/>
              <w:right w:val="single" w:sz="4" w:space="0" w:color="auto"/>
            </w:tcBorders>
          </w:tcPr>
          <w:p w14:paraId="4F2E4BFA" w14:textId="77777777" w:rsidR="00815C09" w:rsidRDefault="00815C09" w:rsidP="00815C09">
            <w:pPr>
              <w:pStyle w:val="Akapitzlist"/>
              <w:numPr>
                <w:ilvl w:val="0"/>
                <w:numId w:val="87"/>
              </w:numPr>
            </w:pPr>
          </w:p>
        </w:tc>
        <w:tc>
          <w:tcPr>
            <w:tcW w:w="7408" w:type="dxa"/>
            <w:tcBorders>
              <w:top w:val="single" w:sz="4" w:space="0" w:color="auto"/>
              <w:left w:val="single" w:sz="4" w:space="0" w:color="auto"/>
              <w:bottom w:val="single" w:sz="4" w:space="0" w:color="auto"/>
              <w:right w:val="single" w:sz="4" w:space="0" w:color="auto"/>
            </w:tcBorders>
            <w:vAlign w:val="bottom"/>
          </w:tcPr>
          <w:p w14:paraId="3E258EB0" w14:textId="77777777" w:rsidR="00815C09" w:rsidRPr="00BE4436" w:rsidRDefault="00815C09" w:rsidP="0018123C">
            <w:pPr>
              <w:rPr>
                <w:b/>
              </w:rPr>
            </w:pPr>
            <w:r>
              <w:t>Zamawiający nie dopuszcza oferowania rozwiązań prototypowych tj. oferowania oprogramowania, które nie było zweryfikowane poprzez wcześniejsze wdrożenie oraz użytkowanie</w:t>
            </w:r>
            <w:r w:rsidDel="00EB2710">
              <w:rPr>
                <w:rStyle w:val="Odwoaniedokomentarza"/>
              </w:rPr>
              <w:t xml:space="preserve"> </w:t>
            </w:r>
          </w:p>
        </w:tc>
      </w:tr>
      <w:tr w:rsidR="00815C09" w14:paraId="4540A6E0" w14:textId="77777777" w:rsidTr="0018123C">
        <w:tc>
          <w:tcPr>
            <w:tcW w:w="1654" w:type="dxa"/>
            <w:tcBorders>
              <w:top w:val="single" w:sz="4" w:space="0" w:color="auto"/>
              <w:left w:val="single" w:sz="4" w:space="0" w:color="auto"/>
              <w:bottom w:val="single" w:sz="4" w:space="0" w:color="auto"/>
              <w:right w:val="single" w:sz="4" w:space="0" w:color="auto"/>
            </w:tcBorders>
          </w:tcPr>
          <w:p w14:paraId="3EE5BCFD" w14:textId="77777777" w:rsidR="00815C09" w:rsidRPr="00BE4436"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0E8FFF45" w14:textId="77777777" w:rsidR="00815C09" w:rsidRDefault="00815C09" w:rsidP="0018123C">
            <w:pPr>
              <w:rPr>
                <w:rFonts w:eastAsia="Times New Roman"/>
                <w:color w:val="000000"/>
                <w:sz w:val="24"/>
              </w:rPr>
            </w:pPr>
            <w:r>
              <w:rPr>
                <w:rFonts w:eastAsia="Times New Roman"/>
                <w:color w:val="000000"/>
                <w:sz w:val="24"/>
              </w:rPr>
              <w:t xml:space="preserve">Oprogramowanie klasy VNA ma zostać użyte jako bezpieczne repozytorium do przechowywania spersonalizowanych danych medycznych i indywidulanej dokumentacji medycznej  oraz zapewniać dostęp dla uprawnionych użytkowników do powyższych danych/dokumentów w kontekście konkretnej osoby/pacjenta.  </w:t>
            </w:r>
          </w:p>
        </w:tc>
      </w:tr>
      <w:tr w:rsidR="00815C09" w14:paraId="200E5545" w14:textId="77777777" w:rsidTr="0018123C">
        <w:tc>
          <w:tcPr>
            <w:tcW w:w="1654" w:type="dxa"/>
            <w:tcBorders>
              <w:top w:val="single" w:sz="4" w:space="0" w:color="auto"/>
              <w:left w:val="single" w:sz="4" w:space="0" w:color="auto"/>
              <w:bottom w:val="single" w:sz="4" w:space="0" w:color="auto"/>
              <w:right w:val="single" w:sz="4" w:space="0" w:color="auto"/>
            </w:tcBorders>
          </w:tcPr>
          <w:p w14:paraId="5C4EAAAD" w14:textId="77777777" w:rsidR="00815C09"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50F69DBE" w14:textId="77777777" w:rsidR="00815C09" w:rsidRDefault="00815C09" w:rsidP="0018123C">
            <w:r>
              <w:rPr>
                <w:rFonts w:eastAsia="Times New Roman"/>
                <w:color w:val="000000"/>
                <w:sz w:val="24"/>
              </w:rPr>
              <w:t xml:space="preserve">Oprogramowanie ma zapewniać </w:t>
            </w:r>
            <w:proofErr w:type="spellStart"/>
            <w:r>
              <w:rPr>
                <w:rFonts w:eastAsia="Times New Roman"/>
                <w:color w:val="000000"/>
                <w:sz w:val="24"/>
              </w:rPr>
              <w:t>pseudonimizację</w:t>
            </w:r>
            <w:proofErr w:type="spellEnd"/>
            <w:r>
              <w:rPr>
                <w:rFonts w:eastAsia="Times New Roman"/>
                <w:color w:val="000000"/>
                <w:sz w:val="24"/>
              </w:rPr>
              <w:t xml:space="preserve"> danych osobowych zgodnie z architekturą IHE.</w:t>
            </w:r>
          </w:p>
        </w:tc>
      </w:tr>
      <w:tr w:rsidR="00815C09" w14:paraId="1F251D13" w14:textId="77777777" w:rsidTr="0018123C">
        <w:tc>
          <w:tcPr>
            <w:tcW w:w="1654" w:type="dxa"/>
            <w:tcBorders>
              <w:top w:val="single" w:sz="4" w:space="0" w:color="auto"/>
              <w:left w:val="single" w:sz="4" w:space="0" w:color="auto"/>
              <w:bottom w:val="single" w:sz="4" w:space="0" w:color="auto"/>
              <w:right w:val="single" w:sz="4" w:space="0" w:color="auto"/>
            </w:tcBorders>
          </w:tcPr>
          <w:p w14:paraId="60EA0A56" w14:textId="77777777" w:rsidR="00815C09"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0D9B7005" w14:textId="77777777" w:rsidR="00815C09" w:rsidRDefault="00815C09" w:rsidP="0018123C">
            <w:r>
              <w:rPr>
                <w:rFonts w:eastAsia="Times New Roman"/>
                <w:color w:val="000000"/>
                <w:sz w:val="24"/>
              </w:rPr>
              <w:t xml:space="preserve">Oprogramowanie użytkownika ma działać w technologii HTML5 i do jego działania nie są wymagane żadne </w:t>
            </w:r>
            <w:proofErr w:type="spellStart"/>
            <w:r>
              <w:rPr>
                <w:rFonts w:eastAsia="Times New Roman"/>
                <w:color w:val="000000"/>
                <w:sz w:val="24"/>
              </w:rPr>
              <w:t>pluginy</w:t>
            </w:r>
            <w:proofErr w:type="spellEnd"/>
            <w:r>
              <w:rPr>
                <w:rFonts w:eastAsia="Times New Roman"/>
                <w:color w:val="000000"/>
                <w:sz w:val="24"/>
              </w:rPr>
              <w:t>, dodatki do przeglądarki WEB</w:t>
            </w:r>
          </w:p>
        </w:tc>
      </w:tr>
      <w:tr w:rsidR="00815C09" w14:paraId="7E8C8362" w14:textId="77777777" w:rsidTr="0018123C">
        <w:tc>
          <w:tcPr>
            <w:tcW w:w="1654" w:type="dxa"/>
            <w:tcBorders>
              <w:top w:val="single" w:sz="4" w:space="0" w:color="auto"/>
              <w:left w:val="single" w:sz="4" w:space="0" w:color="auto"/>
              <w:bottom w:val="single" w:sz="4" w:space="0" w:color="auto"/>
              <w:right w:val="single" w:sz="4" w:space="0" w:color="auto"/>
            </w:tcBorders>
          </w:tcPr>
          <w:p w14:paraId="6DD930A6" w14:textId="77777777" w:rsidR="00815C09"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402C4CD6" w14:textId="77777777" w:rsidR="00815C09" w:rsidRDefault="00815C09" w:rsidP="0018123C">
            <w:r>
              <w:rPr>
                <w:rFonts w:eastAsia="Times New Roman"/>
                <w:color w:val="000000"/>
                <w:sz w:val="24"/>
              </w:rPr>
              <w:t>Funkcje administracyjne są dostępne z jednego panelu. Panel administracyjny musi być również w technologii HTML.</w:t>
            </w:r>
          </w:p>
        </w:tc>
      </w:tr>
      <w:tr w:rsidR="00815C09" w14:paraId="1BFB7DF9" w14:textId="77777777" w:rsidTr="0018123C">
        <w:tc>
          <w:tcPr>
            <w:tcW w:w="1654" w:type="dxa"/>
            <w:tcBorders>
              <w:top w:val="single" w:sz="4" w:space="0" w:color="auto"/>
              <w:left w:val="single" w:sz="4" w:space="0" w:color="auto"/>
              <w:bottom w:val="single" w:sz="4" w:space="0" w:color="auto"/>
              <w:right w:val="single" w:sz="4" w:space="0" w:color="auto"/>
            </w:tcBorders>
          </w:tcPr>
          <w:p w14:paraId="6F99380A" w14:textId="77777777" w:rsidR="00815C09"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tcPr>
          <w:p w14:paraId="6407D822" w14:textId="77777777" w:rsidR="00815C09" w:rsidRDefault="00815C09" w:rsidP="0018123C">
            <w:pPr>
              <w:rPr>
                <w:rFonts w:eastAsia="Times New Roman"/>
                <w:color w:val="000000"/>
                <w:sz w:val="24"/>
              </w:rPr>
            </w:pPr>
            <w:bookmarkStart w:id="44" w:name="_Hlk508579413"/>
            <w:r>
              <w:rPr>
                <w:rFonts w:eastAsia="Times New Roman"/>
                <w:color w:val="000000"/>
                <w:sz w:val="24"/>
              </w:rPr>
              <w:t>Oprogramowanie powinno wspierać standard HL7</w:t>
            </w:r>
            <w:bookmarkEnd w:id="44"/>
          </w:p>
        </w:tc>
      </w:tr>
      <w:tr w:rsidR="00815C09" w14:paraId="06224C17" w14:textId="77777777" w:rsidTr="0018123C">
        <w:tc>
          <w:tcPr>
            <w:tcW w:w="1654" w:type="dxa"/>
            <w:tcBorders>
              <w:top w:val="single" w:sz="4" w:space="0" w:color="auto"/>
              <w:left w:val="single" w:sz="4" w:space="0" w:color="auto"/>
              <w:bottom w:val="single" w:sz="4" w:space="0" w:color="auto"/>
              <w:right w:val="single" w:sz="4" w:space="0" w:color="auto"/>
            </w:tcBorders>
          </w:tcPr>
          <w:p w14:paraId="1A1C8955" w14:textId="77777777" w:rsidR="00815C09"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53CD4D7B" w14:textId="77777777" w:rsidR="00815C09" w:rsidRDefault="00815C09" w:rsidP="0018123C">
            <w:r>
              <w:rPr>
                <w:rFonts w:eastAsia="Times New Roman"/>
                <w:color w:val="000000"/>
                <w:sz w:val="24"/>
              </w:rPr>
              <w:t>Moduł udostępniania danych i konsultacji posiada nielimitowaną licencję na liczbę jednocześnie zalogowanych użytkowników</w:t>
            </w:r>
          </w:p>
        </w:tc>
      </w:tr>
      <w:tr w:rsidR="00815C09" w14:paraId="52835FF5" w14:textId="77777777" w:rsidTr="0018123C">
        <w:tc>
          <w:tcPr>
            <w:tcW w:w="1654" w:type="dxa"/>
            <w:tcBorders>
              <w:top w:val="single" w:sz="4" w:space="0" w:color="auto"/>
              <w:left w:val="single" w:sz="4" w:space="0" w:color="auto"/>
              <w:bottom w:val="single" w:sz="4" w:space="0" w:color="auto"/>
              <w:right w:val="single" w:sz="4" w:space="0" w:color="auto"/>
            </w:tcBorders>
          </w:tcPr>
          <w:p w14:paraId="6CCDD11D" w14:textId="77777777" w:rsidR="00815C09"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2EDC3FAB" w14:textId="77777777" w:rsidR="00815C09" w:rsidRDefault="00815C09" w:rsidP="0018123C">
            <w:bookmarkStart w:id="45" w:name="_Hlk508579420"/>
            <w:r>
              <w:rPr>
                <w:rFonts w:eastAsia="Times New Roman"/>
                <w:color w:val="000000"/>
                <w:sz w:val="24"/>
              </w:rPr>
              <w:t>Oprogramowanie wyprodukowane zgodnie z normami ISO 13845, 9001, 27001</w:t>
            </w:r>
            <w:bookmarkEnd w:id="45"/>
            <w:r>
              <w:rPr>
                <w:rFonts w:eastAsia="Times New Roman"/>
                <w:color w:val="000000"/>
                <w:sz w:val="24"/>
              </w:rPr>
              <w:t xml:space="preserve"> lub normami równoważnymi.</w:t>
            </w:r>
          </w:p>
        </w:tc>
      </w:tr>
      <w:tr w:rsidR="00815C09" w14:paraId="3E0CC484" w14:textId="77777777" w:rsidTr="0018123C">
        <w:tc>
          <w:tcPr>
            <w:tcW w:w="1654" w:type="dxa"/>
            <w:tcBorders>
              <w:top w:val="single" w:sz="4" w:space="0" w:color="auto"/>
              <w:left w:val="single" w:sz="4" w:space="0" w:color="auto"/>
              <w:bottom w:val="single" w:sz="4" w:space="0" w:color="auto"/>
              <w:right w:val="single" w:sz="4" w:space="0" w:color="auto"/>
            </w:tcBorders>
          </w:tcPr>
          <w:p w14:paraId="150515DE" w14:textId="77777777" w:rsidR="00815C09"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7F24B3A5" w14:textId="77777777" w:rsidR="00815C09" w:rsidRDefault="00815C09" w:rsidP="0018123C">
            <w:pPr>
              <w:rPr>
                <w:rFonts w:eastAsia="Times New Roman"/>
                <w:color w:val="000000"/>
                <w:sz w:val="24"/>
              </w:rPr>
            </w:pPr>
            <w:r>
              <w:rPr>
                <w:rFonts w:eastAsia="Times New Roman"/>
                <w:color w:val="000000"/>
                <w:sz w:val="24"/>
              </w:rPr>
              <w:t>Wszystkie moduły dostępne są w polskiej i angielskiej wersji językowej</w:t>
            </w:r>
          </w:p>
        </w:tc>
      </w:tr>
      <w:tr w:rsidR="00815C09" w14:paraId="053B0274" w14:textId="77777777" w:rsidTr="0018123C">
        <w:tc>
          <w:tcPr>
            <w:tcW w:w="1654" w:type="dxa"/>
            <w:tcBorders>
              <w:top w:val="single" w:sz="4" w:space="0" w:color="auto"/>
              <w:left w:val="single" w:sz="4" w:space="0" w:color="auto"/>
              <w:bottom w:val="single" w:sz="4" w:space="0" w:color="auto"/>
              <w:right w:val="single" w:sz="4" w:space="0" w:color="auto"/>
            </w:tcBorders>
          </w:tcPr>
          <w:p w14:paraId="0ADBD44C" w14:textId="77777777" w:rsidR="00815C09"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2E6C2101" w14:textId="77777777" w:rsidR="00815C09" w:rsidRDefault="00815C09" w:rsidP="0018123C">
            <w:pPr>
              <w:rPr>
                <w:rFonts w:eastAsia="Times New Roman"/>
                <w:color w:val="000000"/>
                <w:sz w:val="24"/>
              </w:rPr>
            </w:pPr>
            <w:r>
              <w:rPr>
                <w:rFonts w:eastAsia="Times New Roman"/>
                <w:color w:val="000000"/>
                <w:sz w:val="24"/>
              </w:rPr>
              <w:t xml:space="preserve">Oprogramowanie musi współpracować z użytkowanym przez Zamawiającego systemem </w:t>
            </w:r>
            <w:proofErr w:type="spellStart"/>
            <w:r>
              <w:rPr>
                <w:rFonts w:eastAsia="Times New Roman"/>
                <w:color w:val="000000"/>
                <w:sz w:val="24"/>
              </w:rPr>
              <w:t>OpenAM</w:t>
            </w:r>
            <w:proofErr w:type="spellEnd"/>
          </w:p>
        </w:tc>
      </w:tr>
      <w:tr w:rsidR="00815C09" w14:paraId="0EDEBBD0" w14:textId="77777777" w:rsidTr="0018123C">
        <w:tc>
          <w:tcPr>
            <w:tcW w:w="1654" w:type="dxa"/>
            <w:tcBorders>
              <w:top w:val="single" w:sz="4" w:space="0" w:color="auto"/>
              <w:left w:val="single" w:sz="4" w:space="0" w:color="auto"/>
              <w:bottom w:val="single" w:sz="4" w:space="0" w:color="auto"/>
              <w:right w:val="single" w:sz="4" w:space="0" w:color="auto"/>
            </w:tcBorders>
          </w:tcPr>
          <w:p w14:paraId="43D9BC82" w14:textId="77777777" w:rsidR="00815C09"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tcPr>
          <w:p w14:paraId="1321B30D" w14:textId="77777777" w:rsidR="00815C09" w:rsidRDefault="00815C09" w:rsidP="0018123C">
            <w:pPr>
              <w:rPr>
                <w:rFonts w:eastAsia="Times New Roman"/>
                <w:color w:val="000000"/>
                <w:sz w:val="24"/>
              </w:rPr>
            </w:pPr>
            <w:r>
              <w:rPr>
                <w:rFonts w:eastAsia="Times New Roman"/>
                <w:color w:val="000000"/>
                <w:sz w:val="24"/>
              </w:rPr>
              <w:t xml:space="preserve">Oprogramowanie umożliwia przypisywanie ról do użytkowników. </w:t>
            </w:r>
          </w:p>
        </w:tc>
      </w:tr>
      <w:tr w:rsidR="00815C09" w14:paraId="70334749" w14:textId="77777777" w:rsidTr="0018123C">
        <w:tc>
          <w:tcPr>
            <w:tcW w:w="1654" w:type="dxa"/>
            <w:tcBorders>
              <w:top w:val="single" w:sz="4" w:space="0" w:color="auto"/>
              <w:left w:val="single" w:sz="4" w:space="0" w:color="auto"/>
              <w:bottom w:val="single" w:sz="4" w:space="0" w:color="auto"/>
              <w:right w:val="single" w:sz="4" w:space="0" w:color="auto"/>
            </w:tcBorders>
          </w:tcPr>
          <w:p w14:paraId="11D7D5FC" w14:textId="77777777" w:rsidR="00815C09"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2038D999" w14:textId="77777777" w:rsidR="00815C09" w:rsidRDefault="00815C09" w:rsidP="0018123C">
            <w:pPr>
              <w:rPr>
                <w:rFonts w:eastAsia="Times New Roman"/>
                <w:color w:val="000000"/>
                <w:sz w:val="24"/>
              </w:rPr>
            </w:pPr>
            <w:r>
              <w:rPr>
                <w:rFonts w:eastAsia="Times New Roman"/>
                <w:color w:val="000000"/>
                <w:sz w:val="24"/>
              </w:rPr>
              <w:t>Administrator może dla każdej z ról przypisać uprawnienia w aplikacji, minimalne uprawnienia opisano poniżej</w:t>
            </w:r>
            <w:r>
              <w:rPr>
                <w:rFonts w:eastAsia="Times New Roman"/>
                <w:color w:val="000000"/>
                <w:sz w:val="24"/>
              </w:rPr>
              <w:br/>
              <w:t xml:space="preserve">Portal: udostępnianie dokumentów (tj. formularzy i załączników) innym użytkownikom, oznaczanie jako ulubione dokumenty, </w:t>
            </w:r>
            <w:proofErr w:type="spellStart"/>
            <w:r>
              <w:rPr>
                <w:rFonts w:eastAsia="Times New Roman"/>
                <w:color w:val="000000"/>
                <w:sz w:val="24"/>
              </w:rPr>
              <w:t>upload</w:t>
            </w:r>
            <w:proofErr w:type="spellEnd"/>
            <w:r>
              <w:rPr>
                <w:rFonts w:eastAsia="Times New Roman"/>
                <w:color w:val="000000"/>
                <w:sz w:val="24"/>
              </w:rPr>
              <w:t xml:space="preserve"> </w:t>
            </w:r>
            <w:r>
              <w:rPr>
                <w:rFonts w:eastAsia="Times New Roman"/>
                <w:color w:val="000000"/>
                <w:sz w:val="24"/>
              </w:rPr>
              <w:lastRenderedPageBreak/>
              <w:t>dokumentów do prywatnej przestrzeni danych użytkownika, zarządzanie komentarzami do dokumentów, szybkie filtrowanie, blokowanie dostępu do dokumentów</w:t>
            </w:r>
          </w:p>
          <w:p w14:paraId="40008D23" w14:textId="77777777" w:rsidR="00815C09" w:rsidRDefault="00815C09" w:rsidP="0018123C">
            <w:pPr>
              <w:rPr>
                <w:rFonts w:eastAsia="Times New Roman"/>
                <w:color w:val="000000"/>
                <w:sz w:val="24"/>
              </w:rPr>
            </w:pPr>
            <w:r>
              <w:rPr>
                <w:rFonts w:eastAsia="Times New Roman"/>
                <w:color w:val="000000"/>
                <w:sz w:val="24"/>
              </w:rPr>
              <w:t>Moduł komunikacyjny: możliwość tworzenia sesji komunikacyjnej/konsultacyjnej, lista sesji otwartych, możliwość nadawania priorytetów sesjom, dostęp sesji w trybie audio, video lub mieszanym, uprawnienie nagrywania sesji</w:t>
            </w:r>
          </w:p>
        </w:tc>
      </w:tr>
      <w:tr w:rsidR="00815C09" w14:paraId="3B1AB78A" w14:textId="77777777" w:rsidTr="0018123C">
        <w:tc>
          <w:tcPr>
            <w:tcW w:w="1654" w:type="dxa"/>
            <w:tcBorders>
              <w:top w:val="single" w:sz="4" w:space="0" w:color="auto"/>
              <w:left w:val="single" w:sz="4" w:space="0" w:color="auto"/>
              <w:bottom w:val="single" w:sz="4" w:space="0" w:color="auto"/>
              <w:right w:val="single" w:sz="4" w:space="0" w:color="auto"/>
            </w:tcBorders>
          </w:tcPr>
          <w:p w14:paraId="7A42B7F9" w14:textId="77777777" w:rsidR="00815C09"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6C98C06B" w14:textId="77777777" w:rsidR="00815C09" w:rsidRDefault="00815C09" w:rsidP="0018123C">
            <w:pPr>
              <w:rPr>
                <w:rFonts w:eastAsia="Times New Roman"/>
                <w:color w:val="000000"/>
                <w:sz w:val="24"/>
              </w:rPr>
            </w:pPr>
            <w:r>
              <w:rPr>
                <w:rFonts w:eastAsia="Times New Roman"/>
                <w:color w:val="000000"/>
                <w:sz w:val="24"/>
              </w:rPr>
              <w:t>Wszystkie systemy posiadają spójny moduł niestrukturalnych uprawnień  na zasadzie:</w:t>
            </w:r>
            <w:r>
              <w:rPr>
                <w:rFonts w:eastAsia="Times New Roman"/>
                <w:color w:val="000000"/>
                <w:sz w:val="24"/>
              </w:rPr>
              <w:br/>
              <w:t xml:space="preserve">- każdy użytkownik przypisywany jest do odpowiedniej roli/ról </w:t>
            </w:r>
            <w:r>
              <w:rPr>
                <w:rFonts w:eastAsia="Times New Roman"/>
                <w:color w:val="000000"/>
                <w:sz w:val="24"/>
              </w:rPr>
              <w:br/>
              <w:t xml:space="preserve">- kontrolowany jest dostęp do dokumentu znajdującego się w systemie np.: wyniku badania </w:t>
            </w:r>
            <w:r>
              <w:rPr>
                <w:rFonts w:eastAsia="Times New Roman"/>
                <w:color w:val="000000"/>
                <w:sz w:val="24"/>
              </w:rPr>
              <w:br/>
              <w:t>- do każdego dokumentu można ustawić następujące uprawnienia: pełen dostęp,  dostęp do danych tylko wybranej grupy, dostęp do danych na najbliższe 48 godzin,</w:t>
            </w:r>
            <w:r>
              <w:rPr>
                <w:rFonts w:eastAsia="Times New Roman"/>
                <w:color w:val="000000"/>
                <w:sz w:val="24"/>
              </w:rPr>
              <w:br/>
              <w:t>- Brak dostępu - dana informacja nie będzie widoczna w liście dokumentów oraz w wynikach wyszukiwania w portalu. Użytkownik portalu nie będzie miał informacji, że rekord jest ukryty</w:t>
            </w:r>
            <w:r>
              <w:rPr>
                <w:rFonts w:eastAsia="Times New Roman"/>
                <w:color w:val="000000"/>
                <w:sz w:val="24"/>
              </w:rPr>
              <w:br/>
              <w:t>- Zablokowany - dana informacja będzie widoczna w liście dokumentów oraz w wynikach wyszukiwania w portalu. Użytkownik portalu nie będzie mógł wyświetlić informacji z rekordu.</w:t>
            </w:r>
            <w:r>
              <w:rPr>
                <w:rFonts w:eastAsia="Times New Roman"/>
                <w:color w:val="000000"/>
                <w:sz w:val="24"/>
              </w:rPr>
              <w:br/>
              <w:t xml:space="preserve">- Zabezpieczony dana informacja będzie widoczna w liście dokumentów oraz w wynikach wyszukiwania w portalu. Użytkownik portalu będzie mógł wyświetlić informacje z rekordu tylko po podaniu predefiniowanego przez administratora portalu powodu próby dostępu do Zablokowanego rekordu </w:t>
            </w:r>
            <w:r>
              <w:rPr>
                <w:rFonts w:eastAsia="Times New Roman"/>
                <w:color w:val="000000"/>
                <w:sz w:val="24"/>
              </w:rPr>
              <w:br/>
              <w:t>- Pełny dostęp - dana informacja będzie widoczna w liście dokumentów oraz w wynikach wyszukiwania w portalu. Użytkownik portalu będzie mógł wyświetlić informacje z rekordu</w:t>
            </w:r>
            <w:r>
              <w:rPr>
                <w:rFonts w:eastAsia="Times New Roman"/>
                <w:color w:val="000000"/>
                <w:sz w:val="24"/>
              </w:rPr>
              <w:br/>
              <w:t>- Odsłoń Zablokowany - dana informacja nie będzie widoczna w liście dokumentów /wyników oraz w wynikach wyszukiwania w portalu. Użytkownik portalu otrzyma informację, że do części wyszukanych wyników nie ma dostępu i będzie mógł je odsłonić i wyświetlić informacje z rekordu systemu tylko po podaniu predefiniowanego przez administratora portalu powodu próby dostępu do Zablokowany rekordu</w:t>
            </w:r>
          </w:p>
        </w:tc>
      </w:tr>
      <w:tr w:rsidR="00815C09" w14:paraId="73F81B69" w14:textId="77777777" w:rsidTr="0018123C">
        <w:tc>
          <w:tcPr>
            <w:tcW w:w="1654" w:type="dxa"/>
            <w:tcBorders>
              <w:top w:val="single" w:sz="4" w:space="0" w:color="auto"/>
              <w:left w:val="single" w:sz="4" w:space="0" w:color="auto"/>
              <w:bottom w:val="single" w:sz="4" w:space="0" w:color="auto"/>
              <w:right w:val="single" w:sz="4" w:space="0" w:color="auto"/>
            </w:tcBorders>
          </w:tcPr>
          <w:p w14:paraId="0B000DEA" w14:textId="77777777" w:rsidR="00815C09"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1C228940" w14:textId="77777777" w:rsidR="00815C09" w:rsidRDefault="00815C09" w:rsidP="0018123C">
            <w:pPr>
              <w:rPr>
                <w:rFonts w:eastAsia="Times New Roman"/>
                <w:color w:val="000000"/>
                <w:sz w:val="24"/>
              </w:rPr>
            </w:pPr>
            <w:r>
              <w:rPr>
                <w:rFonts w:eastAsia="Times New Roman"/>
                <w:color w:val="000000"/>
                <w:sz w:val="24"/>
              </w:rPr>
              <w:t xml:space="preserve">Administrator musi mieć możliwość ustawienia, która rola ma dostęp do modułu </w:t>
            </w:r>
            <w:proofErr w:type="spellStart"/>
            <w:r>
              <w:rPr>
                <w:rFonts w:eastAsia="Times New Roman"/>
                <w:color w:val="000000"/>
                <w:sz w:val="24"/>
              </w:rPr>
              <w:t>komunikacyjno</w:t>
            </w:r>
            <w:proofErr w:type="spellEnd"/>
            <w:r>
              <w:rPr>
                <w:rFonts w:eastAsia="Times New Roman"/>
                <w:color w:val="000000"/>
                <w:sz w:val="24"/>
              </w:rPr>
              <w:t>/konsultacyjnego</w:t>
            </w:r>
          </w:p>
        </w:tc>
      </w:tr>
      <w:tr w:rsidR="00815C09" w14:paraId="1723799C" w14:textId="77777777" w:rsidTr="0018123C">
        <w:tc>
          <w:tcPr>
            <w:tcW w:w="1654" w:type="dxa"/>
            <w:tcBorders>
              <w:top w:val="single" w:sz="4" w:space="0" w:color="auto"/>
              <w:left w:val="single" w:sz="4" w:space="0" w:color="auto"/>
              <w:bottom w:val="single" w:sz="4" w:space="0" w:color="auto"/>
              <w:right w:val="single" w:sz="4" w:space="0" w:color="auto"/>
            </w:tcBorders>
          </w:tcPr>
          <w:p w14:paraId="10409012" w14:textId="77777777" w:rsidR="00815C09" w:rsidRDefault="00815C09" w:rsidP="00815C09">
            <w:pPr>
              <w:pStyle w:val="Akapitzlist"/>
              <w:numPr>
                <w:ilvl w:val="0"/>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17E3BF02" w14:textId="77777777" w:rsidR="00815C09" w:rsidRDefault="00815C09" w:rsidP="0018123C">
            <w:pPr>
              <w:rPr>
                <w:rFonts w:eastAsia="Times New Roman"/>
                <w:color w:val="000000"/>
                <w:sz w:val="24"/>
              </w:rPr>
            </w:pPr>
            <w:r>
              <w:rPr>
                <w:rFonts w:eastAsia="Times New Roman"/>
                <w:b/>
                <w:bCs/>
                <w:color w:val="000000"/>
                <w:sz w:val="24"/>
              </w:rPr>
              <w:t>Portal - aplikacja użytkownika</w:t>
            </w:r>
          </w:p>
        </w:tc>
      </w:tr>
      <w:tr w:rsidR="00815C09" w14:paraId="7D5C783D" w14:textId="77777777" w:rsidTr="0018123C">
        <w:tc>
          <w:tcPr>
            <w:tcW w:w="1654" w:type="dxa"/>
            <w:tcBorders>
              <w:top w:val="single" w:sz="4" w:space="0" w:color="auto"/>
              <w:left w:val="single" w:sz="4" w:space="0" w:color="auto"/>
              <w:bottom w:val="single" w:sz="4" w:space="0" w:color="auto"/>
              <w:right w:val="single" w:sz="4" w:space="0" w:color="auto"/>
            </w:tcBorders>
          </w:tcPr>
          <w:p w14:paraId="46FD0CE5" w14:textId="77777777" w:rsidR="00815C09"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74E48202" w14:textId="77777777" w:rsidR="00815C09" w:rsidRDefault="00815C09" w:rsidP="0018123C">
            <w:pPr>
              <w:rPr>
                <w:rFonts w:eastAsia="Times New Roman"/>
                <w:b/>
                <w:bCs/>
                <w:color w:val="000000"/>
                <w:sz w:val="24"/>
              </w:rPr>
            </w:pPr>
            <w:r>
              <w:rPr>
                <w:rFonts w:eastAsia="Times New Roman"/>
                <w:color w:val="000000"/>
                <w:sz w:val="24"/>
              </w:rPr>
              <w:t>portal funkcjonuje i wyświetla się poprawnie na urządzeniach mobilnych</w:t>
            </w:r>
          </w:p>
        </w:tc>
      </w:tr>
      <w:tr w:rsidR="00815C09" w14:paraId="586BB044" w14:textId="77777777" w:rsidTr="0018123C">
        <w:tc>
          <w:tcPr>
            <w:tcW w:w="1654" w:type="dxa"/>
            <w:tcBorders>
              <w:top w:val="single" w:sz="4" w:space="0" w:color="auto"/>
              <w:left w:val="single" w:sz="4" w:space="0" w:color="auto"/>
              <w:bottom w:val="single" w:sz="4" w:space="0" w:color="auto"/>
              <w:right w:val="single" w:sz="4" w:space="0" w:color="auto"/>
            </w:tcBorders>
          </w:tcPr>
          <w:p w14:paraId="5F7DC38E" w14:textId="77777777" w:rsidR="00815C09"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76C4011D" w14:textId="77777777" w:rsidR="00815C09" w:rsidRDefault="00815C09" w:rsidP="0018123C">
            <w:pPr>
              <w:rPr>
                <w:rFonts w:eastAsia="Times New Roman"/>
                <w:color w:val="000000"/>
                <w:sz w:val="24"/>
              </w:rPr>
            </w:pPr>
            <w:r>
              <w:rPr>
                <w:rFonts w:eastAsia="Times New Roman"/>
                <w:color w:val="000000"/>
                <w:sz w:val="24"/>
              </w:rPr>
              <w:t>pozwala użytkownikowi ustawić częstotliwość auto-odświeżania listy dokumentów (odświeżanie wyłączone, 5-60 sekund)</w:t>
            </w:r>
          </w:p>
        </w:tc>
      </w:tr>
      <w:tr w:rsidR="00815C09" w14:paraId="48D46545" w14:textId="77777777" w:rsidTr="0018123C">
        <w:tc>
          <w:tcPr>
            <w:tcW w:w="1654" w:type="dxa"/>
            <w:tcBorders>
              <w:top w:val="single" w:sz="4" w:space="0" w:color="auto"/>
              <w:left w:val="single" w:sz="4" w:space="0" w:color="auto"/>
              <w:bottom w:val="single" w:sz="4" w:space="0" w:color="auto"/>
              <w:right w:val="single" w:sz="4" w:space="0" w:color="auto"/>
            </w:tcBorders>
          </w:tcPr>
          <w:p w14:paraId="36560EEC" w14:textId="77777777" w:rsidR="00815C09"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1E8754FE" w14:textId="77777777" w:rsidR="00815C09" w:rsidRDefault="00815C09" w:rsidP="0018123C">
            <w:pPr>
              <w:rPr>
                <w:rFonts w:eastAsia="Times New Roman"/>
                <w:color w:val="000000"/>
                <w:sz w:val="24"/>
              </w:rPr>
            </w:pPr>
            <w:r>
              <w:rPr>
                <w:rFonts w:eastAsia="Times New Roman"/>
                <w:color w:val="000000"/>
                <w:sz w:val="24"/>
              </w:rPr>
              <w:t>pozwala użytkownikowi ustawić wielkość listy dokumentów jednorazowo pobieranej z serwera (strona)</w:t>
            </w:r>
          </w:p>
        </w:tc>
      </w:tr>
      <w:tr w:rsidR="00815C09" w14:paraId="5114123D" w14:textId="77777777" w:rsidTr="0018123C">
        <w:tc>
          <w:tcPr>
            <w:tcW w:w="1654" w:type="dxa"/>
            <w:tcBorders>
              <w:top w:val="single" w:sz="4" w:space="0" w:color="auto"/>
              <w:left w:val="single" w:sz="4" w:space="0" w:color="auto"/>
              <w:bottom w:val="single" w:sz="4" w:space="0" w:color="auto"/>
              <w:right w:val="single" w:sz="4" w:space="0" w:color="auto"/>
            </w:tcBorders>
          </w:tcPr>
          <w:p w14:paraId="173DEF78" w14:textId="77777777" w:rsidR="00815C09"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3E189B8C" w14:textId="77777777" w:rsidR="00815C09" w:rsidRDefault="00815C09" w:rsidP="0018123C">
            <w:pPr>
              <w:rPr>
                <w:rFonts w:eastAsia="Times New Roman"/>
                <w:color w:val="000000"/>
                <w:sz w:val="24"/>
              </w:rPr>
            </w:pPr>
            <w:r>
              <w:rPr>
                <w:rFonts w:eastAsia="Times New Roman"/>
                <w:color w:val="000000"/>
                <w:sz w:val="24"/>
              </w:rPr>
              <w:t>udostępnia użytkownikom oprogramowanie Przeglądarka Medyczna (patrz wymagania dla „Przeglądarka medyczna”)</w:t>
            </w:r>
          </w:p>
        </w:tc>
      </w:tr>
      <w:tr w:rsidR="00815C09" w14:paraId="7789C6D9" w14:textId="77777777" w:rsidTr="0018123C">
        <w:tc>
          <w:tcPr>
            <w:tcW w:w="1654" w:type="dxa"/>
            <w:tcBorders>
              <w:top w:val="single" w:sz="4" w:space="0" w:color="auto"/>
              <w:left w:val="single" w:sz="4" w:space="0" w:color="auto"/>
              <w:bottom w:val="single" w:sz="4" w:space="0" w:color="auto"/>
              <w:right w:val="single" w:sz="4" w:space="0" w:color="auto"/>
            </w:tcBorders>
          </w:tcPr>
          <w:p w14:paraId="0A0C99D6" w14:textId="77777777" w:rsidR="00815C09"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20765AE5" w14:textId="77777777" w:rsidR="00815C09" w:rsidRDefault="00815C09" w:rsidP="0018123C">
            <w:pPr>
              <w:rPr>
                <w:rFonts w:eastAsia="Times New Roman"/>
                <w:color w:val="000000"/>
                <w:sz w:val="24"/>
              </w:rPr>
            </w:pPr>
            <w:r>
              <w:rPr>
                <w:rFonts w:eastAsia="Times New Roman"/>
                <w:color w:val="000000"/>
                <w:sz w:val="24"/>
              </w:rPr>
              <w:t>posiada możliwość definiowania reguły udostępniania:</w:t>
            </w:r>
            <w:r>
              <w:rPr>
                <w:rFonts w:eastAsia="Times New Roman"/>
                <w:color w:val="000000"/>
                <w:sz w:val="24"/>
              </w:rPr>
              <w:br/>
              <w:t xml:space="preserve">- użytkownik może określić automatyczne reguły dotyczące dokumentu. </w:t>
            </w:r>
            <w:r>
              <w:rPr>
                <w:rFonts w:eastAsia="Times New Roman"/>
                <w:color w:val="000000"/>
                <w:sz w:val="24"/>
              </w:rPr>
              <w:br/>
              <w:t>- reguły opierają się na atrybutach dokumentów</w:t>
            </w:r>
            <w:r>
              <w:rPr>
                <w:rFonts w:eastAsia="Times New Roman"/>
                <w:color w:val="000000"/>
                <w:sz w:val="24"/>
              </w:rPr>
              <w:br/>
              <w:t>- w momencie, gdy system połączy regułę z wprowadzonym dokumentem możliwe jest wywołanie następujących akcji (udostępnienie, wyślij email lub sms)</w:t>
            </w:r>
          </w:p>
        </w:tc>
      </w:tr>
      <w:tr w:rsidR="00815C09" w14:paraId="1DEDD08E" w14:textId="77777777" w:rsidTr="0018123C">
        <w:tc>
          <w:tcPr>
            <w:tcW w:w="1654" w:type="dxa"/>
            <w:tcBorders>
              <w:top w:val="single" w:sz="4" w:space="0" w:color="auto"/>
              <w:left w:val="single" w:sz="4" w:space="0" w:color="auto"/>
              <w:bottom w:val="single" w:sz="4" w:space="0" w:color="auto"/>
              <w:right w:val="single" w:sz="4" w:space="0" w:color="auto"/>
            </w:tcBorders>
          </w:tcPr>
          <w:p w14:paraId="7B9E73DB" w14:textId="77777777" w:rsidR="00815C09"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08CF90AC" w14:textId="77777777" w:rsidR="00815C09" w:rsidRDefault="00815C09" w:rsidP="0018123C">
            <w:pPr>
              <w:rPr>
                <w:rFonts w:eastAsia="Times New Roman"/>
                <w:color w:val="000000"/>
                <w:sz w:val="24"/>
              </w:rPr>
            </w:pPr>
            <w:r>
              <w:rPr>
                <w:rFonts w:eastAsia="Times New Roman"/>
                <w:color w:val="000000"/>
                <w:sz w:val="24"/>
              </w:rPr>
              <w:t xml:space="preserve"> posiada system powiadomienia</w:t>
            </w:r>
            <w:r>
              <w:rPr>
                <w:rFonts w:eastAsia="Times New Roman"/>
                <w:color w:val="000000"/>
                <w:sz w:val="24"/>
              </w:rPr>
              <w:br/>
              <w:t xml:space="preserve">- portal potrafi powiadomić użytkownika o pewnych akcjach zachodzących na portalu, min. dodanie/usunięcie komentarza, dodanie </w:t>
            </w:r>
            <w:proofErr w:type="spellStart"/>
            <w:r>
              <w:rPr>
                <w:rFonts w:eastAsia="Times New Roman"/>
                <w:color w:val="000000"/>
                <w:sz w:val="24"/>
              </w:rPr>
              <w:t>tagu</w:t>
            </w:r>
            <w:proofErr w:type="spellEnd"/>
            <w:r>
              <w:rPr>
                <w:rFonts w:eastAsia="Times New Roman"/>
                <w:color w:val="000000"/>
                <w:sz w:val="24"/>
              </w:rPr>
              <w:t>, udostępnienie, usunięcie udostępnienia, dodanie opisu do dokumentu/załącznika/badania</w:t>
            </w:r>
            <w:r>
              <w:rPr>
                <w:rFonts w:eastAsia="Times New Roman"/>
                <w:color w:val="000000"/>
                <w:sz w:val="24"/>
              </w:rPr>
              <w:br/>
              <w:t>- powiadomienie z portalu zawiera informację o zdarzeniu oraz link bezpośredni do podmiotu którego zdarzenie dotyczy (np. link do badania - klik na link ładuje widok portalu tylko z podmiotowym badaniem)</w:t>
            </w:r>
            <w:r>
              <w:rPr>
                <w:rFonts w:eastAsia="Times New Roman"/>
                <w:color w:val="000000"/>
                <w:sz w:val="24"/>
              </w:rPr>
              <w:br/>
              <w:t>- użytkownik może oznaczyć powiadomienie jako przeczytane. Tak oznaczone powiadomienie znika z listy powiadomień, ale nie jest fizycznie usuwane z systemu</w:t>
            </w:r>
          </w:p>
        </w:tc>
      </w:tr>
      <w:tr w:rsidR="00815C09" w14:paraId="4CC23301" w14:textId="77777777" w:rsidTr="0018123C">
        <w:tc>
          <w:tcPr>
            <w:tcW w:w="1654" w:type="dxa"/>
            <w:tcBorders>
              <w:top w:val="single" w:sz="4" w:space="0" w:color="auto"/>
              <w:left w:val="single" w:sz="4" w:space="0" w:color="auto"/>
              <w:bottom w:val="single" w:sz="4" w:space="0" w:color="auto"/>
              <w:right w:val="single" w:sz="4" w:space="0" w:color="auto"/>
            </w:tcBorders>
          </w:tcPr>
          <w:p w14:paraId="4766A8A9" w14:textId="77777777" w:rsidR="00815C09"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48612367" w14:textId="77777777" w:rsidR="00815C09" w:rsidRDefault="00815C09" w:rsidP="0018123C">
            <w:pPr>
              <w:rPr>
                <w:rFonts w:eastAsia="Times New Roman"/>
                <w:color w:val="000000"/>
                <w:sz w:val="24"/>
              </w:rPr>
            </w:pPr>
            <w:r>
              <w:rPr>
                <w:rFonts w:eastAsia="Times New Roman"/>
                <w:color w:val="000000"/>
                <w:sz w:val="24"/>
              </w:rPr>
              <w:t>posiada zaawansowane funkcję filtrowania:</w:t>
            </w:r>
            <w:r>
              <w:rPr>
                <w:rFonts w:eastAsia="Times New Roman"/>
                <w:color w:val="000000"/>
                <w:sz w:val="24"/>
              </w:rPr>
              <w:br/>
              <w:t>- portal umożliwia zawężanie listy dokumentów poprzez stosowanie filtrów</w:t>
            </w:r>
            <w:r>
              <w:rPr>
                <w:rFonts w:eastAsia="Times New Roman"/>
                <w:color w:val="000000"/>
                <w:sz w:val="24"/>
              </w:rPr>
              <w:br/>
              <w:t>- użytkownik ma do dyspozycji filtry predefiniowane oraz listę atrybutów po których można filtrować.</w:t>
            </w:r>
            <w:r>
              <w:rPr>
                <w:rFonts w:eastAsia="Times New Roman"/>
                <w:color w:val="000000"/>
                <w:sz w:val="24"/>
              </w:rPr>
              <w:br/>
              <w:t>- portal pozwala na filtrowanie po dowolnym ciągu znaków z dopasowaniem do pełnego słowa</w:t>
            </w:r>
            <w:r>
              <w:rPr>
                <w:rFonts w:eastAsia="Times New Roman"/>
                <w:color w:val="000000"/>
                <w:sz w:val="24"/>
              </w:rPr>
              <w:br/>
              <w:t xml:space="preserve">- portal pozwala na filtrowanie po typie dokumentu/załącznika, typie badania, typy badań możliwe do wyboru wiele z listy predefiniowanej w formie </w:t>
            </w:r>
            <w:proofErr w:type="spellStart"/>
            <w:r>
              <w:rPr>
                <w:rFonts w:eastAsia="Times New Roman"/>
                <w:color w:val="000000"/>
                <w:sz w:val="24"/>
              </w:rPr>
              <w:t>checkboxów</w:t>
            </w:r>
            <w:proofErr w:type="spellEnd"/>
            <w:r>
              <w:rPr>
                <w:rFonts w:eastAsia="Times New Roman"/>
                <w:color w:val="000000"/>
                <w:sz w:val="24"/>
              </w:rPr>
              <w:br/>
              <w:t>- możliwe jest filtrowanie dokumentów/załączników/badań po zakresie dat utworzenia dokumentów, min. dzisiaj, wczoraj, daty pomiędzy od-do oraz ostatnie X godzin</w:t>
            </w:r>
            <w:r>
              <w:rPr>
                <w:rFonts w:eastAsia="Times New Roman"/>
                <w:color w:val="000000"/>
                <w:sz w:val="24"/>
              </w:rPr>
              <w:br/>
              <w:t>- możliwe jest ograniczanie listy wyświetlanych dokumentów do pochodzących ze wskazanego źródła. Użytkownik ma dostępną listę źródeł które może aktywować/deaktywować a tym samym włączać do wyszukiwania/wyłączać z wyszukiwania w nich.</w:t>
            </w:r>
            <w:r>
              <w:rPr>
                <w:rFonts w:eastAsia="Times New Roman"/>
                <w:color w:val="000000"/>
                <w:sz w:val="24"/>
              </w:rPr>
              <w:br/>
              <w:t>- możliwe jest filtrowanie i wyszukiwanie po podmiocie pochodzenia dokumentu</w:t>
            </w:r>
            <w:r>
              <w:rPr>
                <w:rFonts w:eastAsia="Times New Roman"/>
                <w:color w:val="000000"/>
                <w:sz w:val="24"/>
              </w:rPr>
              <w:br/>
              <w:t>- możliwe jest wyszukiwanie dokumentów po słowach kluczowych</w:t>
            </w:r>
            <w:r>
              <w:rPr>
                <w:rFonts w:eastAsia="Times New Roman"/>
                <w:color w:val="000000"/>
                <w:sz w:val="24"/>
              </w:rPr>
              <w:br/>
            </w:r>
            <w:r>
              <w:rPr>
                <w:rFonts w:eastAsia="Times New Roman"/>
                <w:color w:val="000000"/>
                <w:sz w:val="24"/>
              </w:rPr>
              <w:lastRenderedPageBreak/>
              <w:t>- portal podpowiada użytkownikowi słowa kluczowe którymi są oznaczone badania do wyboru z listy podpowiedzi</w:t>
            </w:r>
            <w:r>
              <w:rPr>
                <w:rFonts w:eastAsia="Times New Roman"/>
                <w:color w:val="000000"/>
                <w:sz w:val="24"/>
              </w:rPr>
              <w:br/>
              <w:t>- możliwe jest użycie przez użytkownika filtru "Ulubione" wyświetlającego ulubione dokumenty</w:t>
            </w:r>
          </w:p>
          <w:p w14:paraId="5197EF3F" w14:textId="77777777" w:rsidR="00815C09" w:rsidRDefault="00815C09" w:rsidP="0018123C">
            <w:pPr>
              <w:rPr>
                <w:rFonts w:eastAsia="Times New Roman"/>
                <w:color w:val="000000"/>
                <w:sz w:val="24"/>
              </w:rPr>
            </w:pPr>
            <w:r>
              <w:rPr>
                <w:rFonts w:eastAsia="Times New Roman"/>
                <w:color w:val="000000"/>
                <w:sz w:val="24"/>
              </w:rPr>
              <w:t xml:space="preserve">- rodzaj filtracji powinien automatycznie dostosowywać się do typu danych tj. dla wartości typu Prawda-Fałsz powinien być dostępny element typu </w:t>
            </w:r>
            <w:proofErr w:type="spellStart"/>
            <w:r>
              <w:rPr>
                <w:rFonts w:eastAsia="Times New Roman"/>
                <w:color w:val="000000"/>
                <w:sz w:val="24"/>
              </w:rPr>
              <w:t>checkbox</w:t>
            </w:r>
            <w:proofErr w:type="spellEnd"/>
            <w:r>
              <w:rPr>
                <w:rFonts w:eastAsia="Times New Roman"/>
                <w:color w:val="000000"/>
                <w:sz w:val="24"/>
              </w:rPr>
              <w:t xml:space="preserve">, dla liczb nie można filtrować po znakach innych niż numeryczne itd. </w:t>
            </w:r>
          </w:p>
        </w:tc>
      </w:tr>
      <w:tr w:rsidR="00815C09" w14:paraId="5E2819D1" w14:textId="77777777" w:rsidTr="0018123C">
        <w:tc>
          <w:tcPr>
            <w:tcW w:w="1654" w:type="dxa"/>
            <w:tcBorders>
              <w:top w:val="single" w:sz="4" w:space="0" w:color="auto"/>
              <w:left w:val="single" w:sz="4" w:space="0" w:color="auto"/>
              <w:bottom w:val="single" w:sz="4" w:space="0" w:color="auto"/>
              <w:right w:val="single" w:sz="4" w:space="0" w:color="auto"/>
            </w:tcBorders>
          </w:tcPr>
          <w:p w14:paraId="512B9583" w14:textId="77777777" w:rsidR="00815C09" w:rsidRDefault="00815C09" w:rsidP="00815C09">
            <w:pPr>
              <w:pStyle w:val="Akapitzlist"/>
              <w:numPr>
                <w:ilvl w:val="0"/>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1013AEDD" w14:textId="77777777" w:rsidR="00815C09" w:rsidRDefault="00815C09" w:rsidP="0018123C">
            <w:pPr>
              <w:rPr>
                <w:rFonts w:eastAsia="Times New Roman"/>
                <w:color w:val="000000"/>
                <w:sz w:val="24"/>
              </w:rPr>
            </w:pPr>
            <w:r>
              <w:rPr>
                <w:rFonts w:eastAsia="Times New Roman"/>
                <w:b/>
                <w:bCs/>
                <w:color w:val="000000"/>
                <w:sz w:val="24"/>
              </w:rPr>
              <w:t>Moduł komunikacji</w:t>
            </w:r>
          </w:p>
        </w:tc>
      </w:tr>
      <w:tr w:rsidR="00815C09" w14:paraId="17963B47" w14:textId="77777777" w:rsidTr="0018123C">
        <w:tc>
          <w:tcPr>
            <w:tcW w:w="1654" w:type="dxa"/>
            <w:tcBorders>
              <w:top w:val="single" w:sz="4" w:space="0" w:color="auto"/>
              <w:left w:val="single" w:sz="4" w:space="0" w:color="auto"/>
              <w:bottom w:val="single" w:sz="4" w:space="0" w:color="auto"/>
              <w:right w:val="single" w:sz="4" w:space="0" w:color="auto"/>
            </w:tcBorders>
          </w:tcPr>
          <w:p w14:paraId="43735658" w14:textId="77777777" w:rsidR="00815C09"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3AC44BA1" w14:textId="77777777" w:rsidR="00815C09" w:rsidRDefault="00815C09" w:rsidP="0018123C">
            <w:pPr>
              <w:rPr>
                <w:rFonts w:eastAsia="Times New Roman"/>
                <w:b/>
                <w:bCs/>
                <w:color w:val="000000"/>
                <w:sz w:val="24"/>
              </w:rPr>
            </w:pPr>
            <w:r>
              <w:rPr>
                <w:rFonts w:eastAsia="Times New Roman"/>
                <w:color w:val="000000"/>
                <w:sz w:val="24"/>
              </w:rPr>
              <w:t>Moduł komunikacji może być wywołany z każdego innego miejsca oprogramowania</w:t>
            </w:r>
          </w:p>
        </w:tc>
      </w:tr>
      <w:tr w:rsidR="00815C09" w14:paraId="2EE21F97" w14:textId="77777777" w:rsidTr="0018123C">
        <w:tc>
          <w:tcPr>
            <w:tcW w:w="1654" w:type="dxa"/>
            <w:tcBorders>
              <w:top w:val="single" w:sz="4" w:space="0" w:color="auto"/>
              <w:left w:val="single" w:sz="4" w:space="0" w:color="auto"/>
              <w:bottom w:val="single" w:sz="4" w:space="0" w:color="auto"/>
              <w:right w:val="single" w:sz="4" w:space="0" w:color="auto"/>
            </w:tcBorders>
          </w:tcPr>
          <w:p w14:paraId="796CD9D2" w14:textId="77777777" w:rsidR="00815C09"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5FED54FC" w14:textId="77777777" w:rsidR="00815C09" w:rsidRDefault="00815C09" w:rsidP="0018123C">
            <w:pPr>
              <w:rPr>
                <w:rFonts w:eastAsia="Times New Roman"/>
                <w:color w:val="000000"/>
                <w:sz w:val="24"/>
              </w:rPr>
            </w:pPr>
            <w:r>
              <w:rPr>
                <w:rFonts w:eastAsia="Times New Roman"/>
                <w:color w:val="000000"/>
                <w:sz w:val="24"/>
              </w:rPr>
              <w:t>Moduł komunikacji wywoływany jest w połączeniu ze wskazanym dokumentem lub grupą dokumentów</w:t>
            </w:r>
          </w:p>
        </w:tc>
      </w:tr>
      <w:tr w:rsidR="00815C09" w14:paraId="441EB5AB" w14:textId="77777777" w:rsidTr="0018123C">
        <w:tc>
          <w:tcPr>
            <w:tcW w:w="1654" w:type="dxa"/>
            <w:tcBorders>
              <w:top w:val="single" w:sz="4" w:space="0" w:color="auto"/>
              <w:left w:val="single" w:sz="4" w:space="0" w:color="auto"/>
              <w:bottom w:val="single" w:sz="4" w:space="0" w:color="auto"/>
              <w:right w:val="single" w:sz="4" w:space="0" w:color="auto"/>
            </w:tcBorders>
          </w:tcPr>
          <w:p w14:paraId="33E2A7BE" w14:textId="77777777" w:rsidR="00815C09"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1949ED3B" w14:textId="77777777" w:rsidR="00815C09" w:rsidRDefault="00815C09" w:rsidP="0018123C">
            <w:pPr>
              <w:rPr>
                <w:rFonts w:eastAsia="Times New Roman"/>
                <w:color w:val="000000"/>
                <w:sz w:val="24"/>
              </w:rPr>
            </w:pPr>
            <w:r>
              <w:rPr>
                <w:rFonts w:eastAsia="Times New Roman"/>
                <w:color w:val="000000"/>
                <w:sz w:val="24"/>
              </w:rPr>
              <w:t>Do wywołania komunikacji niezbędne jest wskazanie dokumentu, podanie e-mail lub nr telefonu drugiej osoby. System po wskazaniu w/w danych wyśle link do szybkiego podłączenia się do sesji</w:t>
            </w:r>
          </w:p>
        </w:tc>
      </w:tr>
      <w:tr w:rsidR="00815C09" w14:paraId="2D85B735" w14:textId="77777777" w:rsidTr="0018123C">
        <w:tc>
          <w:tcPr>
            <w:tcW w:w="1654" w:type="dxa"/>
            <w:tcBorders>
              <w:top w:val="single" w:sz="4" w:space="0" w:color="auto"/>
              <w:left w:val="single" w:sz="4" w:space="0" w:color="auto"/>
              <w:bottom w:val="single" w:sz="4" w:space="0" w:color="auto"/>
              <w:right w:val="single" w:sz="4" w:space="0" w:color="auto"/>
            </w:tcBorders>
          </w:tcPr>
          <w:p w14:paraId="692C34AA" w14:textId="77777777" w:rsidR="00815C09"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5FED4BE7" w14:textId="77777777" w:rsidR="00815C09" w:rsidRDefault="00815C09" w:rsidP="0018123C">
            <w:pPr>
              <w:rPr>
                <w:rFonts w:eastAsia="Times New Roman"/>
                <w:color w:val="000000"/>
                <w:sz w:val="24"/>
              </w:rPr>
            </w:pPr>
            <w:r>
              <w:rPr>
                <w:rFonts w:eastAsia="Times New Roman"/>
                <w:color w:val="000000"/>
                <w:sz w:val="24"/>
              </w:rPr>
              <w:t xml:space="preserve">W ramach komunikacji możliwe jest podłączenie dwu i więcej osób </w:t>
            </w:r>
          </w:p>
        </w:tc>
      </w:tr>
      <w:tr w:rsidR="00815C09" w14:paraId="7E413EAD" w14:textId="77777777" w:rsidTr="0018123C">
        <w:tc>
          <w:tcPr>
            <w:tcW w:w="1654" w:type="dxa"/>
            <w:tcBorders>
              <w:top w:val="single" w:sz="4" w:space="0" w:color="auto"/>
              <w:left w:val="single" w:sz="4" w:space="0" w:color="auto"/>
              <w:bottom w:val="single" w:sz="4" w:space="0" w:color="auto"/>
              <w:right w:val="single" w:sz="4" w:space="0" w:color="auto"/>
            </w:tcBorders>
          </w:tcPr>
          <w:p w14:paraId="7DD2415E" w14:textId="77777777" w:rsidR="00815C09"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0622C08B" w14:textId="77777777" w:rsidR="00815C09" w:rsidRDefault="00815C09" w:rsidP="0018123C">
            <w:pPr>
              <w:rPr>
                <w:rFonts w:eastAsia="Times New Roman"/>
                <w:color w:val="000000"/>
                <w:sz w:val="24"/>
              </w:rPr>
            </w:pPr>
            <w:r>
              <w:rPr>
                <w:rFonts w:eastAsia="Times New Roman"/>
                <w:color w:val="000000"/>
                <w:sz w:val="24"/>
              </w:rPr>
              <w:t xml:space="preserve">Moduł posiada opcję nagrywania sesji </w:t>
            </w:r>
            <w:proofErr w:type="spellStart"/>
            <w:r>
              <w:rPr>
                <w:rFonts w:eastAsia="Times New Roman"/>
                <w:color w:val="000000"/>
                <w:sz w:val="24"/>
              </w:rPr>
              <w:t>komunikacyjno</w:t>
            </w:r>
            <w:proofErr w:type="spellEnd"/>
            <w:r>
              <w:rPr>
                <w:rFonts w:eastAsia="Times New Roman"/>
                <w:color w:val="000000"/>
                <w:sz w:val="24"/>
              </w:rPr>
              <w:t>/konsultacyjnego. Nagrywana jest sesja z aplikacji oraz transmisja video z dźwiękiem na serwerze centralnym, jeśli jest ono udostępniane.</w:t>
            </w:r>
          </w:p>
        </w:tc>
      </w:tr>
      <w:tr w:rsidR="00815C09" w14:paraId="32F81210" w14:textId="77777777" w:rsidTr="0018123C">
        <w:tc>
          <w:tcPr>
            <w:tcW w:w="1654" w:type="dxa"/>
            <w:tcBorders>
              <w:top w:val="single" w:sz="4" w:space="0" w:color="auto"/>
              <w:left w:val="single" w:sz="4" w:space="0" w:color="auto"/>
              <w:bottom w:val="single" w:sz="4" w:space="0" w:color="auto"/>
              <w:right w:val="single" w:sz="4" w:space="0" w:color="auto"/>
            </w:tcBorders>
          </w:tcPr>
          <w:p w14:paraId="280E7D2B" w14:textId="77777777" w:rsidR="00815C09"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4EE49A16" w14:textId="77777777" w:rsidR="00815C09" w:rsidRDefault="00815C09" w:rsidP="0018123C">
            <w:pPr>
              <w:rPr>
                <w:rFonts w:eastAsia="Times New Roman"/>
                <w:color w:val="000000"/>
                <w:sz w:val="24"/>
              </w:rPr>
            </w:pPr>
            <w:r>
              <w:rPr>
                <w:rFonts w:eastAsia="Times New Roman"/>
                <w:color w:val="000000"/>
                <w:sz w:val="24"/>
              </w:rPr>
              <w:t xml:space="preserve">Zapis </w:t>
            </w:r>
            <w:proofErr w:type="spellStart"/>
            <w:r>
              <w:rPr>
                <w:rFonts w:eastAsia="Times New Roman"/>
                <w:color w:val="000000"/>
                <w:sz w:val="24"/>
              </w:rPr>
              <w:t>komunikacyjno</w:t>
            </w:r>
            <w:proofErr w:type="spellEnd"/>
            <w:r>
              <w:rPr>
                <w:rFonts w:eastAsia="Times New Roman"/>
                <w:color w:val="000000"/>
                <w:sz w:val="24"/>
              </w:rPr>
              <w:t>/konsultacyjnego można udostępniać innym użytkownikom</w:t>
            </w:r>
          </w:p>
        </w:tc>
      </w:tr>
      <w:tr w:rsidR="00815C09" w14:paraId="4A3EFB26" w14:textId="77777777" w:rsidTr="0018123C">
        <w:tc>
          <w:tcPr>
            <w:tcW w:w="1654" w:type="dxa"/>
            <w:tcBorders>
              <w:top w:val="single" w:sz="4" w:space="0" w:color="auto"/>
              <w:left w:val="single" w:sz="4" w:space="0" w:color="auto"/>
              <w:bottom w:val="single" w:sz="4" w:space="0" w:color="auto"/>
              <w:right w:val="single" w:sz="4" w:space="0" w:color="auto"/>
            </w:tcBorders>
          </w:tcPr>
          <w:p w14:paraId="71D9C202" w14:textId="77777777" w:rsidR="00815C09"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49F4AA88" w14:textId="77777777" w:rsidR="00815C09" w:rsidRDefault="00815C09" w:rsidP="0018123C">
            <w:pPr>
              <w:rPr>
                <w:rFonts w:eastAsia="Times New Roman"/>
                <w:color w:val="000000"/>
                <w:sz w:val="24"/>
              </w:rPr>
            </w:pPr>
            <w:r>
              <w:rPr>
                <w:rFonts w:eastAsia="Times New Roman"/>
                <w:color w:val="000000"/>
                <w:sz w:val="24"/>
              </w:rPr>
              <w:t>Moduł posiada funkcję chatu</w:t>
            </w:r>
          </w:p>
        </w:tc>
      </w:tr>
      <w:tr w:rsidR="00815C09" w14:paraId="51D5A03A" w14:textId="77777777" w:rsidTr="0018123C">
        <w:tc>
          <w:tcPr>
            <w:tcW w:w="1654" w:type="dxa"/>
            <w:tcBorders>
              <w:top w:val="single" w:sz="4" w:space="0" w:color="auto"/>
              <w:left w:val="single" w:sz="4" w:space="0" w:color="auto"/>
              <w:bottom w:val="single" w:sz="4" w:space="0" w:color="auto"/>
              <w:right w:val="single" w:sz="4" w:space="0" w:color="auto"/>
            </w:tcBorders>
          </w:tcPr>
          <w:p w14:paraId="6D35AF2D" w14:textId="77777777" w:rsidR="00815C09"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3F8E5167" w14:textId="3674AA39" w:rsidR="00815C09" w:rsidRDefault="00815C09" w:rsidP="0018123C">
            <w:pPr>
              <w:rPr>
                <w:rFonts w:eastAsia="Times New Roman"/>
                <w:color w:val="000000"/>
                <w:sz w:val="24"/>
              </w:rPr>
            </w:pPr>
            <w:r>
              <w:rPr>
                <w:rFonts w:eastAsia="Times New Roman"/>
                <w:color w:val="000000"/>
                <w:sz w:val="24"/>
              </w:rPr>
              <w:t xml:space="preserve">Moduł umożliwia wskazanie administratora </w:t>
            </w:r>
            <w:proofErr w:type="spellStart"/>
            <w:r>
              <w:rPr>
                <w:rFonts w:eastAsia="Times New Roman"/>
                <w:color w:val="000000"/>
                <w:sz w:val="24"/>
              </w:rPr>
              <w:t>telekonsultacji</w:t>
            </w:r>
            <w:proofErr w:type="spellEnd"/>
            <w:r w:rsidR="00042B93">
              <w:rPr>
                <w:rFonts w:eastAsia="Times New Roman"/>
                <w:color w:val="000000"/>
                <w:sz w:val="24"/>
              </w:rPr>
              <w:t>,</w:t>
            </w:r>
            <w:r>
              <w:rPr>
                <w:rFonts w:eastAsia="Times New Roman"/>
                <w:color w:val="000000"/>
                <w:sz w:val="24"/>
              </w:rPr>
              <w:t xml:space="preserve"> który posiada następujące uprawnienia</w:t>
            </w:r>
            <w:r>
              <w:rPr>
                <w:rFonts w:eastAsia="Times New Roman"/>
                <w:color w:val="000000"/>
                <w:sz w:val="24"/>
              </w:rPr>
              <w:br/>
              <w:t>- podłączanie lub odłączanie użytkowników</w:t>
            </w:r>
            <w:r>
              <w:rPr>
                <w:rFonts w:eastAsia="Times New Roman"/>
                <w:color w:val="000000"/>
                <w:sz w:val="24"/>
              </w:rPr>
              <w:br/>
              <w:t>- nadawanie prawa głosu</w:t>
            </w:r>
          </w:p>
        </w:tc>
      </w:tr>
      <w:tr w:rsidR="00815C09" w14:paraId="6C7F3F46" w14:textId="77777777" w:rsidTr="0018123C">
        <w:tc>
          <w:tcPr>
            <w:tcW w:w="1654" w:type="dxa"/>
            <w:tcBorders>
              <w:top w:val="single" w:sz="4" w:space="0" w:color="auto"/>
              <w:left w:val="single" w:sz="4" w:space="0" w:color="auto"/>
              <w:bottom w:val="single" w:sz="4" w:space="0" w:color="auto"/>
              <w:right w:val="single" w:sz="4" w:space="0" w:color="auto"/>
            </w:tcBorders>
          </w:tcPr>
          <w:p w14:paraId="0B70B9AC" w14:textId="77777777" w:rsidR="00815C09"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7E8FC4D6" w14:textId="77777777" w:rsidR="00815C09" w:rsidRDefault="00815C09" w:rsidP="0018123C">
            <w:pPr>
              <w:rPr>
                <w:rFonts w:eastAsia="Times New Roman"/>
                <w:color w:val="000000"/>
                <w:sz w:val="24"/>
              </w:rPr>
            </w:pPr>
            <w:r>
              <w:rPr>
                <w:rFonts w:eastAsia="Times New Roman"/>
                <w:color w:val="000000"/>
                <w:sz w:val="24"/>
              </w:rPr>
              <w:t>Moduł umożliwia współdzielenie plików przez aktualnie uczestniczące osoby</w:t>
            </w:r>
          </w:p>
        </w:tc>
      </w:tr>
      <w:tr w:rsidR="00815C09" w14:paraId="18CC7AEF" w14:textId="77777777" w:rsidTr="0018123C">
        <w:tc>
          <w:tcPr>
            <w:tcW w:w="1654" w:type="dxa"/>
            <w:tcBorders>
              <w:top w:val="single" w:sz="4" w:space="0" w:color="auto"/>
              <w:left w:val="single" w:sz="4" w:space="0" w:color="auto"/>
              <w:bottom w:val="single" w:sz="4" w:space="0" w:color="auto"/>
              <w:right w:val="single" w:sz="4" w:space="0" w:color="auto"/>
            </w:tcBorders>
          </w:tcPr>
          <w:p w14:paraId="68AB523E" w14:textId="77777777" w:rsidR="00815C09"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0F7F116F" w14:textId="77777777" w:rsidR="00815C09" w:rsidRDefault="00815C09" w:rsidP="0018123C">
            <w:pPr>
              <w:rPr>
                <w:rFonts w:eastAsia="Times New Roman"/>
                <w:color w:val="000000"/>
                <w:sz w:val="24"/>
              </w:rPr>
            </w:pPr>
            <w:r w:rsidRPr="003568C2">
              <w:rPr>
                <w:rFonts w:eastAsia="Times New Roman"/>
                <w:color w:val="000000"/>
                <w:sz w:val="24"/>
              </w:rPr>
              <w:t>Administrator musi mieć możliwość konfigu</w:t>
            </w:r>
            <w:r>
              <w:rPr>
                <w:rFonts w:eastAsia="Times New Roman"/>
                <w:color w:val="000000"/>
                <w:sz w:val="24"/>
              </w:rPr>
              <w:t>r</w:t>
            </w:r>
            <w:r w:rsidRPr="003568C2">
              <w:rPr>
                <w:rFonts w:eastAsia="Times New Roman"/>
                <w:color w:val="000000"/>
                <w:sz w:val="24"/>
              </w:rPr>
              <w:t>owania w przegląda</w:t>
            </w:r>
            <w:r>
              <w:rPr>
                <w:rFonts w:eastAsia="Times New Roman"/>
                <w:color w:val="000000"/>
                <w:sz w:val="24"/>
              </w:rPr>
              <w:t>r</w:t>
            </w:r>
            <w:r w:rsidRPr="003568C2">
              <w:rPr>
                <w:rFonts w:eastAsia="Times New Roman"/>
                <w:color w:val="000000"/>
                <w:sz w:val="24"/>
              </w:rPr>
              <w:t>ce układu paneli prezentujących dane</w:t>
            </w:r>
            <w:r>
              <w:rPr>
                <w:rFonts w:eastAsia="Times New Roman"/>
                <w:color w:val="000000"/>
                <w:sz w:val="24"/>
              </w:rPr>
              <w:t>. Możliwe jest określenie:</w:t>
            </w:r>
            <w:r>
              <w:rPr>
                <w:rFonts w:eastAsia="Times New Roman"/>
                <w:color w:val="000000"/>
                <w:sz w:val="24"/>
              </w:rPr>
              <w:br/>
              <w:t>- ile paneli podglądowych zostanie uruchomionych w przeglądarce danych medycznych</w:t>
            </w:r>
            <w:r>
              <w:rPr>
                <w:rFonts w:eastAsia="Times New Roman"/>
                <w:color w:val="000000"/>
                <w:sz w:val="24"/>
              </w:rPr>
              <w:br/>
              <w:t>- jakie dane będą wyświetlały się na którym panelu</w:t>
            </w:r>
            <w:r>
              <w:rPr>
                <w:rFonts w:eastAsia="Times New Roman"/>
                <w:color w:val="000000"/>
                <w:sz w:val="24"/>
              </w:rPr>
              <w:br/>
              <w:t>- czy ładowane są automatycznie dane historyczne</w:t>
            </w:r>
            <w:r>
              <w:rPr>
                <w:rFonts w:eastAsia="Times New Roman"/>
                <w:color w:val="000000"/>
                <w:sz w:val="24"/>
              </w:rPr>
              <w:br/>
              <w:t>- sposobu synchronizacji narzędzi, przewijania, powiększania i zaznaczania</w:t>
            </w:r>
          </w:p>
        </w:tc>
      </w:tr>
      <w:tr w:rsidR="00815C09" w14:paraId="29060C51" w14:textId="77777777" w:rsidTr="0018123C">
        <w:tc>
          <w:tcPr>
            <w:tcW w:w="1654" w:type="dxa"/>
            <w:tcBorders>
              <w:top w:val="single" w:sz="4" w:space="0" w:color="auto"/>
              <w:left w:val="single" w:sz="4" w:space="0" w:color="auto"/>
              <w:bottom w:val="single" w:sz="4" w:space="0" w:color="auto"/>
              <w:right w:val="single" w:sz="4" w:space="0" w:color="auto"/>
            </w:tcBorders>
          </w:tcPr>
          <w:p w14:paraId="7794F1B8" w14:textId="77777777" w:rsidR="00815C09"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280A2A50" w14:textId="77777777" w:rsidR="00815C09" w:rsidRDefault="00815C09" w:rsidP="0018123C">
            <w:pPr>
              <w:rPr>
                <w:rFonts w:eastAsia="Times New Roman"/>
                <w:color w:val="000000"/>
                <w:sz w:val="24"/>
              </w:rPr>
            </w:pPr>
            <w:r>
              <w:rPr>
                <w:rFonts w:eastAsia="Times New Roman"/>
                <w:color w:val="000000"/>
                <w:sz w:val="24"/>
              </w:rPr>
              <w:t>Administrator może podzielić użytkowników na role i przypisać rolom tylko wybrane narzędzia, moduły specjalistyczne</w:t>
            </w:r>
          </w:p>
        </w:tc>
      </w:tr>
      <w:tr w:rsidR="00815C09" w14:paraId="17108E0D" w14:textId="77777777" w:rsidTr="0018123C">
        <w:tc>
          <w:tcPr>
            <w:tcW w:w="1654" w:type="dxa"/>
            <w:tcBorders>
              <w:top w:val="single" w:sz="4" w:space="0" w:color="auto"/>
              <w:left w:val="single" w:sz="4" w:space="0" w:color="auto"/>
              <w:bottom w:val="single" w:sz="4" w:space="0" w:color="auto"/>
              <w:right w:val="single" w:sz="4" w:space="0" w:color="auto"/>
            </w:tcBorders>
          </w:tcPr>
          <w:p w14:paraId="68133D50" w14:textId="77777777" w:rsidR="00815C09" w:rsidRDefault="00815C09" w:rsidP="00815C09">
            <w:pPr>
              <w:pStyle w:val="Akapitzlist"/>
              <w:numPr>
                <w:ilvl w:val="0"/>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4524279D" w14:textId="77777777" w:rsidR="00815C09" w:rsidRDefault="00815C09" w:rsidP="0018123C">
            <w:pPr>
              <w:rPr>
                <w:rFonts w:eastAsia="Times New Roman"/>
                <w:color w:val="000000"/>
                <w:sz w:val="24"/>
              </w:rPr>
            </w:pPr>
            <w:r>
              <w:rPr>
                <w:rFonts w:eastAsia="Times New Roman"/>
                <w:b/>
                <w:bCs/>
                <w:color w:val="000000"/>
                <w:sz w:val="24"/>
              </w:rPr>
              <w:t>Integracja z systemami zewnętrznymi</w:t>
            </w:r>
          </w:p>
        </w:tc>
      </w:tr>
      <w:tr w:rsidR="00815C09" w14:paraId="600C0D01" w14:textId="77777777" w:rsidTr="0018123C">
        <w:tc>
          <w:tcPr>
            <w:tcW w:w="1654" w:type="dxa"/>
            <w:tcBorders>
              <w:top w:val="single" w:sz="4" w:space="0" w:color="auto"/>
              <w:left w:val="single" w:sz="4" w:space="0" w:color="auto"/>
              <w:bottom w:val="single" w:sz="4" w:space="0" w:color="auto"/>
              <w:right w:val="single" w:sz="4" w:space="0" w:color="auto"/>
            </w:tcBorders>
          </w:tcPr>
          <w:p w14:paraId="71263E4B" w14:textId="77777777" w:rsidR="00815C09"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6330BE94" w14:textId="77777777" w:rsidR="00815C09" w:rsidRDefault="00815C09" w:rsidP="0018123C">
            <w:pPr>
              <w:rPr>
                <w:rFonts w:eastAsia="Times New Roman"/>
                <w:b/>
                <w:bCs/>
                <w:color w:val="000000"/>
                <w:sz w:val="24"/>
              </w:rPr>
            </w:pPr>
            <w:r>
              <w:rPr>
                <w:rFonts w:eastAsia="Times New Roman"/>
                <w:color w:val="000000"/>
                <w:sz w:val="24"/>
              </w:rPr>
              <w:t>System VNA udostępnia interfejsy integracyjne dla systemów zewnętrznych.</w:t>
            </w:r>
          </w:p>
        </w:tc>
      </w:tr>
      <w:tr w:rsidR="00815C09" w14:paraId="01691602" w14:textId="77777777" w:rsidTr="0018123C">
        <w:tc>
          <w:tcPr>
            <w:tcW w:w="1654" w:type="dxa"/>
            <w:tcBorders>
              <w:top w:val="single" w:sz="4" w:space="0" w:color="auto"/>
              <w:left w:val="single" w:sz="4" w:space="0" w:color="auto"/>
              <w:bottom w:val="single" w:sz="4" w:space="0" w:color="auto"/>
              <w:right w:val="single" w:sz="4" w:space="0" w:color="auto"/>
            </w:tcBorders>
          </w:tcPr>
          <w:p w14:paraId="495BC604" w14:textId="77777777" w:rsidR="00815C09" w:rsidRDefault="00815C09" w:rsidP="00815C09">
            <w:pPr>
              <w:pStyle w:val="Akapitzlist"/>
              <w:numPr>
                <w:ilvl w:val="0"/>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60C85B72" w14:textId="77777777" w:rsidR="00815C09" w:rsidRDefault="00815C09" w:rsidP="0018123C">
            <w:pPr>
              <w:rPr>
                <w:rFonts w:eastAsia="Times New Roman"/>
                <w:color w:val="000000"/>
                <w:sz w:val="24"/>
              </w:rPr>
            </w:pPr>
            <w:r>
              <w:rPr>
                <w:rFonts w:eastAsia="Times New Roman"/>
                <w:b/>
                <w:bCs/>
                <w:color w:val="000000"/>
                <w:sz w:val="24"/>
              </w:rPr>
              <w:t>Moduł Komunikator</w:t>
            </w:r>
          </w:p>
        </w:tc>
      </w:tr>
      <w:tr w:rsidR="00815C09" w14:paraId="14EF569D" w14:textId="77777777" w:rsidTr="0018123C">
        <w:tc>
          <w:tcPr>
            <w:tcW w:w="1654" w:type="dxa"/>
            <w:tcBorders>
              <w:top w:val="single" w:sz="4" w:space="0" w:color="auto"/>
              <w:left w:val="single" w:sz="4" w:space="0" w:color="auto"/>
              <w:bottom w:val="single" w:sz="4" w:space="0" w:color="auto"/>
              <w:right w:val="single" w:sz="4" w:space="0" w:color="auto"/>
            </w:tcBorders>
          </w:tcPr>
          <w:p w14:paraId="377E0C4A" w14:textId="77777777" w:rsidR="00815C09"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79AA4A3F" w14:textId="77777777" w:rsidR="00815C09" w:rsidRDefault="00815C09" w:rsidP="0018123C">
            <w:pPr>
              <w:rPr>
                <w:rFonts w:eastAsia="Times New Roman"/>
                <w:b/>
                <w:bCs/>
                <w:color w:val="000000"/>
                <w:sz w:val="24"/>
              </w:rPr>
            </w:pPr>
            <w:r>
              <w:rPr>
                <w:rFonts w:eastAsia="Times New Roman"/>
                <w:color w:val="000000"/>
                <w:sz w:val="24"/>
              </w:rPr>
              <w:t xml:space="preserve">Moduł umożliwia </w:t>
            </w:r>
            <w:r w:rsidRPr="009242F6">
              <w:rPr>
                <w:rFonts w:eastAsia="Times New Roman"/>
                <w:color w:val="000000"/>
                <w:sz w:val="24"/>
              </w:rPr>
              <w:t>wysyłanie użytkownikom SMS, email</w:t>
            </w:r>
            <w:r>
              <w:rPr>
                <w:rFonts w:eastAsia="Times New Roman"/>
                <w:color w:val="000000"/>
                <w:sz w:val="24"/>
              </w:rPr>
              <w:t xml:space="preserve"> wg zadanych harmonogramów</w:t>
            </w:r>
          </w:p>
        </w:tc>
      </w:tr>
      <w:tr w:rsidR="00815C09" w14:paraId="3F48605C" w14:textId="77777777" w:rsidTr="0018123C">
        <w:tc>
          <w:tcPr>
            <w:tcW w:w="1654" w:type="dxa"/>
            <w:tcBorders>
              <w:top w:val="single" w:sz="4" w:space="0" w:color="auto"/>
              <w:left w:val="single" w:sz="4" w:space="0" w:color="auto"/>
              <w:bottom w:val="single" w:sz="4" w:space="0" w:color="auto"/>
              <w:right w:val="single" w:sz="4" w:space="0" w:color="auto"/>
            </w:tcBorders>
          </w:tcPr>
          <w:p w14:paraId="3CDA8519" w14:textId="77777777" w:rsidR="00815C09"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2630F589" w14:textId="77777777" w:rsidR="00815C09" w:rsidRDefault="00815C09" w:rsidP="0018123C">
            <w:pPr>
              <w:rPr>
                <w:rFonts w:eastAsia="Times New Roman"/>
                <w:color w:val="000000"/>
                <w:sz w:val="24"/>
              </w:rPr>
            </w:pPr>
            <w:r>
              <w:rPr>
                <w:rFonts w:eastAsia="Times New Roman"/>
                <w:color w:val="000000"/>
                <w:sz w:val="24"/>
              </w:rPr>
              <w:t>Moduł umożliwia tworzenie szablonu wiadomości, gdzie pozostałe elementy systemu wstawiają identyfikatory, imiona, nazwiska i wywołując określony szablon informują użytkownika o zadanym zdarzeniu</w:t>
            </w:r>
          </w:p>
        </w:tc>
      </w:tr>
      <w:tr w:rsidR="00815C09" w14:paraId="5343A290" w14:textId="77777777" w:rsidTr="0018123C">
        <w:tc>
          <w:tcPr>
            <w:tcW w:w="1654" w:type="dxa"/>
            <w:tcBorders>
              <w:top w:val="single" w:sz="4" w:space="0" w:color="auto"/>
              <w:left w:val="single" w:sz="4" w:space="0" w:color="auto"/>
              <w:bottom w:val="single" w:sz="4" w:space="0" w:color="auto"/>
              <w:right w:val="single" w:sz="4" w:space="0" w:color="auto"/>
            </w:tcBorders>
          </w:tcPr>
          <w:p w14:paraId="56A59039" w14:textId="77777777" w:rsidR="00815C09"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289ABCA4" w14:textId="77777777" w:rsidR="00815C09" w:rsidRDefault="00815C09" w:rsidP="0018123C">
            <w:pPr>
              <w:rPr>
                <w:rFonts w:eastAsia="Times New Roman"/>
                <w:color w:val="000000"/>
                <w:sz w:val="24"/>
              </w:rPr>
            </w:pPr>
            <w:r>
              <w:rPr>
                <w:rFonts w:eastAsia="Times New Roman"/>
                <w:color w:val="000000"/>
                <w:sz w:val="24"/>
              </w:rPr>
              <w:t>Moduł posiada wbudowany konfigurator szablonów, który pozwala na określenie:</w:t>
            </w:r>
            <w:r>
              <w:rPr>
                <w:rFonts w:eastAsia="Times New Roman"/>
                <w:color w:val="000000"/>
                <w:sz w:val="24"/>
              </w:rPr>
              <w:br/>
              <w:t>- treści wiadomości</w:t>
            </w:r>
            <w:r>
              <w:rPr>
                <w:rFonts w:eastAsia="Times New Roman"/>
                <w:color w:val="000000"/>
                <w:sz w:val="24"/>
              </w:rPr>
              <w:br/>
              <w:t>- zmiennych dostarczane z zewnętrznych systemów</w:t>
            </w:r>
            <w:r>
              <w:rPr>
                <w:rFonts w:eastAsia="Times New Roman"/>
                <w:color w:val="000000"/>
                <w:sz w:val="24"/>
              </w:rPr>
              <w:br/>
              <w:t>- sposób powiadomienia</w:t>
            </w:r>
          </w:p>
        </w:tc>
      </w:tr>
      <w:tr w:rsidR="00815C09" w14:paraId="48A0E4D9" w14:textId="77777777" w:rsidTr="0018123C">
        <w:tc>
          <w:tcPr>
            <w:tcW w:w="1654" w:type="dxa"/>
            <w:tcBorders>
              <w:top w:val="single" w:sz="4" w:space="0" w:color="auto"/>
              <w:left w:val="single" w:sz="4" w:space="0" w:color="auto"/>
              <w:bottom w:val="single" w:sz="4" w:space="0" w:color="auto"/>
              <w:right w:val="single" w:sz="4" w:space="0" w:color="auto"/>
            </w:tcBorders>
          </w:tcPr>
          <w:p w14:paraId="64C056FC" w14:textId="77777777" w:rsidR="00815C09" w:rsidRDefault="00815C09" w:rsidP="00815C09">
            <w:pPr>
              <w:pStyle w:val="Akapitzlist"/>
              <w:numPr>
                <w:ilvl w:val="0"/>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41D5F83C" w14:textId="77777777" w:rsidR="00815C09" w:rsidRDefault="00815C09" w:rsidP="0018123C">
            <w:pPr>
              <w:rPr>
                <w:rFonts w:eastAsia="Times New Roman"/>
                <w:color w:val="000000"/>
                <w:sz w:val="24"/>
              </w:rPr>
            </w:pPr>
            <w:r>
              <w:rPr>
                <w:rFonts w:eastAsia="Times New Roman"/>
                <w:b/>
                <w:bCs/>
                <w:color w:val="000000"/>
                <w:sz w:val="24"/>
              </w:rPr>
              <w:t>Przeglądarka medyczna</w:t>
            </w:r>
          </w:p>
        </w:tc>
      </w:tr>
      <w:tr w:rsidR="00815C09" w14:paraId="48F52496" w14:textId="77777777" w:rsidTr="0018123C">
        <w:tc>
          <w:tcPr>
            <w:tcW w:w="1654" w:type="dxa"/>
            <w:tcBorders>
              <w:top w:val="single" w:sz="4" w:space="0" w:color="auto"/>
              <w:left w:val="single" w:sz="4" w:space="0" w:color="auto"/>
              <w:bottom w:val="single" w:sz="4" w:space="0" w:color="auto"/>
              <w:right w:val="single" w:sz="4" w:space="0" w:color="auto"/>
            </w:tcBorders>
          </w:tcPr>
          <w:p w14:paraId="5F782482" w14:textId="77777777" w:rsidR="00815C09"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1F1D7A9A" w14:textId="77777777" w:rsidR="00815C09" w:rsidRDefault="00815C09" w:rsidP="0018123C">
            <w:pPr>
              <w:rPr>
                <w:rFonts w:eastAsia="Times New Roman"/>
                <w:b/>
                <w:bCs/>
                <w:color w:val="000000"/>
                <w:sz w:val="24"/>
              </w:rPr>
            </w:pPr>
            <w:r>
              <w:rPr>
                <w:rFonts w:eastAsia="Times New Roman"/>
                <w:color w:val="000000"/>
                <w:sz w:val="24"/>
              </w:rPr>
              <w:t xml:space="preserve">Przeglądarka medyczna udostępniana jest dostępna w technologii HTML5 i do jej instalacji nie są wymagane żadne </w:t>
            </w:r>
            <w:proofErr w:type="spellStart"/>
            <w:r>
              <w:rPr>
                <w:rFonts w:eastAsia="Times New Roman"/>
                <w:color w:val="000000"/>
                <w:sz w:val="24"/>
              </w:rPr>
              <w:t>pluginy</w:t>
            </w:r>
            <w:proofErr w:type="spellEnd"/>
            <w:r>
              <w:rPr>
                <w:rFonts w:eastAsia="Times New Roman"/>
                <w:color w:val="000000"/>
                <w:sz w:val="24"/>
              </w:rPr>
              <w:t>/moduły do przeglądarki WEB</w:t>
            </w:r>
          </w:p>
        </w:tc>
      </w:tr>
      <w:tr w:rsidR="00815C09" w14:paraId="2E41C913" w14:textId="77777777" w:rsidTr="0018123C">
        <w:tc>
          <w:tcPr>
            <w:tcW w:w="1654" w:type="dxa"/>
            <w:tcBorders>
              <w:top w:val="single" w:sz="4" w:space="0" w:color="auto"/>
              <w:left w:val="single" w:sz="4" w:space="0" w:color="auto"/>
              <w:bottom w:val="single" w:sz="4" w:space="0" w:color="auto"/>
              <w:right w:val="single" w:sz="4" w:space="0" w:color="auto"/>
            </w:tcBorders>
          </w:tcPr>
          <w:p w14:paraId="7F8962A2" w14:textId="77777777" w:rsidR="00815C09"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5499E061" w14:textId="77777777" w:rsidR="00815C09" w:rsidRDefault="00815C09" w:rsidP="0018123C">
            <w:pPr>
              <w:rPr>
                <w:rFonts w:eastAsia="Times New Roman"/>
                <w:color w:val="000000"/>
                <w:sz w:val="24"/>
              </w:rPr>
            </w:pPr>
            <w:r>
              <w:rPr>
                <w:rFonts w:eastAsia="Times New Roman"/>
                <w:color w:val="000000"/>
                <w:sz w:val="24"/>
              </w:rPr>
              <w:t>Przeglądarka medyczna w technologii HTML5 działa na oprogramowaniu Edge, FireFox, Chrome, Safari</w:t>
            </w:r>
          </w:p>
        </w:tc>
      </w:tr>
      <w:tr w:rsidR="00815C09" w14:paraId="5F32BB36" w14:textId="77777777" w:rsidTr="0018123C">
        <w:tc>
          <w:tcPr>
            <w:tcW w:w="1654" w:type="dxa"/>
            <w:tcBorders>
              <w:top w:val="single" w:sz="4" w:space="0" w:color="auto"/>
              <w:left w:val="single" w:sz="4" w:space="0" w:color="auto"/>
              <w:bottom w:val="single" w:sz="4" w:space="0" w:color="auto"/>
              <w:right w:val="single" w:sz="4" w:space="0" w:color="auto"/>
            </w:tcBorders>
          </w:tcPr>
          <w:p w14:paraId="2CCB9D98" w14:textId="77777777" w:rsidR="00815C09"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1A6992D5" w14:textId="77777777" w:rsidR="00815C09" w:rsidRDefault="00815C09" w:rsidP="0018123C">
            <w:pPr>
              <w:rPr>
                <w:rFonts w:eastAsia="Times New Roman"/>
                <w:color w:val="000000"/>
                <w:sz w:val="24"/>
              </w:rPr>
            </w:pPr>
            <w:r>
              <w:rPr>
                <w:rFonts w:eastAsia="Times New Roman"/>
                <w:color w:val="000000"/>
                <w:sz w:val="24"/>
              </w:rPr>
              <w:t>Przeglądarka medyczna w technologii HTML5 na telefonie komórkowym typu smartfon, urządzeniach mobilnych, prezentowane dane są spójne i kompletne, oraz działają wszystkie funkcje jak na komputerze stacjonarnym</w:t>
            </w:r>
          </w:p>
        </w:tc>
      </w:tr>
      <w:tr w:rsidR="00815C09" w14:paraId="5E9F618E" w14:textId="77777777" w:rsidTr="0018123C">
        <w:tc>
          <w:tcPr>
            <w:tcW w:w="1654" w:type="dxa"/>
            <w:tcBorders>
              <w:top w:val="single" w:sz="4" w:space="0" w:color="auto"/>
              <w:left w:val="single" w:sz="4" w:space="0" w:color="auto"/>
              <w:bottom w:val="single" w:sz="4" w:space="0" w:color="auto"/>
              <w:right w:val="single" w:sz="4" w:space="0" w:color="auto"/>
            </w:tcBorders>
          </w:tcPr>
          <w:p w14:paraId="3844EB8C" w14:textId="77777777" w:rsidR="00815C09"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470D2709" w14:textId="77777777" w:rsidR="00815C09" w:rsidRDefault="00815C09" w:rsidP="0018123C">
            <w:pPr>
              <w:rPr>
                <w:rFonts w:eastAsia="Times New Roman"/>
                <w:color w:val="000000"/>
                <w:sz w:val="24"/>
              </w:rPr>
            </w:pPr>
            <w:r>
              <w:rPr>
                <w:rFonts w:eastAsia="Times New Roman"/>
                <w:color w:val="000000"/>
                <w:sz w:val="24"/>
              </w:rPr>
              <w:t>Oprogramowanie przeglądarka medyczna działa w architekturze klient-serwer. Kompletne dane obrazowe i badań przechowywane są wyłącznie na serwerze, zaś aplikacja klienta systemu nie przechowuje lokalnie wyświetlanych obrazów badań</w:t>
            </w:r>
          </w:p>
        </w:tc>
      </w:tr>
      <w:tr w:rsidR="00815C09" w14:paraId="299A5B7A" w14:textId="77777777" w:rsidTr="0018123C">
        <w:tc>
          <w:tcPr>
            <w:tcW w:w="1654" w:type="dxa"/>
            <w:tcBorders>
              <w:top w:val="single" w:sz="4" w:space="0" w:color="auto"/>
              <w:left w:val="single" w:sz="4" w:space="0" w:color="auto"/>
              <w:bottom w:val="single" w:sz="4" w:space="0" w:color="auto"/>
              <w:right w:val="single" w:sz="4" w:space="0" w:color="auto"/>
            </w:tcBorders>
          </w:tcPr>
          <w:p w14:paraId="236E63E6" w14:textId="77777777" w:rsidR="00815C09"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5CFB23D4" w14:textId="77777777" w:rsidR="00815C09" w:rsidRDefault="00815C09" w:rsidP="0018123C">
            <w:pPr>
              <w:rPr>
                <w:rFonts w:eastAsia="Times New Roman"/>
                <w:color w:val="000000"/>
                <w:sz w:val="24"/>
              </w:rPr>
            </w:pPr>
            <w:r>
              <w:rPr>
                <w:rFonts w:eastAsia="Times New Roman"/>
                <w:color w:val="000000"/>
                <w:sz w:val="24"/>
              </w:rPr>
              <w:t>Możliwe jest przeszukiwanie kilku źródeł jednocześnie</w:t>
            </w:r>
          </w:p>
        </w:tc>
      </w:tr>
      <w:tr w:rsidR="00815C09" w14:paraId="38208016" w14:textId="77777777" w:rsidTr="0018123C">
        <w:tc>
          <w:tcPr>
            <w:tcW w:w="1654" w:type="dxa"/>
            <w:tcBorders>
              <w:top w:val="single" w:sz="4" w:space="0" w:color="auto"/>
              <w:left w:val="single" w:sz="4" w:space="0" w:color="auto"/>
              <w:bottom w:val="single" w:sz="4" w:space="0" w:color="auto"/>
              <w:right w:val="single" w:sz="4" w:space="0" w:color="auto"/>
            </w:tcBorders>
          </w:tcPr>
          <w:p w14:paraId="21B41A88" w14:textId="77777777" w:rsidR="00815C09"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156AAAA0" w14:textId="77777777" w:rsidR="00815C09" w:rsidRDefault="00815C09" w:rsidP="0018123C">
            <w:pPr>
              <w:rPr>
                <w:rFonts w:eastAsia="Times New Roman"/>
                <w:color w:val="000000"/>
                <w:sz w:val="24"/>
              </w:rPr>
            </w:pPr>
            <w:r>
              <w:rPr>
                <w:rFonts w:eastAsia="Times New Roman"/>
                <w:color w:val="000000"/>
                <w:sz w:val="24"/>
              </w:rPr>
              <w:t>Przeglądarka medyczna obsługuje SSO, przechodzenie pomiędzy stronami nie wymaga ponownego logowania</w:t>
            </w:r>
          </w:p>
        </w:tc>
      </w:tr>
      <w:tr w:rsidR="00815C09" w14:paraId="4F82A637" w14:textId="77777777" w:rsidTr="0018123C">
        <w:tc>
          <w:tcPr>
            <w:tcW w:w="1654" w:type="dxa"/>
            <w:tcBorders>
              <w:top w:val="single" w:sz="4" w:space="0" w:color="auto"/>
              <w:left w:val="single" w:sz="4" w:space="0" w:color="auto"/>
              <w:bottom w:val="single" w:sz="4" w:space="0" w:color="auto"/>
              <w:right w:val="single" w:sz="4" w:space="0" w:color="auto"/>
            </w:tcBorders>
          </w:tcPr>
          <w:p w14:paraId="51DE9C2A" w14:textId="77777777" w:rsidR="00815C09"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6419DEBB" w14:textId="77777777" w:rsidR="00815C09" w:rsidRDefault="00815C09" w:rsidP="0018123C">
            <w:pPr>
              <w:rPr>
                <w:rFonts w:eastAsia="Times New Roman"/>
                <w:color w:val="000000"/>
                <w:sz w:val="24"/>
              </w:rPr>
            </w:pPr>
            <w:r>
              <w:rPr>
                <w:rFonts w:eastAsia="Times New Roman"/>
                <w:color w:val="000000"/>
                <w:sz w:val="24"/>
              </w:rPr>
              <w:t xml:space="preserve">Przeglądarka medyczna w trybie </w:t>
            </w:r>
            <w:proofErr w:type="spellStart"/>
            <w:r>
              <w:rPr>
                <w:rFonts w:eastAsia="Times New Roman"/>
                <w:color w:val="000000"/>
                <w:sz w:val="24"/>
              </w:rPr>
              <w:t>komunikacyjno</w:t>
            </w:r>
            <w:proofErr w:type="spellEnd"/>
            <w:r>
              <w:rPr>
                <w:rFonts w:eastAsia="Times New Roman"/>
                <w:color w:val="000000"/>
                <w:sz w:val="24"/>
              </w:rPr>
              <w:t>/konsultacyjnym</w:t>
            </w:r>
            <w:r w:rsidDel="005D7480">
              <w:rPr>
                <w:rFonts w:eastAsia="Times New Roman"/>
                <w:color w:val="000000"/>
                <w:sz w:val="24"/>
              </w:rPr>
              <w:t xml:space="preserve"> </w:t>
            </w:r>
            <w:r>
              <w:rPr>
                <w:rFonts w:eastAsia="Times New Roman"/>
                <w:color w:val="000000"/>
                <w:sz w:val="24"/>
              </w:rPr>
              <w:t>umożliwia zdalne załadowanie badania</w:t>
            </w:r>
          </w:p>
        </w:tc>
      </w:tr>
      <w:tr w:rsidR="00815C09" w14:paraId="7A823043" w14:textId="77777777" w:rsidTr="0018123C">
        <w:tc>
          <w:tcPr>
            <w:tcW w:w="1654" w:type="dxa"/>
            <w:tcBorders>
              <w:top w:val="single" w:sz="4" w:space="0" w:color="auto"/>
              <w:left w:val="single" w:sz="4" w:space="0" w:color="auto"/>
              <w:bottom w:val="single" w:sz="4" w:space="0" w:color="auto"/>
              <w:right w:val="single" w:sz="4" w:space="0" w:color="auto"/>
            </w:tcBorders>
          </w:tcPr>
          <w:p w14:paraId="622F769A" w14:textId="77777777" w:rsidR="00815C09"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51E5DDFE" w14:textId="77777777" w:rsidR="00815C09" w:rsidRDefault="00815C09" w:rsidP="0018123C">
            <w:pPr>
              <w:rPr>
                <w:rFonts w:eastAsia="Times New Roman"/>
                <w:color w:val="000000"/>
                <w:sz w:val="24"/>
              </w:rPr>
            </w:pPr>
            <w:r>
              <w:rPr>
                <w:rFonts w:eastAsia="Times New Roman"/>
                <w:color w:val="000000"/>
                <w:sz w:val="24"/>
              </w:rPr>
              <w:t>Przeglądarka medyczna działa na urządzeniach mobilnych. Przez urządzenie mobilne dostępna jest pełna funkcjonalność tożsama z funkcjonalnością na urządzeniu stacjonarnym</w:t>
            </w:r>
          </w:p>
        </w:tc>
      </w:tr>
      <w:tr w:rsidR="00815C09" w14:paraId="7239FB89" w14:textId="77777777" w:rsidTr="0018123C">
        <w:tc>
          <w:tcPr>
            <w:tcW w:w="1654" w:type="dxa"/>
            <w:tcBorders>
              <w:top w:val="single" w:sz="4" w:space="0" w:color="auto"/>
              <w:left w:val="single" w:sz="4" w:space="0" w:color="auto"/>
              <w:bottom w:val="single" w:sz="4" w:space="0" w:color="auto"/>
              <w:right w:val="single" w:sz="4" w:space="0" w:color="auto"/>
            </w:tcBorders>
          </w:tcPr>
          <w:p w14:paraId="6F82761E" w14:textId="77777777" w:rsidR="00815C09"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7AFA5FCB" w14:textId="77777777" w:rsidR="00815C09" w:rsidRDefault="00815C09" w:rsidP="0018123C">
            <w:pPr>
              <w:rPr>
                <w:rFonts w:eastAsia="Times New Roman"/>
                <w:color w:val="000000"/>
                <w:sz w:val="24"/>
              </w:rPr>
            </w:pPr>
            <w:r>
              <w:rPr>
                <w:rFonts w:eastAsia="Times New Roman"/>
                <w:color w:val="000000"/>
                <w:sz w:val="24"/>
              </w:rPr>
              <w:t>Przeglądarka medyczna pozwala na wyszukanie pacjenta po podaniu jego nr PESEL, imienia, nazwiska, daty urodzenia, adresu</w:t>
            </w:r>
          </w:p>
        </w:tc>
      </w:tr>
      <w:tr w:rsidR="00815C09" w14:paraId="42A3AA2C" w14:textId="77777777" w:rsidTr="0018123C">
        <w:tc>
          <w:tcPr>
            <w:tcW w:w="1654" w:type="dxa"/>
            <w:tcBorders>
              <w:top w:val="single" w:sz="4" w:space="0" w:color="auto"/>
              <w:left w:val="single" w:sz="4" w:space="0" w:color="auto"/>
              <w:bottom w:val="single" w:sz="4" w:space="0" w:color="auto"/>
              <w:right w:val="single" w:sz="4" w:space="0" w:color="auto"/>
            </w:tcBorders>
          </w:tcPr>
          <w:p w14:paraId="35739C4C" w14:textId="77777777" w:rsidR="00815C09"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2F3FEE3F" w14:textId="77777777" w:rsidR="00815C09" w:rsidRDefault="00815C09" w:rsidP="0018123C">
            <w:pPr>
              <w:rPr>
                <w:rFonts w:eastAsia="Times New Roman"/>
                <w:color w:val="000000"/>
                <w:sz w:val="24"/>
              </w:rPr>
            </w:pPr>
            <w:r>
              <w:rPr>
                <w:rFonts w:eastAsia="Times New Roman"/>
                <w:color w:val="000000"/>
                <w:sz w:val="24"/>
              </w:rPr>
              <w:t>Przeglądarka medyczna posiada moduł wyszukiwania po fragmencie opisu badania z dopasowaniem do pełnych słów</w:t>
            </w:r>
          </w:p>
        </w:tc>
      </w:tr>
      <w:tr w:rsidR="00815C09" w14:paraId="42850233" w14:textId="77777777" w:rsidTr="0018123C">
        <w:tc>
          <w:tcPr>
            <w:tcW w:w="1654" w:type="dxa"/>
            <w:tcBorders>
              <w:top w:val="single" w:sz="4" w:space="0" w:color="auto"/>
              <w:left w:val="single" w:sz="4" w:space="0" w:color="auto"/>
              <w:bottom w:val="single" w:sz="4" w:space="0" w:color="auto"/>
              <w:right w:val="single" w:sz="4" w:space="0" w:color="auto"/>
            </w:tcBorders>
          </w:tcPr>
          <w:p w14:paraId="1BC4382C" w14:textId="77777777" w:rsidR="00815C09"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51ABAFD3" w14:textId="77777777" w:rsidR="00815C09" w:rsidRDefault="00815C09" w:rsidP="0018123C">
            <w:pPr>
              <w:rPr>
                <w:rFonts w:eastAsia="Times New Roman"/>
                <w:color w:val="000000"/>
                <w:sz w:val="24"/>
              </w:rPr>
            </w:pPr>
            <w:r>
              <w:rPr>
                <w:rFonts w:eastAsia="Times New Roman"/>
                <w:color w:val="000000"/>
                <w:sz w:val="24"/>
              </w:rPr>
              <w:t>Przeglądarka medyczna pozwala na eksport wyników do formatu JPG, PDF</w:t>
            </w:r>
          </w:p>
        </w:tc>
      </w:tr>
      <w:tr w:rsidR="00815C09" w14:paraId="5BA40BEB" w14:textId="77777777" w:rsidTr="0018123C">
        <w:tc>
          <w:tcPr>
            <w:tcW w:w="1654" w:type="dxa"/>
            <w:tcBorders>
              <w:top w:val="single" w:sz="4" w:space="0" w:color="auto"/>
              <w:left w:val="single" w:sz="4" w:space="0" w:color="auto"/>
              <w:bottom w:val="single" w:sz="4" w:space="0" w:color="auto"/>
              <w:right w:val="single" w:sz="4" w:space="0" w:color="auto"/>
            </w:tcBorders>
          </w:tcPr>
          <w:p w14:paraId="03B2427C" w14:textId="77777777" w:rsidR="00815C09" w:rsidRDefault="00815C09" w:rsidP="00815C09">
            <w:pPr>
              <w:pStyle w:val="Akapitzlist"/>
              <w:numPr>
                <w:ilvl w:val="1"/>
                <w:numId w:val="87"/>
              </w:numPr>
            </w:pPr>
          </w:p>
        </w:tc>
        <w:tc>
          <w:tcPr>
            <w:tcW w:w="7408" w:type="dxa"/>
            <w:tcBorders>
              <w:top w:val="single" w:sz="4" w:space="0" w:color="auto"/>
              <w:left w:val="single" w:sz="4" w:space="0" w:color="auto"/>
              <w:bottom w:val="single" w:sz="4" w:space="0" w:color="auto"/>
              <w:right w:val="single" w:sz="4" w:space="0" w:color="auto"/>
            </w:tcBorders>
            <w:vAlign w:val="bottom"/>
            <w:hideMark/>
          </w:tcPr>
          <w:p w14:paraId="68AD4E5C" w14:textId="77777777" w:rsidR="00815C09" w:rsidRDefault="00815C09" w:rsidP="0018123C">
            <w:pPr>
              <w:rPr>
                <w:rFonts w:eastAsia="Times New Roman"/>
                <w:color w:val="000000"/>
                <w:sz w:val="24"/>
              </w:rPr>
            </w:pPr>
            <w:r>
              <w:rPr>
                <w:rFonts w:eastAsia="Times New Roman"/>
                <w:color w:val="000000"/>
                <w:sz w:val="24"/>
              </w:rPr>
              <w:t>Przeglądarka pozwoli na import z dysku plików JPG, TIFF do badania obecnie opracowywanego</w:t>
            </w:r>
          </w:p>
        </w:tc>
      </w:tr>
    </w:tbl>
    <w:p w14:paraId="0C6D0907" w14:textId="77777777" w:rsidR="00815C09" w:rsidRDefault="00815C09" w:rsidP="00815C09"/>
    <w:p w14:paraId="2F68A3B4" w14:textId="77777777" w:rsidR="00F62A83" w:rsidRDefault="00F62A83" w:rsidP="00F62A83">
      <w:pPr>
        <w:pStyle w:val="Nagwek1"/>
      </w:pPr>
    </w:p>
    <w:p w14:paraId="0000059E" w14:textId="09AA7C75" w:rsidR="00210A5D" w:rsidRDefault="00444129" w:rsidP="007B2BB2">
      <w:pPr>
        <w:pStyle w:val="Nagwek2"/>
        <w:numPr>
          <w:ilvl w:val="1"/>
          <w:numId w:val="11"/>
        </w:numPr>
      </w:pPr>
      <w:bookmarkStart w:id="46" w:name="_Toc16681222"/>
      <w:r>
        <w:t>Moduł a</w:t>
      </w:r>
      <w:r w:rsidR="00390D97">
        <w:t>naliz</w:t>
      </w:r>
      <w:r>
        <w:t>y</w:t>
      </w:r>
      <w:r w:rsidR="00390D97">
        <w:t xml:space="preserve"> danych</w:t>
      </w:r>
      <w:bookmarkEnd w:id="46"/>
    </w:p>
    <w:p w14:paraId="186DEC0B" w14:textId="4C050F2D" w:rsidR="008428BC" w:rsidRDefault="008428BC"/>
    <w:tbl>
      <w:tblPr>
        <w:tblStyle w:val="a8"/>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4"/>
        <w:gridCol w:w="7428"/>
      </w:tblGrid>
      <w:tr w:rsidR="008428BC" w14:paraId="52FABA6F" w14:textId="77777777" w:rsidTr="008428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34" w:type="dxa"/>
          </w:tcPr>
          <w:p w14:paraId="79D8FF0F" w14:textId="77777777" w:rsidR="008428BC" w:rsidRDefault="008428BC" w:rsidP="008428BC">
            <w:r>
              <w:t xml:space="preserve">Nr </w:t>
            </w:r>
          </w:p>
        </w:tc>
        <w:tc>
          <w:tcPr>
            <w:tcW w:w="7428" w:type="dxa"/>
          </w:tcPr>
          <w:p w14:paraId="14BDDE02" w14:textId="77777777" w:rsidR="008428BC" w:rsidRDefault="008428BC" w:rsidP="008428BC">
            <w:pPr>
              <w:cnfStyle w:val="100000000000" w:firstRow="1" w:lastRow="0" w:firstColumn="0" w:lastColumn="0" w:oddVBand="0" w:evenVBand="0" w:oddHBand="0" w:evenHBand="0" w:firstRowFirstColumn="0" w:firstRowLastColumn="0" w:lastRowFirstColumn="0" w:lastRowLastColumn="0"/>
            </w:pPr>
            <w:r>
              <w:t>Wymaganie</w:t>
            </w:r>
          </w:p>
        </w:tc>
      </w:tr>
      <w:tr w:rsidR="008428BC" w14:paraId="5F6AE121" w14:textId="77777777" w:rsidTr="0084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7A712BD3" w14:textId="77777777" w:rsidR="008428BC" w:rsidRPr="007D1311" w:rsidRDefault="008428BC" w:rsidP="007D1311">
            <w:pPr>
              <w:numPr>
                <w:ilvl w:val="0"/>
                <w:numId w:val="20"/>
              </w:numPr>
              <w:rPr>
                <w:b w:val="0"/>
              </w:rPr>
            </w:pPr>
          </w:p>
        </w:tc>
        <w:tc>
          <w:tcPr>
            <w:tcW w:w="7428" w:type="dxa"/>
          </w:tcPr>
          <w:p w14:paraId="62AB445F" w14:textId="2628491E" w:rsidR="008428BC" w:rsidRDefault="008428BC" w:rsidP="008428BC">
            <w:pPr>
              <w:cnfStyle w:val="000000100000" w:firstRow="0" w:lastRow="0" w:firstColumn="0" w:lastColumn="0" w:oddVBand="0" w:evenVBand="0" w:oddHBand="1" w:evenHBand="0" w:firstRowFirstColumn="0" w:firstRowLastColumn="0" w:lastRowFirstColumn="0" w:lastRowLastColumn="0"/>
              <w:rPr>
                <w:b/>
              </w:rPr>
            </w:pPr>
            <w:r w:rsidRPr="007D1311">
              <w:rPr>
                <w:bCs/>
              </w:rPr>
              <w:t xml:space="preserve">Zamawiający posiada wdrożone środowisko </w:t>
            </w:r>
            <w:proofErr w:type="spellStart"/>
            <w:r w:rsidRPr="007D1311">
              <w:rPr>
                <w:bCs/>
              </w:rPr>
              <w:t>OracleBI</w:t>
            </w:r>
            <w:proofErr w:type="spellEnd"/>
            <w:r w:rsidRPr="007D1311">
              <w:rPr>
                <w:bCs/>
              </w:rPr>
              <w:t xml:space="preserve"> i </w:t>
            </w:r>
            <w:r>
              <w:t>wymaga wykonania modeli danych</w:t>
            </w:r>
            <w:r w:rsidR="007D1311">
              <w:t xml:space="preserve"> </w:t>
            </w:r>
            <w:r>
              <w:t xml:space="preserve">(światów obiektów dla poszczególnych obszarów) w </w:t>
            </w:r>
            <w:r w:rsidR="00853A73">
              <w:t>sposób kompatybilny z</w:t>
            </w:r>
            <w:r>
              <w:t xml:space="preserve"> t</w:t>
            </w:r>
            <w:r w:rsidR="00853A73">
              <w:t>ym</w:t>
            </w:r>
            <w:r>
              <w:t xml:space="preserve"> środowisk</w:t>
            </w:r>
            <w:r w:rsidR="00853A73">
              <w:t>iem.</w:t>
            </w:r>
          </w:p>
        </w:tc>
      </w:tr>
      <w:tr w:rsidR="008428BC" w14:paraId="0C26BD01" w14:textId="77777777" w:rsidTr="008428BC">
        <w:tc>
          <w:tcPr>
            <w:cnfStyle w:val="001000000000" w:firstRow="0" w:lastRow="0" w:firstColumn="1" w:lastColumn="0" w:oddVBand="0" w:evenVBand="0" w:oddHBand="0" w:evenHBand="0" w:firstRowFirstColumn="0" w:firstRowLastColumn="0" w:lastRowFirstColumn="0" w:lastRowLastColumn="0"/>
            <w:tcW w:w="1634" w:type="dxa"/>
          </w:tcPr>
          <w:p w14:paraId="224B890E" w14:textId="77777777" w:rsidR="008428BC" w:rsidRPr="007D1311" w:rsidRDefault="008428BC" w:rsidP="007D1311">
            <w:pPr>
              <w:numPr>
                <w:ilvl w:val="0"/>
                <w:numId w:val="20"/>
              </w:numPr>
              <w:rPr>
                <w:b w:val="0"/>
              </w:rPr>
            </w:pPr>
          </w:p>
        </w:tc>
        <w:tc>
          <w:tcPr>
            <w:tcW w:w="7428" w:type="dxa"/>
          </w:tcPr>
          <w:p w14:paraId="46D59E4D" w14:textId="2B51ECC3" w:rsidR="008428BC" w:rsidRDefault="007D1311" w:rsidP="008428BC">
            <w:pPr>
              <w:cnfStyle w:val="000000000000" w:firstRow="0" w:lastRow="0" w:firstColumn="0" w:lastColumn="0" w:oddVBand="0" w:evenVBand="0" w:oddHBand="0" w:evenHBand="0" w:firstRowFirstColumn="0" w:firstRowLastColumn="0" w:lastRowFirstColumn="0" w:lastRowLastColumn="0"/>
              <w:rPr>
                <w:b/>
              </w:rPr>
            </w:pPr>
            <w:r>
              <w:t xml:space="preserve">Zamawiający posiada hurtownię danych opartą o oprogramowanie </w:t>
            </w:r>
            <w:proofErr w:type="spellStart"/>
            <w:r>
              <w:t>PostgreSQL</w:t>
            </w:r>
            <w:proofErr w:type="spellEnd"/>
            <w:r>
              <w:t xml:space="preserve"> i wymaga, aby oprogramowani</w:t>
            </w:r>
            <w:r w:rsidR="00853A73">
              <w:t>e</w:t>
            </w:r>
            <w:r>
              <w:t xml:space="preserve"> </w:t>
            </w:r>
            <w:proofErr w:type="spellStart"/>
            <w:r>
              <w:t>ProfiBaza</w:t>
            </w:r>
            <w:proofErr w:type="spellEnd"/>
            <w:r w:rsidR="00853A73">
              <w:t xml:space="preserve"> umożliwiało korzystanie z posiadanej hurtowni danych i było z nią kompatybilne</w:t>
            </w:r>
            <w:r>
              <w:t>.</w:t>
            </w:r>
          </w:p>
        </w:tc>
      </w:tr>
      <w:tr w:rsidR="008428BC" w14:paraId="431019FD" w14:textId="77777777" w:rsidTr="0084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452D7859" w14:textId="77777777" w:rsidR="008428BC" w:rsidRPr="007D1311" w:rsidRDefault="008428BC" w:rsidP="007D1311">
            <w:pPr>
              <w:numPr>
                <w:ilvl w:val="0"/>
                <w:numId w:val="20"/>
              </w:numPr>
              <w:rPr>
                <w:b w:val="0"/>
              </w:rPr>
            </w:pPr>
          </w:p>
        </w:tc>
        <w:tc>
          <w:tcPr>
            <w:tcW w:w="7428" w:type="dxa"/>
          </w:tcPr>
          <w:p w14:paraId="7C6ED5E1" w14:textId="46107C88" w:rsidR="008428BC" w:rsidRPr="0081126C" w:rsidRDefault="0081126C" w:rsidP="007D1311">
            <w:pPr>
              <w:cnfStyle w:val="000000100000" w:firstRow="0" w:lastRow="0" w:firstColumn="0" w:lastColumn="0" w:oddVBand="0" w:evenVBand="0" w:oddHBand="1" w:evenHBand="0" w:firstRowFirstColumn="0" w:firstRowLastColumn="0" w:lastRowFirstColumn="0" w:lastRowLastColumn="0"/>
              <w:rPr>
                <w:b/>
                <w:bCs/>
              </w:rPr>
            </w:pPr>
            <w:r w:rsidRPr="0081126C">
              <w:rPr>
                <w:b/>
                <w:bCs/>
              </w:rPr>
              <w:t>Moduł zaawansowanej analizy danych</w:t>
            </w:r>
          </w:p>
        </w:tc>
      </w:tr>
      <w:tr w:rsidR="008428BC" w14:paraId="300FCD0A" w14:textId="77777777" w:rsidTr="008428BC">
        <w:tc>
          <w:tcPr>
            <w:cnfStyle w:val="001000000000" w:firstRow="0" w:lastRow="0" w:firstColumn="1" w:lastColumn="0" w:oddVBand="0" w:evenVBand="0" w:oddHBand="0" w:evenHBand="0" w:firstRowFirstColumn="0" w:firstRowLastColumn="0" w:lastRowFirstColumn="0" w:lastRowLastColumn="0"/>
            <w:tcW w:w="1634" w:type="dxa"/>
          </w:tcPr>
          <w:p w14:paraId="5BC1E57C" w14:textId="77777777" w:rsidR="008428BC" w:rsidRPr="007D1311" w:rsidRDefault="008428BC" w:rsidP="007D1311">
            <w:pPr>
              <w:numPr>
                <w:ilvl w:val="1"/>
                <w:numId w:val="20"/>
              </w:numPr>
              <w:rPr>
                <w:b w:val="0"/>
              </w:rPr>
            </w:pPr>
          </w:p>
        </w:tc>
        <w:tc>
          <w:tcPr>
            <w:tcW w:w="7428" w:type="dxa"/>
          </w:tcPr>
          <w:p w14:paraId="388DB970" w14:textId="606885F1" w:rsidR="008428BC" w:rsidRDefault="007D1311" w:rsidP="007D1311">
            <w:pPr>
              <w:spacing w:after="160" w:line="259" w:lineRule="auto"/>
              <w:jc w:val="both"/>
              <w:cnfStyle w:val="000000000000" w:firstRow="0" w:lastRow="0" w:firstColumn="0" w:lastColumn="0" w:oddVBand="0" w:evenVBand="0" w:oddHBand="0" w:evenHBand="0" w:firstRowFirstColumn="0" w:firstRowLastColumn="0" w:lastRowFirstColumn="0" w:lastRowLastColumn="0"/>
              <w:rPr>
                <w:b/>
              </w:rPr>
            </w:pPr>
            <w:r>
              <w:t xml:space="preserve">System </w:t>
            </w:r>
            <w:r w:rsidR="001A57A2">
              <w:t xml:space="preserve">musi </w:t>
            </w:r>
            <w:r>
              <w:t>umożliwia</w:t>
            </w:r>
            <w:r w:rsidR="001A57A2">
              <w:t>ć</w:t>
            </w:r>
            <w:r>
              <w:t xml:space="preserve"> użycie narzędzi analizy danych i uczenia maszynowego w celu wykonywania analiz deskryptywnych oraz budowania modeli predykcyjnych w oparciu o metody uczenia maszynowego</w:t>
            </w:r>
          </w:p>
        </w:tc>
      </w:tr>
      <w:tr w:rsidR="008428BC" w14:paraId="51670CD9" w14:textId="77777777" w:rsidTr="0084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6939B9D1" w14:textId="77777777" w:rsidR="008428BC" w:rsidRPr="007D1311" w:rsidRDefault="008428BC" w:rsidP="007D1311">
            <w:pPr>
              <w:numPr>
                <w:ilvl w:val="1"/>
                <w:numId w:val="20"/>
              </w:numPr>
              <w:rPr>
                <w:b w:val="0"/>
              </w:rPr>
            </w:pPr>
          </w:p>
        </w:tc>
        <w:tc>
          <w:tcPr>
            <w:tcW w:w="7428" w:type="dxa"/>
          </w:tcPr>
          <w:p w14:paraId="669A882D" w14:textId="786F0BA4" w:rsidR="008428BC" w:rsidRPr="007D1311" w:rsidRDefault="007D1311" w:rsidP="007D1311">
            <w:pPr>
              <w:spacing w:after="160" w:line="259" w:lineRule="auto"/>
              <w:jc w:val="both"/>
              <w:cnfStyle w:val="000000100000" w:firstRow="0" w:lastRow="0" w:firstColumn="0" w:lastColumn="0" w:oddVBand="0" w:evenVBand="0" w:oddHBand="1" w:evenHBand="0" w:firstRowFirstColumn="0" w:firstRowLastColumn="0" w:lastRowFirstColumn="0" w:lastRowLastColumn="0"/>
            </w:pPr>
            <w:r>
              <w:t xml:space="preserve">System </w:t>
            </w:r>
            <w:r w:rsidR="001A57A2">
              <w:t xml:space="preserve">musi </w:t>
            </w:r>
            <w:r>
              <w:t>umożliwia</w:t>
            </w:r>
            <w:r w:rsidR="001A57A2">
              <w:t>ć</w:t>
            </w:r>
            <w:r>
              <w:t xml:space="preserve"> pobieranie wyników analiz przyczynowości (typu </w:t>
            </w:r>
            <w:proofErr w:type="spellStart"/>
            <w:r>
              <w:t>root</w:t>
            </w:r>
            <w:proofErr w:type="spellEnd"/>
            <w:r>
              <w:t xml:space="preserve"> </w:t>
            </w:r>
            <w:proofErr w:type="spellStart"/>
            <w:r>
              <w:t>cause</w:t>
            </w:r>
            <w:proofErr w:type="spellEnd"/>
            <w:r>
              <w:t xml:space="preserve"> </w:t>
            </w:r>
            <w:proofErr w:type="spellStart"/>
            <w:r>
              <w:t>analysis</w:t>
            </w:r>
            <w:proofErr w:type="spellEnd"/>
            <w:r>
              <w:t xml:space="preserve"> – analizy asocjacyjne, analizy koszykowe)</w:t>
            </w:r>
          </w:p>
        </w:tc>
      </w:tr>
      <w:tr w:rsidR="008428BC" w14:paraId="7A46AEF4" w14:textId="77777777" w:rsidTr="008428BC">
        <w:tc>
          <w:tcPr>
            <w:cnfStyle w:val="001000000000" w:firstRow="0" w:lastRow="0" w:firstColumn="1" w:lastColumn="0" w:oddVBand="0" w:evenVBand="0" w:oddHBand="0" w:evenHBand="0" w:firstRowFirstColumn="0" w:firstRowLastColumn="0" w:lastRowFirstColumn="0" w:lastRowLastColumn="0"/>
            <w:tcW w:w="1634" w:type="dxa"/>
          </w:tcPr>
          <w:p w14:paraId="7964CD40" w14:textId="77777777" w:rsidR="008428BC" w:rsidRPr="007D1311" w:rsidRDefault="008428BC" w:rsidP="007D1311">
            <w:pPr>
              <w:numPr>
                <w:ilvl w:val="1"/>
                <w:numId w:val="20"/>
              </w:numPr>
              <w:rPr>
                <w:b w:val="0"/>
              </w:rPr>
            </w:pPr>
          </w:p>
        </w:tc>
        <w:tc>
          <w:tcPr>
            <w:tcW w:w="7428" w:type="dxa"/>
          </w:tcPr>
          <w:p w14:paraId="2B230A16" w14:textId="51745149" w:rsidR="008428BC" w:rsidRDefault="007D1311" w:rsidP="007D1311">
            <w:pPr>
              <w:spacing w:after="160" w:line="259" w:lineRule="auto"/>
              <w:jc w:val="both"/>
              <w:cnfStyle w:val="000000000000" w:firstRow="0" w:lastRow="0" w:firstColumn="0" w:lastColumn="0" w:oddVBand="0" w:evenVBand="0" w:oddHBand="0" w:evenHBand="0" w:firstRowFirstColumn="0" w:firstRowLastColumn="0" w:lastRowFirstColumn="0" w:lastRowLastColumn="0"/>
              <w:rPr>
                <w:b/>
              </w:rPr>
            </w:pPr>
            <w:r>
              <w:t xml:space="preserve">System </w:t>
            </w:r>
            <w:r w:rsidR="001A57A2">
              <w:t xml:space="preserve">musi umożliwiać </w:t>
            </w:r>
            <w:r>
              <w:t>analizę wybranych szeregów czasowych pod kątem budowania modeli predykcyjnych (wybierając odpowiednio zmienną objaśnianą oraz zbiór zmiennych objaśniających)</w:t>
            </w:r>
          </w:p>
        </w:tc>
      </w:tr>
      <w:tr w:rsidR="008428BC" w14:paraId="6F4A472E" w14:textId="77777777" w:rsidTr="0084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04B2B2FE" w14:textId="77777777" w:rsidR="008428BC" w:rsidRPr="007D1311" w:rsidRDefault="008428BC" w:rsidP="007D1311">
            <w:pPr>
              <w:numPr>
                <w:ilvl w:val="1"/>
                <w:numId w:val="20"/>
              </w:numPr>
              <w:rPr>
                <w:b w:val="0"/>
              </w:rPr>
            </w:pPr>
          </w:p>
        </w:tc>
        <w:tc>
          <w:tcPr>
            <w:tcW w:w="7428" w:type="dxa"/>
          </w:tcPr>
          <w:p w14:paraId="56896090" w14:textId="37450E47" w:rsidR="008428BC" w:rsidRDefault="007D1311" w:rsidP="007D1311">
            <w:pPr>
              <w:spacing w:after="160" w:line="259" w:lineRule="auto"/>
              <w:jc w:val="both"/>
              <w:cnfStyle w:val="000000100000" w:firstRow="0" w:lastRow="0" w:firstColumn="0" w:lastColumn="0" w:oddVBand="0" w:evenVBand="0" w:oddHBand="1" w:evenHBand="0" w:firstRowFirstColumn="0" w:firstRowLastColumn="0" w:lastRowFirstColumn="0" w:lastRowLastColumn="0"/>
              <w:rPr>
                <w:b/>
              </w:rPr>
            </w:pPr>
            <w:r>
              <w:t xml:space="preserve">Moduł </w:t>
            </w:r>
            <w:r w:rsidR="001A57A2">
              <w:t xml:space="preserve">musi umożliwiać </w:t>
            </w:r>
            <w:r>
              <w:t>uwzględnienie zewnętrznych danych za pośrednictwem interfejsu programistycznego</w:t>
            </w:r>
          </w:p>
        </w:tc>
      </w:tr>
      <w:tr w:rsidR="008428BC" w14:paraId="1B1DF761" w14:textId="77777777" w:rsidTr="008428BC">
        <w:tc>
          <w:tcPr>
            <w:cnfStyle w:val="001000000000" w:firstRow="0" w:lastRow="0" w:firstColumn="1" w:lastColumn="0" w:oddVBand="0" w:evenVBand="0" w:oddHBand="0" w:evenHBand="0" w:firstRowFirstColumn="0" w:firstRowLastColumn="0" w:lastRowFirstColumn="0" w:lastRowLastColumn="0"/>
            <w:tcW w:w="1634" w:type="dxa"/>
          </w:tcPr>
          <w:p w14:paraId="0F99ABDF" w14:textId="77777777" w:rsidR="008428BC" w:rsidRPr="007D1311" w:rsidRDefault="008428BC" w:rsidP="007D1311">
            <w:pPr>
              <w:numPr>
                <w:ilvl w:val="0"/>
                <w:numId w:val="20"/>
              </w:numPr>
              <w:rPr>
                <w:b w:val="0"/>
              </w:rPr>
            </w:pPr>
          </w:p>
        </w:tc>
        <w:tc>
          <w:tcPr>
            <w:tcW w:w="7428" w:type="dxa"/>
          </w:tcPr>
          <w:p w14:paraId="15633CBE" w14:textId="439F3C75" w:rsidR="008428BC" w:rsidRPr="003D18A6" w:rsidRDefault="007D1311" w:rsidP="003D18A6">
            <w:pPr>
              <w:cnfStyle w:val="000000000000" w:firstRow="0" w:lastRow="0" w:firstColumn="0" w:lastColumn="0" w:oddVBand="0" w:evenVBand="0" w:oddHBand="0" w:evenHBand="0" w:firstRowFirstColumn="0" w:firstRowLastColumn="0" w:lastRowFirstColumn="0" w:lastRowLastColumn="0"/>
              <w:rPr>
                <w:b/>
                <w:bCs/>
              </w:rPr>
            </w:pPr>
            <w:r w:rsidRPr="001A57A2">
              <w:rPr>
                <w:b/>
                <w:bCs/>
              </w:rPr>
              <w:t>Komponent budowania modeli predykcyjnych</w:t>
            </w:r>
          </w:p>
        </w:tc>
      </w:tr>
      <w:tr w:rsidR="00BB2AA8" w14:paraId="37636237" w14:textId="77777777" w:rsidTr="0084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77BEBB2D" w14:textId="77777777" w:rsidR="00BB2AA8" w:rsidRPr="007D1311" w:rsidRDefault="00BB2AA8" w:rsidP="007D1311">
            <w:pPr>
              <w:numPr>
                <w:ilvl w:val="1"/>
                <w:numId w:val="20"/>
              </w:numPr>
              <w:rPr>
                <w:b w:val="0"/>
              </w:rPr>
            </w:pPr>
          </w:p>
        </w:tc>
        <w:tc>
          <w:tcPr>
            <w:tcW w:w="7428" w:type="dxa"/>
          </w:tcPr>
          <w:p w14:paraId="6B1FA0A9" w14:textId="7C18220F" w:rsidR="00BB2AA8" w:rsidRDefault="00BB2AA8" w:rsidP="008428BC">
            <w:pPr>
              <w:cnfStyle w:val="000000100000" w:firstRow="0" w:lastRow="0" w:firstColumn="0" w:lastColumn="0" w:oddVBand="0" w:evenVBand="0" w:oddHBand="1" w:evenHBand="0" w:firstRowFirstColumn="0" w:firstRowLastColumn="0" w:lastRowFirstColumn="0" w:lastRowLastColumn="0"/>
            </w:pPr>
            <w:r>
              <w:t xml:space="preserve">System </w:t>
            </w:r>
            <w:r w:rsidR="001A57A2">
              <w:t xml:space="preserve">musi pozwolić </w:t>
            </w:r>
            <w:r>
              <w:t xml:space="preserve">na wykonywanie analiz deskryptywnych w oparciu o narzędzia </w:t>
            </w:r>
            <w:proofErr w:type="spellStart"/>
            <w:r>
              <w:t>szeregoczasow</w:t>
            </w:r>
            <w:r w:rsidR="00521272">
              <w:t>e</w:t>
            </w:r>
            <w:proofErr w:type="spellEnd"/>
            <w:r>
              <w:t>, analizy koszykowe, analizy asocjacyjne.</w:t>
            </w:r>
          </w:p>
        </w:tc>
      </w:tr>
      <w:tr w:rsidR="00BB2AA8" w14:paraId="06A348F6" w14:textId="77777777" w:rsidTr="008428BC">
        <w:tc>
          <w:tcPr>
            <w:cnfStyle w:val="001000000000" w:firstRow="0" w:lastRow="0" w:firstColumn="1" w:lastColumn="0" w:oddVBand="0" w:evenVBand="0" w:oddHBand="0" w:evenHBand="0" w:firstRowFirstColumn="0" w:firstRowLastColumn="0" w:lastRowFirstColumn="0" w:lastRowLastColumn="0"/>
            <w:tcW w:w="1634" w:type="dxa"/>
          </w:tcPr>
          <w:p w14:paraId="102D45A0" w14:textId="77777777" w:rsidR="00BB2AA8" w:rsidRPr="007D1311" w:rsidRDefault="00BB2AA8" w:rsidP="007D1311">
            <w:pPr>
              <w:numPr>
                <w:ilvl w:val="1"/>
                <w:numId w:val="20"/>
              </w:numPr>
              <w:rPr>
                <w:b w:val="0"/>
              </w:rPr>
            </w:pPr>
          </w:p>
        </w:tc>
        <w:tc>
          <w:tcPr>
            <w:tcW w:w="7428" w:type="dxa"/>
          </w:tcPr>
          <w:p w14:paraId="33D4D2AF" w14:textId="502538DD" w:rsidR="00BB2AA8" w:rsidRDefault="00BB2AA8" w:rsidP="008428BC">
            <w:pPr>
              <w:cnfStyle w:val="000000000000" w:firstRow="0" w:lastRow="0" w:firstColumn="0" w:lastColumn="0" w:oddVBand="0" w:evenVBand="0" w:oddHBand="0" w:evenHBand="0" w:firstRowFirstColumn="0" w:firstRowLastColumn="0" w:lastRowFirstColumn="0" w:lastRowLastColumn="0"/>
            </w:pPr>
            <w:r>
              <w:t xml:space="preserve">System </w:t>
            </w:r>
            <w:r w:rsidR="001A57A2">
              <w:t xml:space="preserve">musi być </w:t>
            </w:r>
            <w:r>
              <w:t>wyposażony w mechanizmy uczenia maszynowego pozwalającego na trenowanie oraz pobieranie wytrenowanych modeli predykcyjnych</w:t>
            </w:r>
          </w:p>
        </w:tc>
      </w:tr>
      <w:tr w:rsidR="008428BC" w14:paraId="67EE630E" w14:textId="77777777" w:rsidTr="0084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67A7FA1C" w14:textId="77777777" w:rsidR="008428BC" w:rsidRPr="007D1311" w:rsidRDefault="008428BC" w:rsidP="007D1311">
            <w:pPr>
              <w:numPr>
                <w:ilvl w:val="1"/>
                <w:numId w:val="20"/>
              </w:numPr>
              <w:rPr>
                <w:b w:val="0"/>
              </w:rPr>
            </w:pPr>
          </w:p>
        </w:tc>
        <w:tc>
          <w:tcPr>
            <w:tcW w:w="7428" w:type="dxa"/>
          </w:tcPr>
          <w:p w14:paraId="3232F504" w14:textId="5F5172D0" w:rsidR="008428BC" w:rsidRDefault="007D1311" w:rsidP="008428BC">
            <w:pPr>
              <w:cnfStyle w:val="000000100000" w:firstRow="0" w:lastRow="0" w:firstColumn="0" w:lastColumn="0" w:oddVBand="0" w:evenVBand="0" w:oddHBand="1" w:evenHBand="0" w:firstRowFirstColumn="0" w:firstRowLastColumn="0" w:lastRowFirstColumn="0" w:lastRowLastColumn="0"/>
            </w:pPr>
            <w:r>
              <w:t xml:space="preserve">Dla wybranych szeregów czasowych </w:t>
            </w:r>
            <w:r w:rsidR="001A57A2">
              <w:t>musi być możliwe</w:t>
            </w:r>
            <w:r>
              <w:t xml:space="preserve"> budowanie modeli predykcyjnych</w:t>
            </w:r>
          </w:p>
        </w:tc>
      </w:tr>
      <w:tr w:rsidR="008428BC" w14:paraId="0FF10A6F" w14:textId="77777777" w:rsidTr="008428BC">
        <w:tc>
          <w:tcPr>
            <w:cnfStyle w:val="001000000000" w:firstRow="0" w:lastRow="0" w:firstColumn="1" w:lastColumn="0" w:oddVBand="0" w:evenVBand="0" w:oddHBand="0" w:evenHBand="0" w:firstRowFirstColumn="0" w:firstRowLastColumn="0" w:lastRowFirstColumn="0" w:lastRowLastColumn="0"/>
            <w:tcW w:w="1634" w:type="dxa"/>
          </w:tcPr>
          <w:p w14:paraId="3F5B10AA" w14:textId="77777777" w:rsidR="008428BC" w:rsidRPr="007D1311" w:rsidRDefault="008428BC" w:rsidP="007D1311">
            <w:pPr>
              <w:numPr>
                <w:ilvl w:val="1"/>
                <w:numId w:val="20"/>
              </w:numPr>
              <w:rPr>
                <w:b w:val="0"/>
              </w:rPr>
            </w:pPr>
          </w:p>
        </w:tc>
        <w:tc>
          <w:tcPr>
            <w:tcW w:w="7428" w:type="dxa"/>
          </w:tcPr>
          <w:p w14:paraId="239B17E9" w14:textId="47B50F90" w:rsidR="008428BC" w:rsidRDefault="00686992" w:rsidP="008428BC">
            <w:pPr>
              <w:cnfStyle w:val="000000000000" w:firstRow="0" w:lastRow="0" w:firstColumn="0" w:lastColumn="0" w:oddVBand="0" w:evenVBand="0" w:oddHBand="0" w:evenHBand="0" w:firstRowFirstColumn="0" w:firstRowLastColumn="0" w:lastRowFirstColumn="0" w:lastRowLastColumn="0"/>
            </w:pPr>
            <w:r>
              <w:t xml:space="preserve">System </w:t>
            </w:r>
            <w:r w:rsidR="001A57A2">
              <w:t xml:space="preserve">musi </w:t>
            </w:r>
            <w:r>
              <w:t>mieć możliwość działania</w:t>
            </w:r>
            <w:r w:rsidR="001A57A2">
              <w:t xml:space="preserve"> </w:t>
            </w:r>
            <w:r w:rsidR="00180AFF">
              <w:t>poprzez wyszczególnienie zarówno zmiennej objaśnianej jak i zmiennych objaśniających oraz po wyborze metod bądź hiper parametrów metod.</w:t>
            </w:r>
          </w:p>
        </w:tc>
      </w:tr>
      <w:tr w:rsidR="008428BC" w14:paraId="2AEBB00C" w14:textId="77777777" w:rsidTr="0084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2D29EE10" w14:textId="77777777" w:rsidR="008428BC" w:rsidRPr="007D1311" w:rsidRDefault="008428BC" w:rsidP="007D1311">
            <w:pPr>
              <w:numPr>
                <w:ilvl w:val="1"/>
                <w:numId w:val="20"/>
              </w:numPr>
              <w:rPr>
                <w:b w:val="0"/>
              </w:rPr>
            </w:pPr>
          </w:p>
        </w:tc>
        <w:tc>
          <w:tcPr>
            <w:tcW w:w="7428" w:type="dxa"/>
          </w:tcPr>
          <w:p w14:paraId="3C9E95F5" w14:textId="751EDC2E" w:rsidR="008428BC" w:rsidRDefault="00686992" w:rsidP="008428BC">
            <w:pPr>
              <w:cnfStyle w:val="000000100000" w:firstRow="0" w:lastRow="0" w:firstColumn="0" w:lastColumn="0" w:oddVBand="0" w:evenVBand="0" w:oddHBand="1" w:evenHBand="0" w:firstRowFirstColumn="0" w:firstRowLastColumn="0" w:lastRowFirstColumn="0" w:lastRowLastColumn="0"/>
            </w:pPr>
            <w:r>
              <w:t xml:space="preserve">System musi umożliwiać wykorzystanie zarówno klasycznych metod ekonometrycznych (jak ARIMA, SARIMA) jak i metod uczenia maszynowego, w tym opartych o drzewa decyzyjne (w tym </w:t>
            </w:r>
            <w:proofErr w:type="spellStart"/>
            <w:r>
              <w:t>Random</w:t>
            </w:r>
            <w:proofErr w:type="spellEnd"/>
            <w:r>
              <w:t xml:space="preserve"> </w:t>
            </w:r>
            <w:proofErr w:type="spellStart"/>
            <w:r>
              <w:t>Forest</w:t>
            </w:r>
            <w:proofErr w:type="spellEnd"/>
            <w:r>
              <w:t xml:space="preserve"> i </w:t>
            </w:r>
            <w:proofErr w:type="spellStart"/>
            <w:r w:rsidRPr="00F14A90">
              <w:rPr>
                <w:highlight w:val="red"/>
              </w:rPr>
              <w:t>XGBoost</w:t>
            </w:r>
            <w:proofErr w:type="spellEnd"/>
            <w:r>
              <w:t xml:space="preserve">), opartych o maszynę wektorów nośnych (en. </w:t>
            </w:r>
            <w:proofErr w:type="spellStart"/>
            <w:r>
              <w:t>Support</w:t>
            </w:r>
            <w:proofErr w:type="spellEnd"/>
            <w:r>
              <w:t xml:space="preserve"> </w:t>
            </w:r>
            <w:proofErr w:type="spellStart"/>
            <w:r>
              <w:t>Vector</w:t>
            </w:r>
            <w:proofErr w:type="spellEnd"/>
            <w:r>
              <w:t xml:space="preserve"> Machine) oraz wykorzystujących sieci neuronowe.</w:t>
            </w:r>
          </w:p>
        </w:tc>
      </w:tr>
      <w:tr w:rsidR="008428BC" w14:paraId="3598EFF4" w14:textId="77777777" w:rsidTr="008428BC">
        <w:tc>
          <w:tcPr>
            <w:cnfStyle w:val="001000000000" w:firstRow="0" w:lastRow="0" w:firstColumn="1" w:lastColumn="0" w:oddVBand="0" w:evenVBand="0" w:oddHBand="0" w:evenHBand="0" w:firstRowFirstColumn="0" w:firstRowLastColumn="0" w:lastRowFirstColumn="0" w:lastRowLastColumn="0"/>
            <w:tcW w:w="1634" w:type="dxa"/>
          </w:tcPr>
          <w:p w14:paraId="2ECD803F" w14:textId="77777777" w:rsidR="008428BC" w:rsidRPr="007D1311" w:rsidRDefault="008428BC" w:rsidP="00CA793A">
            <w:pPr>
              <w:numPr>
                <w:ilvl w:val="1"/>
                <w:numId w:val="20"/>
              </w:numPr>
              <w:rPr>
                <w:b w:val="0"/>
              </w:rPr>
            </w:pPr>
          </w:p>
        </w:tc>
        <w:tc>
          <w:tcPr>
            <w:tcW w:w="7428" w:type="dxa"/>
          </w:tcPr>
          <w:p w14:paraId="1CBDBA18" w14:textId="6F6EBF87" w:rsidR="008428BC" w:rsidRDefault="00180AFF" w:rsidP="008428BC">
            <w:pPr>
              <w:cnfStyle w:val="000000000000" w:firstRow="0" w:lastRow="0" w:firstColumn="0" w:lastColumn="0" w:oddVBand="0" w:evenVBand="0" w:oddHBand="0" w:evenHBand="0" w:firstRowFirstColumn="0" w:firstRowLastColumn="0" w:lastRowFirstColumn="0" w:lastRowLastColumn="0"/>
            </w:pPr>
            <w:r>
              <w:t xml:space="preserve">Wynikowo z modułu </w:t>
            </w:r>
            <w:r w:rsidR="001A57A2">
              <w:t xml:space="preserve">musi być </w:t>
            </w:r>
            <w:r>
              <w:t xml:space="preserve">generowany zarówno model, możliwy do wykorzystania dla nowych danych, wraz z API, pozwalający na jego </w:t>
            </w:r>
            <w:r>
              <w:lastRenderedPageBreak/>
              <w:t>uruchomienie niezależnie od systemu, oraz (o ile jest to wykonalne) wynik predykcji. Wynik ten można będzie również wyświetlać poprzez moduł prezentacji z systemu</w:t>
            </w:r>
          </w:p>
        </w:tc>
      </w:tr>
      <w:tr w:rsidR="00D039A1" w14:paraId="38B9B67A" w14:textId="77777777" w:rsidTr="0084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2DDCA0E4" w14:textId="77777777" w:rsidR="00D039A1" w:rsidRPr="007D1311" w:rsidRDefault="00D039A1" w:rsidP="00CA793A">
            <w:pPr>
              <w:numPr>
                <w:ilvl w:val="1"/>
                <w:numId w:val="20"/>
              </w:numPr>
              <w:rPr>
                <w:b w:val="0"/>
              </w:rPr>
            </w:pPr>
          </w:p>
        </w:tc>
        <w:tc>
          <w:tcPr>
            <w:tcW w:w="7428" w:type="dxa"/>
          </w:tcPr>
          <w:p w14:paraId="04151B01" w14:textId="59A8CAB1" w:rsidR="00D039A1" w:rsidRPr="00D039A1" w:rsidRDefault="00D039A1" w:rsidP="00D039A1">
            <w:pPr>
              <w:spacing w:after="160" w:line="259" w:lineRule="auto"/>
              <w:jc w:val="both"/>
              <w:cnfStyle w:val="000000100000" w:firstRow="0" w:lastRow="0" w:firstColumn="0" w:lastColumn="0" w:oddVBand="0" w:evenVBand="0" w:oddHBand="1" w:evenHBand="0" w:firstRowFirstColumn="0" w:firstRowLastColumn="0" w:lastRowFirstColumn="0" w:lastRowLastColumn="0"/>
              <w:rPr>
                <w:szCs w:val="20"/>
              </w:rPr>
            </w:pPr>
            <w:r>
              <w:rPr>
                <w:szCs w:val="20"/>
              </w:rPr>
              <w:t>Możliwość w</w:t>
            </w:r>
            <w:r w:rsidRPr="007D1311">
              <w:rPr>
                <w:szCs w:val="20"/>
              </w:rPr>
              <w:t>ygener</w:t>
            </w:r>
            <w:r>
              <w:rPr>
                <w:szCs w:val="20"/>
              </w:rPr>
              <w:t>owania</w:t>
            </w:r>
            <w:r w:rsidRPr="007D1311">
              <w:rPr>
                <w:szCs w:val="20"/>
              </w:rPr>
              <w:t xml:space="preserve"> i </w:t>
            </w:r>
            <w:r>
              <w:rPr>
                <w:szCs w:val="20"/>
              </w:rPr>
              <w:t xml:space="preserve">pobrania </w:t>
            </w:r>
            <w:r w:rsidRPr="007D1311">
              <w:rPr>
                <w:szCs w:val="20"/>
              </w:rPr>
              <w:t>model</w:t>
            </w:r>
            <w:r>
              <w:rPr>
                <w:szCs w:val="20"/>
              </w:rPr>
              <w:t>u</w:t>
            </w:r>
            <w:r w:rsidRPr="007D1311">
              <w:rPr>
                <w:szCs w:val="20"/>
              </w:rPr>
              <w:t xml:space="preserve"> uczenia maszynowego opartego o dane ilościowe bądź jakościowe z systemu</w:t>
            </w:r>
            <w:r>
              <w:rPr>
                <w:szCs w:val="20"/>
              </w:rPr>
              <w:t>.</w:t>
            </w:r>
          </w:p>
        </w:tc>
      </w:tr>
      <w:tr w:rsidR="00D039A1" w14:paraId="6305F143" w14:textId="77777777" w:rsidTr="008428BC">
        <w:tc>
          <w:tcPr>
            <w:cnfStyle w:val="001000000000" w:firstRow="0" w:lastRow="0" w:firstColumn="1" w:lastColumn="0" w:oddVBand="0" w:evenVBand="0" w:oddHBand="0" w:evenHBand="0" w:firstRowFirstColumn="0" w:firstRowLastColumn="0" w:lastRowFirstColumn="0" w:lastRowLastColumn="0"/>
            <w:tcW w:w="1634" w:type="dxa"/>
          </w:tcPr>
          <w:p w14:paraId="5637D484" w14:textId="77777777" w:rsidR="00D039A1" w:rsidRPr="007D1311" w:rsidRDefault="00D039A1" w:rsidP="00CA793A">
            <w:pPr>
              <w:numPr>
                <w:ilvl w:val="1"/>
                <w:numId w:val="20"/>
              </w:numPr>
              <w:rPr>
                <w:b w:val="0"/>
              </w:rPr>
            </w:pPr>
          </w:p>
        </w:tc>
        <w:tc>
          <w:tcPr>
            <w:tcW w:w="7428" w:type="dxa"/>
          </w:tcPr>
          <w:p w14:paraId="36E0A425" w14:textId="07661950" w:rsidR="00D039A1" w:rsidRDefault="00CA793A" w:rsidP="00D039A1">
            <w:pPr>
              <w:spacing w:after="160" w:line="259" w:lineRule="auto"/>
              <w:jc w:val="both"/>
              <w:cnfStyle w:val="000000000000" w:firstRow="0" w:lastRow="0" w:firstColumn="0" w:lastColumn="0" w:oddVBand="0" w:evenVBand="0" w:oddHBand="0" w:evenHBand="0" w:firstRowFirstColumn="0" w:firstRowLastColumn="0" w:lastRowFirstColumn="0" w:lastRowLastColumn="0"/>
              <w:rPr>
                <w:szCs w:val="20"/>
              </w:rPr>
            </w:pPr>
            <w:r>
              <w:rPr>
                <w:szCs w:val="20"/>
              </w:rPr>
              <w:t>Możliwość z</w:t>
            </w:r>
            <w:r w:rsidRPr="007D1311">
              <w:rPr>
                <w:szCs w:val="20"/>
              </w:rPr>
              <w:t>identyfik</w:t>
            </w:r>
            <w:r>
              <w:rPr>
                <w:szCs w:val="20"/>
              </w:rPr>
              <w:t>owania</w:t>
            </w:r>
            <w:r w:rsidRPr="007D1311">
              <w:rPr>
                <w:szCs w:val="20"/>
              </w:rPr>
              <w:t xml:space="preserve"> zależności pomiędzy ustalonymi zdarzeniami</w:t>
            </w:r>
          </w:p>
        </w:tc>
      </w:tr>
      <w:tr w:rsidR="008428BC" w14:paraId="589CE2A2" w14:textId="77777777" w:rsidTr="00842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Pr>
          <w:p w14:paraId="473A3730" w14:textId="77777777" w:rsidR="008428BC" w:rsidRPr="007D1311" w:rsidRDefault="008428BC" w:rsidP="00D039A1">
            <w:pPr>
              <w:numPr>
                <w:ilvl w:val="0"/>
                <w:numId w:val="20"/>
              </w:numPr>
              <w:rPr>
                <w:b w:val="0"/>
              </w:rPr>
            </w:pPr>
          </w:p>
        </w:tc>
        <w:tc>
          <w:tcPr>
            <w:tcW w:w="7428" w:type="dxa"/>
          </w:tcPr>
          <w:p w14:paraId="1F63F439" w14:textId="5A8945A3" w:rsidR="008428BC" w:rsidRDefault="00D039A1" w:rsidP="008428BC">
            <w:pPr>
              <w:cnfStyle w:val="000000100000" w:firstRow="0" w:lastRow="0" w:firstColumn="0" w:lastColumn="0" w:oddVBand="0" w:evenVBand="0" w:oddHBand="1" w:evenHBand="0" w:firstRowFirstColumn="0" w:firstRowLastColumn="0" w:lastRowFirstColumn="0" w:lastRowLastColumn="0"/>
            </w:pPr>
            <w:r>
              <w:t xml:space="preserve">Z komponentu zarządzania rejestrami systemu </w:t>
            </w:r>
            <w:proofErr w:type="spellStart"/>
            <w:r>
              <w:t>ProfiBaza</w:t>
            </w:r>
            <w:proofErr w:type="spellEnd"/>
            <w:r>
              <w:t xml:space="preserve"> mogą korzystać zalogowani użytkownicy</w:t>
            </w:r>
          </w:p>
        </w:tc>
      </w:tr>
      <w:tr w:rsidR="008428BC" w14:paraId="56793FBC" w14:textId="77777777" w:rsidTr="008428BC">
        <w:tc>
          <w:tcPr>
            <w:cnfStyle w:val="001000000000" w:firstRow="0" w:lastRow="0" w:firstColumn="1" w:lastColumn="0" w:oddVBand="0" w:evenVBand="0" w:oddHBand="0" w:evenHBand="0" w:firstRowFirstColumn="0" w:firstRowLastColumn="0" w:lastRowFirstColumn="0" w:lastRowLastColumn="0"/>
            <w:tcW w:w="1634" w:type="dxa"/>
          </w:tcPr>
          <w:p w14:paraId="15AF35F9" w14:textId="77777777" w:rsidR="008428BC" w:rsidRPr="007D1311" w:rsidRDefault="008428BC" w:rsidP="007D1311">
            <w:pPr>
              <w:numPr>
                <w:ilvl w:val="1"/>
                <w:numId w:val="20"/>
              </w:numPr>
              <w:rPr>
                <w:b w:val="0"/>
              </w:rPr>
            </w:pPr>
          </w:p>
        </w:tc>
        <w:tc>
          <w:tcPr>
            <w:tcW w:w="7428" w:type="dxa"/>
          </w:tcPr>
          <w:p w14:paraId="7DB6521E" w14:textId="0CD35C3A" w:rsidR="008428BC" w:rsidRDefault="00D039A1" w:rsidP="008428BC">
            <w:pPr>
              <w:cnfStyle w:val="000000000000" w:firstRow="0" w:lastRow="0" w:firstColumn="0" w:lastColumn="0" w:oddVBand="0" w:evenVBand="0" w:oddHBand="0" w:evenHBand="0" w:firstRowFirstColumn="0" w:firstRowLastColumn="0" w:lastRowFirstColumn="0" w:lastRowLastColumn="0"/>
            </w:pPr>
            <w:r>
              <w:t xml:space="preserve">Użytkownicy mogą korzystać z różnych metod uwierzytelniania, w tym usług katalogowych własnych instytucji, w ramach systemu </w:t>
            </w:r>
            <w:proofErr w:type="spellStart"/>
            <w:r>
              <w:t>ProfiBaza</w:t>
            </w:r>
            <w:proofErr w:type="spellEnd"/>
            <w:r>
              <w:t xml:space="preserve"> lub profilu zaufanego dostarczanego przez Krajowy Węzeł Identyfikacji Elektronicznej</w:t>
            </w:r>
          </w:p>
        </w:tc>
      </w:tr>
    </w:tbl>
    <w:p w14:paraId="79241F7D" w14:textId="28E50CD4" w:rsidR="008428BC" w:rsidRDefault="008428BC"/>
    <w:p w14:paraId="7629F4EF" w14:textId="42A65F73" w:rsidR="00390D97" w:rsidRDefault="00390D97"/>
    <w:p w14:paraId="347C4FDF" w14:textId="77777777" w:rsidR="00E52976" w:rsidRDefault="00E52976" w:rsidP="007B2BB2">
      <w:pPr>
        <w:pStyle w:val="Nagwek1"/>
        <w:numPr>
          <w:ilvl w:val="0"/>
          <w:numId w:val="11"/>
        </w:numPr>
        <w:rPr>
          <w:szCs w:val="32"/>
        </w:rPr>
      </w:pPr>
      <w:bookmarkStart w:id="47" w:name="_Toc14414404"/>
      <w:bookmarkStart w:id="48" w:name="_Toc16681223"/>
      <w:bookmarkStart w:id="49" w:name="_Toc14414411"/>
      <w:r>
        <w:lastRenderedPageBreak/>
        <w:t xml:space="preserve">Wymagania </w:t>
      </w:r>
      <w:proofErr w:type="spellStart"/>
      <w:r>
        <w:t>pozafunkcjonalne</w:t>
      </w:r>
      <w:bookmarkEnd w:id="47"/>
      <w:bookmarkEnd w:id="48"/>
      <w:proofErr w:type="spellEnd"/>
    </w:p>
    <w:p w14:paraId="2010E3D9" w14:textId="77777777" w:rsidR="00E52976" w:rsidRDefault="00E52976" w:rsidP="00E52976"/>
    <w:p w14:paraId="4301BA66" w14:textId="77777777" w:rsidR="00E52976" w:rsidRDefault="00E52976" w:rsidP="007B2BB2">
      <w:pPr>
        <w:pStyle w:val="Nagwek2"/>
        <w:numPr>
          <w:ilvl w:val="1"/>
          <w:numId w:val="11"/>
        </w:numPr>
      </w:pPr>
      <w:bookmarkStart w:id="50" w:name="_Toc14414405"/>
      <w:bookmarkStart w:id="51" w:name="_Toc16681224"/>
      <w:r>
        <w:t xml:space="preserve">Wymagania w zakresie dostępności dla komponentów </w:t>
      </w:r>
      <w:proofErr w:type="spellStart"/>
      <w:r>
        <w:t>frontendowych</w:t>
      </w:r>
      <w:bookmarkEnd w:id="50"/>
      <w:bookmarkEnd w:id="51"/>
      <w:proofErr w:type="spellEnd"/>
    </w:p>
    <w:p w14:paraId="3458A83B" w14:textId="06C6D3D5" w:rsidR="00E52976" w:rsidRDefault="00E52976" w:rsidP="00E52976">
      <w:pPr>
        <w:numPr>
          <w:ilvl w:val="0"/>
          <w:numId w:val="21"/>
        </w:numPr>
        <w:spacing w:after="160" w:line="256" w:lineRule="auto"/>
        <w:jc w:val="both"/>
      </w:pPr>
      <w:r>
        <w:t>Aplikacje umożliwiają pracę w co najmniej 3 najpopularniejszych w Polsce przeglądarkach, określonych na moment zakończenia analizy przedwdrożeniowej.</w:t>
      </w:r>
    </w:p>
    <w:p w14:paraId="483ABCB8" w14:textId="14B94782" w:rsidR="00E52976" w:rsidRDefault="00E52976" w:rsidP="00E52976">
      <w:pPr>
        <w:numPr>
          <w:ilvl w:val="0"/>
          <w:numId w:val="21"/>
        </w:numPr>
        <w:spacing w:after="160" w:line="256" w:lineRule="auto"/>
        <w:jc w:val="both"/>
      </w:pPr>
      <w:r>
        <w:t xml:space="preserve"> Aplikacje stosują mechanizmy </w:t>
      </w:r>
      <w:proofErr w:type="spellStart"/>
      <w:r>
        <w:t>responsywności</w:t>
      </w:r>
      <w:proofErr w:type="spellEnd"/>
      <w:r>
        <w:t xml:space="preserve"> w celu umożliwienia prawidłowego korzystania z wszystkich funkcjonalności i treści na różnych rozdzielczościach.</w:t>
      </w:r>
    </w:p>
    <w:p w14:paraId="1066BE28" w14:textId="22F8F163" w:rsidR="00E52976" w:rsidRDefault="00E52976" w:rsidP="00E52976">
      <w:pPr>
        <w:numPr>
          <w:ilvl w:val="0"/>
          <w:numId w:val="21"/>
        </w:numPr>
        <w:spacing w:after="160" w:line="256" w:lineRule="auto"/>
        <w:jc w:val="both"/>
      </w:pPr>
      <w:r>
        <w:t>Aplikacje umożliwiają pracę na komputerach z użyciem rozdzielczości co najmniej 1366x768px.</w:t>
      </w:r>
    </w:p>
    <w:p w14:paraId="5099B9CE" w14:textId="1D3C4E08" w:rsidR="00E52976" w:rsidRDefault="00E52976" w:rsidP="00E52976">
      <w:pPr>
        <w:numPr>
          <w:ilvl w:val="0"/>
          <w:numId w:val="21"/>
        </w:numPr>
        <w:spacing w:after="160" w:line="256" w:lineRule="auto"/>
        <w:jc w:val="both"/>
      </w:pPr>
      <w:r>
        <w:t>Aplikacja portalowa ISP umożliwiaj pracę na urządzeniach mobilnych z użyciem rozdzielczości co najmniej 360x640dp.</w:t>
      </w:r>
    </w:p>
    <w:p w14:paraId="3479F34C" w14:textId="78E274F5" w:rsidR="00E52976" w:rsidRDefault="00E52976" w:rsidP="00E52976">
      <w:pPr>
        <w:numPr>
          <w:ilvl w:val="0"/>
          <w:numId w:val="21"/>
        </w:numPr>
        <w:spacing w:after="160" w:line="256" w:lineRule="auto"/>
        <w:jc w:val="both"/>
      </w:pPr>
      <w:r>
        <w:t>Aplikacje portalowa ISP spełniają wytyczne WCAG 2.0 co najmniej na poziomie AA.</w:t>
      </w:r>
    </w:p>
    <w:p w14:paraId="45776DD2" w14:textId="77777777" w:rsidR="00E52976" w:rsidRDefault="00E52976" w:rsidP="00E52976"/>
    <w:p w14:paraId="11BCE882" w14:textId="77777777" w:rsidR="00E52976" w:rsidRDefault="00E52976" w:rsidP="007B2BB2">
      <w:pPr>
        <w:pStyle w:val="Nagwek2"/>
        <w:numPr>
          <w:ilvl w:val="1"/>
          <w:numId w:val="11"/>
        </w:numPr>
      </w:pPr>
      <w:bookmarkStart w:id="52" w:name="_Toc14414406"/>
      <w:bookmarkStart w:id="53" w:name="_Toc16681225"/>
      <w:r>
        <w:t xml:space="preserve">Wymagania w zakresie wydajności dla komponentów </w:t>
      </w:r>
      <w:proofErr w:type="spellStart"/>
      <w:r>
        <w:t>frontendowych</w:t>
      </w:r>
      <w:bookmarkEnd w:id="52"/>
      <w:bookmarkEnd w:id="53"/>
      <w:proofErr w:type="spellEnd"/>
      <w:r>
        <w:t xml:space="preserve"> </w:t>
      </w:r>
    </w:p>
    <w:p w14:paraId="17308730" w14:textId="6CD9152F" w:rsidR="00E52976" w:rsidRDefault="00E52976" w:rsidP="00E52976">
      <w:pPr>
        <w:numPr>
          <w:ilvl w:val="0"/>
          <w:numId w:val="21"/>
        </w:numPr>
        <w:spacing w:after="160" w:line="256" w:lineRule="auto"/>
        <w:jc w:val="both"/>
      </w:pPr>
      <w:r>
        <w:t xml:space="preserve">Strony serwisów www muszą być generowane w czasie poniżej </w:t>
      </w:r>
      <w:r w:rsidR="005D1A69">
        <w:t>3</w:t>
      </w:r>
      <w:r>
        <w:t xml:space="preserve"> sekundy, czyli czas kliknięcia przez użytkownika w odpowiedni element serwisu a otrzymaniem i uzyskaniem odpowiedzi, nie może przekraczać </w:t>
      </w:r>
      <w:r w:rsidR="005D1A69">
        <w:t xml:space="preserve">3 </w:t>
      </w:r>
      <w:r>
        <w:t>s</w:t>
      </w:r>
      <w:r w:rsidR="005D1A69">
        <w:t>ekund</w:t>
      </w:r>
      <w:r>
        <w:t>.</w:t>
      </w:r>
    </w:p>
    <w:p w14:paraId="3BBF0C9D" w14:textId="28990782" w:rsidR="00E52976" w:rsidRDefault="00E52976" w:rsidP="00E52976">
      <w:pPr>
        <w:numPr>
          <w:ilvl w:val="0"/>
          <w:numId w:val="21"/>
        </w:numPr>
        <w:spacing w:after="160" w:line="256" w:lineRule="auto"/>
        <w:jc w:val="both"/>
      </w:pPr>
      <w:r>
        <w:t>Czas dostępu do dokumentów w aplikacjach portalowych nie może być dłuższy niż 5</w:t>
      </w:r>
      <w:r w:rsidR="00E92066">
        <w:t xml:space="preserve"> </w:t>
      </w:r>
      <w:r>
        <w:t>s</w:t>
      </w:r>
      <w:r w:rsidR="00E92066">
        <w:t>ekund (dla wygenerowanych/zapisanych dokumentów)</w:t>
      </w:r>
      <w:r>
        <w:t>.</w:t>
      </w:r>
    </w:p>
    <w:p w14:paraId="2B53A426" w14:textId="634171B3" w:rsidR="00E52976" w:rsidRDefault="00E52976" w:rsidP="00E52976">
      <w:pPr>
        <w:numPr>
          <w:ilvl w:val="0"/>
          <w:numId w:val="21"/>
        </w:numPr>
        <w:spacing w:after="160" w:line="256" w:lineRule="auto"/>
        <w:jc w:val="both"/>
      </w:pPr>
      <w:r>
        <w:t xml:space="preserve">Pojedyncza akcja związana z nawigacją w aplikacjach portalowych nie może być dłuższa niż </w:t>
      </w:r>
      <w:r w:rsidR="00A26E66">
        <w:t>3</w:t>
      </w:r>
      <w:r>
        <w:t xml:space="preserve"> s</w:t>
      </w:r>
      <w:r w:rsidR="00A26E66">
        <w:t>ekund</w:t>
      </w:r>
      <w:r>
        <w:t>.</w:t>
      </w:r>
    </w:p>
    <w:p w14:paraId="42CD19B9" w14:textId="4DAB56F7" w:rsidR="00E52976" w:rsidRDefault="00E52976" w:rsidP="00E52976">
      <w:pPr>
        <w:numPr>
          <w:ilvl w:val="0"/>
          <w:numId w:val="21"/>
        </w:numPr>
        <w:spacing w:after="160" w:line="256" w:lineRule="auto"/>
        <w:jc w:val="both"/>
      </w:pPr>
      <w:r>
        <w:t>Pojedyncza akcja związana z zatwierdzeniem wprowadzanych lub pobieranych danych w aplikacjach portalowych nie może być dłuższa niż 5</w:t>
      </w:r>
      <w:r w:rsidR="00A26E66">
        <w:t xml:space="preserve"> </w:t>
      </w:r>
      <w:r>
        <w:t>s</w:t>
      </w:r>
      <w:r w:rsidR="00A26E66">
        <w:t>ekund</w:t>
      </w:r>
      <w:r>
        <w:t>.</w:t>
      </w:r>
    </w:p>
    <w:p w14:paraId="5160B8D4" w14:textId="411FF839" w:rsidR="00E52976" w:rsidRDefault="00E52976" w:rsidP="00E52976">
      <w:pPr>
        <w:numPr>
          <w:ilvl w:val="0"/>
          <w:numId w:val="21"/>
        </w:numPr>
        <w:spacing w:after="160" w:line="256" w:lineRule="auto"/>
        <w:jc w:val="both"/>
      </w:pPr>
      <w:r>
        <w:t>Wynik wyszukiwania w aplikacjach portalowych nie może być dłuższy niż 5</w:t>
      </w:r>
      <w:r w:rsidR="00A26E66">
        <w:t xml:space="preserve"> </w:t>
      </w:r>
      <w:r>
        <w:t>s</w:t>
      </w:r>
      <w:r w:rsidR="00A26E66">
        <w:t>ekund</w:t>
      </w:r>
      <w:r>
        <w:t>.</w:t>
      </w:r>
    </w:p>
    <w:p w14:paraId="069F8911" w14:textId="77777777" w:rsidR="00E52976" w:rsidRDefault="00E52976" w:rsidP="00E52976">
      <w:pPr>
        <w:pStyle w:val="Akapitzlist"/>
        <w:numPr>
          <w:ilvl w:val="0"/>
          <w:numId w:val="21"/>
        </w:numPr>
        <w:spacing w:after="160" w:line="256" w:lineRule="auto"/>
        <w:jc w:val="both"/>
      </w:pPr>
      <w:r>
        <w:t>System zapewnia możliwość jednoczesnej pracy dla minimum 500 użytkowników przy zachowaniu parametrów wydajności.</w:t>
      </w:r>
    </w:p>
    <w:p w14:paraId="315A01CE" w14:textId="77777777" w:rsidR="00E52976" w:rsidRDefault="00E52976" w:rsidP="00E52976">
      <w:pPr>
        <w:numPr>
          <w:ilvl w:val="0"/>
          <w:numId w:val="21"/>
        </w:numPr>
        <w:spacing w:after="160" w:line="256" w:lineRule="auto"/>
        <w:jc w:val="both"/>
      </w:pPr>
      <w:r>
        <w:t xml:space="preserve">Testy wydajności zrealizowane zostaną na urządzeniach brzegowych systemu </w:t>
      </w:r>
      <w:proofErr w:type="spellStart"/>
      <w:r>
        <w:t>ProfiBaza</w:t>
      </w:r>
      <w:proofErr w:type="spellEnd"/>
      <w:r>
        <w:t xml:space="preserve"> i będą mierzone jako czas od momentu pojawienia się żądania informacji od systemu do czasu pojawienia się odpowiedzi z systemu.</w:t>
      </w:r>
    </w:p>
    <w:p w14:paraId="65041141" w14:textId="77777777" w:rsidR="00E52976" w:rsidRDefault="00E52976" w:rsidP="00A26E66">
      <w:pPr>
        <w:pStyle w:val="Nagwek2"/>
        <w:ind w:left="357" w:hanging="357"/>
      </w:pPr>
    </w:p>
    <w:p w14:paraId="6816C726" w14:textId="77777777" w:rsidR="00E52976" w:rsidRDefault="00E52976" w:rsidP="007B2BB2">
      <w:pPr>
        <w:pStyle w:val="Nagwek2"/>
        <w:numPr>
          <w:ilvl w:val="1"/>
          <w:numId w:val="11"/>
        </w:numPr>
      </w:pPr>
      <w:bookmarkStart w:id="54" w:name="_Toc14414407"/>
      <w:bookmarkStart w:id="55" w:name="_Toc16681226"/>
      <w:r>
        <w:t>Wymagania w zakresie wydajności dla komponentów usługowych</w:t>
      </w:r>
      <w:bookmarkEnd w:id="54"/>
      <w:bookmarkEnd w:id="55"/>
    </w:p>
    <w:p w14:paraId="4CE2E328" w14:textId="77777777" w:rsidR="00E52976" w:rsidRDefault="00E52976" w:rsidP="00E52976">
      <w:pPr>
        <w:pStyle w:val="Akapitzlist"/>
        <w:numPr>
          <w:ilvl w:val="0"/>
          <w:numId w:val="21"/>
        </w:numPr>
        <w:spacing w:after="160" w:line="256" w:lineRule="auto"/>
        <w:jc w:val="both"/>
      </w:pPr>
      <w:r>
        <w:t>System zapewnia możliwość obsługi minimum 10 000 nazwanych kont użytkowników.</w:t>
      </w:r>
    </w:p>
    <w:p w14:paraId="37315404" w14:textId="77777777" w:rsidR="00E52976" w:rsidRDefault="00E52976" w:rsidP="00E52976">
      <w:pPr>
        <w:pStyle w:val="Akapitzlist"/>
        <w:numPr>
          <w:ilvl w:val="0"/>
          <w:numId w:val="21"/>
        </w:numPr>
        <w:spacing w:after="160" w:line="256" w:lineRule="auto"/>
        <w:jc w:val="both"/>
      </w:pPr>
      <w:r>
        <w:lastRenderedPageBreak/>
        <w:t>Wyszukanie danych o programach: maksymalny czas obsługi 4 sekundy przy obciążeniu 5 </w:t>
      </w:r>
      <w:proofErr w:type="spellStart"/>
      <w:r>
        <w:t>wywołań</w:t>
      </w:r>
      <w:proofErr w:type="spellEnd"/>
      <w:r>
        <w:t xml:space="preserve"> na sekundę.</w:t>
      </w:r>
    </w:p>
    <w:p w14:paraId="7A70F92A" w14:textId="77777777" w:rsidR="00E52976" w:rsidRDefault="00E52976" w:rsidP="00E52976">
      <w:pPr>
        <w:pStyle w:val="Akapitzlist"/>
        <w:numPr>
          <w:ilvl w:val="0"/>
          <w:numId w:val="21"/>
        </w:numPr>
        <w:spacing w:after="160" w:line="256" w:lineRule="auto"/>
        <w:jc w:val="both"/>
      </w:pPr>
      <w:r>
        <w:t>Pobieranie danych o programach: maksymalny czas obsługi 4 sekundy przy obciążeniu 5 </w:t>
      </w:r>
      <w:proofErr w:type="spellStart"/>
      <w:r>
        <w:t>wywołań</w:t>
      </w:r>
      <w:proofErr w:type="spellEnd"/>
      <w:r>
        <w:t xml:space="preserve"> na sekundę.</w:t>
      </w:r>
    </w:p>
    <w:p w14:paraId="5B13A6AF" w14:textId="77777777" w:rsidR="00E52976" w:rsidRDefault="00E52976" w:rsidP="00E52976"/>
    <w:p w14:paraId="1BEE6D1B" w14:textId="77777777" w:rsidR="00E52976" w:rsidRDefault="00E52976" w:rsidP="00A26E66">
      <w:pPr>
        <w:pStyle w:val="Nagwek2"/>
        <w:ind w:left="357" w:hanging="357"/>
      </w:pPr>
    </w:p>
    <w:p w14:paraId="24DC5D02" w14:textId="77777777" w:rsidR="00E52976" w:rsidRDefault="00E52976" w:rsidP="007B2BB2">
      <w:pPr>
        <w:pStyle w:val="Nagwek2"/>
        <w:numPr>
          <w:ilvl w:val="1"/>
          <w:numId w:val="11"/>
        </w:numPr>
      </w:pPr>
      <w:bookmarkStart w:id="56" w:name="_Toc14414408"/>
      <w:bookmarkStart w:id="57" w:name="_Toc16681227"/>
      <w:r>
        <w:t>Wymagania w zakresie skalowalności</w:t>
      </w:r>
      <w:bookmarkEnd w:id="56"/>
      <w:bookmarkEnd w:id="57"/>
    </w:p>
    <w:p w14:paraId="34E8D20B" w14:textId="77777777" w:rsidR="00E52976" w:rsidRDefault="00E52976" w:rsidP="00E52976">
      <w:pPr>
        <w:pStyle w:val="Akapitzlist"/>
        <w:numPr>
          <w:ilvl w:val="0"/>
          <w:numId w:val="21"/>
        </w:numPr>
        <w:spacing w:after="160" w:line="256" w:lineRule="auto"/>
        <w:jc w:val="both"/>
      </w:pPr>
      <w:r>
        <w:t>System umożliwia skalowalność pionową i poziomą.</w:t>
      </w:r>
    </w:p>
    <w:p w14:paraId="62CED24D" w14:textId="77777777" w:rsidR="00E52976" w:rsidRDefault="00E52976" w:rsidP="00E52976">
      <w:pPr>
        <w:pStyle w:val="Akapitzlist"/>
        <w:numPr>
          <w:ilvl w:val="0"/>
          <w:numId w:val="21"/>
        </w:numPr>
        <w:spacing w:after="160" w:line="256" w:lineRule="auto"/>
      </w:pPr>
      <w:r>
        <w:t>W przypadku awarii lub aktualizacji, wyłączenie jednego z elementów nie ma wpływu na funkcjonowanie systemu.</w:t>
      </w:r>
    </w:p>
    <w:p w14:paraId="3366B9CD" w14:textId="77777777" w:rsidR="00E52976" w:rsidRDefault="00E52976" w:rsidP="00E52976">
      <w:pPr>
        <w:pStyle w:val="Akapitzlist"/>
        <w:numPr>
          <w:ilvl w:val="0"/>
          <w:numId w:val="21"/>
        </w:numPr>
        <w:spacing w:after="160" w:line="256" w:lineRule="auto"/>
        <w:jc w:val="both"/>
      </w:pPr>
      <w:r>
        <w:t>Zapewniona jest możliwość automatycznego skalowania mocy obliczeniowej systemu.</w:t>
      </w:r>
    </w:p>
    <w:p w14:paraId="06F2C18C" w14:textId="4981EE18" w:rsidR="00E52976" w:rsidRDefault="00E52976" w:rsidP="00E52976">
      <w:pPr>
        <w:pStyle w:val="Akapitzlist"/>
        <w:numPr>
          <w:ilvl w:val="0"/>
          <w:numId w:val="21"/>
        </w:numPr>
        <w:spacing w:after="160" w:line="256" w:lineRule="auto"/>
        <w:jc w:val="both"/>
      </w:pPr>
      <w:r>
        <w:t>System zbudowany jest z wykorzystaniem technologii kontenerowej.</w:t>
      </w:r>
    </w:p>
    <w:p w14:paraId="1897F6A6" w14:textId="77777777" w:rsidR="007B2BB2" w:rsidRDefault="007B2BB2" w:rsidP="007B2BB2">
      <w:pPr>
        <w:pStyle w:val="Akapitzlist"/>
        <w:spacing w:after="160" w:line="256" w:lineRule="auto"/>
        <w:jc w:val="both"/>
      </w:pPr>
    </w:p>
    <w:p w14:paraId="29F7C3B2" w14:textId="77777777" w:rsidR="00E52976" w:rsidRDefault="00E52976" w:rsidP="007B2BB2">
      <w:pPr>
        <w:pStyle w:val="Nagwek2"/>
        <w:numPr>
          <w:ilvl w:val="1"/>
          <w:numId w:val="11"/>
        </w:numPr>
      </w:pPr>
      <w:bookmarkStart w:id="58" w:name="_Toc14414409"/>
      <w:bookmarkStart w:id="59" w:name="_Toc16681228"/>
      <w:r>
        <w:t>Wymagania w zakresie bezpieczeństwa i niezawodności</w:t>
      </w:r>
      <w:bookmarkEnd w:id="58"/>
      <w:bookmarkEnd w:id="59"/>
    </w:p>
    <w:p w14:paraId="211B411C" w14:textId="77777777" w:rsidR="00E52976" w:rsidRDefault="00E52976" w:rsidP="00E52976">
      <w:pPr>
        <w:pStyle w:val="Akapitzlist"/>
        <w:numPr>
          <w:ilvl w:val="0"/>
          <w:numId w:val="21"/>
        </w:numPr>
        <w:spacing w:after="160" w:line="256" w:lineRule="auto"/>
      </w:pPr>
      <w:r>
        <w:t>Określony jest czas na odtworzenie systemu (RTO) na poziomie 6h.</w:t>
      </w:r>
    </w:p>
    <w:p w14:paraId="2D9D808D" w14:textId="77777777" w:rsidR="00E52976" w:rsidRDefault="00E52976" w:rsidP="00E52976">
      <w:pPr>
        <w:pStyle w:val="Akapitzlist"/>
        <w:numPr>
          <w:ilvl w:val="0"/>
          <w:numId w:val="21"/>
        </w:numPr>
        <w:spacing w:after="160" w:line="256" w:lineRule="auto"/>
        <w:jc w:val="both"/>
      </w:pPr>
      <w:r>
        <w:t>Przywrócenie systemu do punktu w czasie sprzed awarii (RPO) wynosi 1h.</w:t>
      </w:r>
    </w:p>
    <w:p w14:paraId="0E596F9A" w14:textId="77777777" w:rsidR="00E52976" w:rsidRDefault="00E52976" w:rsidP="00E52976">
      <w:pPr>
        <w:pStyle w:val="Akapitzlist"/>
        <w:numPr>
          <w:ilvl w:val="0"/>
          <w:numId w:val="21"/>
        </w:numPr>
        <w:spacing w:after="160" w:line="256" w:lineRule="auto"/>
        <w:jc w:val="both"/>
      </w:pPr>
      <w:r>
        <w:t>Dostępność systemu wynosi 99% w skali miesiąca.</w:t>
      </w:r>
    </w:p>
    <w:p w14:paraId="181B1A46" w14:textId="77777777" w:rsidR="00E52976" w:rsidRDefault="00E52976" w:rsidP="00E52976">
      <w:pPr>
        <w:pStyle w:val="Akapitzlist"/>
        <w:numPr>
          <w:ilvl w:val="0"/>
          <w:numId w:val="21"/>
        </w:numPr>
        <w:spacing w:after="160" w:line="256" w:lineRule="auto"/>
        <w:jc w:val="both"/>
      </w:pPr>
      <w:r>
        <w:t>Uwierzytelnianie użytkowników do systemu odbywa się z wykorzystaniem mechanizmu loginów i haseł w oparciu o usługę katalogową oraz z wykorzystaniem Profilu Zaufanego.</w:t>
      </w:r>
    </w:p>
    <w:p w14:paraId="62CBB32A" w14:textId="77777777" w:rsidR="00E52976" w:rsidRDefault="00E52976" w:rsidP="00E52976">
      <w:pPr>
        <w:pStyle w:val="Akapitzlist"/>
        <w:numPr>
          <w:ilvl w:val="0"/>
          <w:numId w:val="21"/>
        </w:numPr>
        <w:spacing w:after="160" w:line="256" w:lineRule="auto"/>
        <w:jc w:val="both"/>
      </w:pPr>
      <w:r>
        <w:t>Uprawnienia dla użytkowników są pogrupowane w role systemowe.</w:t>
      </w:r>
    </w:p>
    <w:p w14:paraId="3BA533E4" w14:textId="77777777" w:rsidR="00E52976" w:rsidRDefault="00E52976" w:rsidP="00E52976">
      <w:pPr>
        <w:pStyle w:val="Akapitzlist"/>
        <w:numPr>
          <w:ilvl w:val="0"/>
          <w:numId w:val="21"/>
        </w:numPr>
        <w:spacing w:after="160" w:line="256" w:lineRule="auto"/>
        <w:jc w:val="both"/>
      </w:pPr>
      <w:r>
        <w:t>Wprowadzone zostaną mechanizmy nadawania uprawnień i różne role związane z nadawaniem uprawnień, co najmniej administrator całego systemu oraz administrator danej instytucji.</w:t>
      </w:r>
    </w:p>
    <w:p w14:paraId="4BC47F4E" w14:textId="77777777" w:rsidR="00E52976" w:rsidRDefault="00E52976" w:rsidP="00E52976">
      <w:pPr>
        <w:pStyle w:val="Akapitzlist"/>
        <w:numPr>
          <w:ilvl w:val="0"/>
          <w:numId w:val="21"/>
        </w:numPr>
        <w:spacing w:after="160" w:line="256" w:lineRule="auto"/>
        <w:jc w:val="both"/>
      </w:pPr>
      <w:r>
        <w:t>Dostęp do danych i wymiany danych jest możliwy tylko w ramach zestawionego szyfrowanego protokołu TLS w wersji minimum 1.2.</w:t>
      </w:r>
    </w:p>
    <w:p w14:paraId="4C54A622" w14:textId="77777777" w:rsidR="00E52976" w:rsidRDefault="00E52976" w:rsidP="00E52976">
      <w:pPr>
        <w:pStyle w:val="Akapitzlist"/>
        <w:numPr>
          <w:ilvl w:val="0"/>
          <w:numId w:val="21"/>
        </w:numPr>
        <w:spacing w:after="160" w:line="256" w:lineRule="auto"/>
        <w:jc w:val="both"/>
      </w:pPr>
      <w:r>
        <w:t>Sesje zalogowanych użytkowników wygasają po określonym czasie.</w:t>
      </w:r>
    </w:p>
    <w:p w14:paraId="6676352D" w14:textId="77777777" w:rsidR="00E52976" w:rsidRDefault="00E52976" w:rsidP="00E52976">
      <w:pPr>
        <w:pStyle w:val="Akapitzlist"/>
        <w:numPr>
          <w:ilvl w:val="0"/>
          <w:numId w:val="21"/>
        </w:numPr>
        <w:spacing w:after="160" w:line="256" w:lineRule="auto"/>
        <w:jc w:val="both"/>
      </w:pPr>
      <w:r>
        <w:t>Ruch z i do Internetu musi być szyfrowany i poddawany inspekcji.</w:t>
      </w:r>
    </w:p>
    <w:p w14:paraId="5FE2DC7B" w14:textId="77777777" w:rsidR="00E52976" w:rsidRDefault="00E52976" w:rsidP="00E52976">
      <w:pPr>
        <w:pStyle w:val="Akapitzlist"/>
        <w:numPr>
          <w:ilvl w:val="0"/>
          <w:numId w:val="21"/>
        </w:numPr>
        <w:spacing w:after="160" w:line="256" w:lineRule="auto"/>
        <w:jc w:val="both"/>
      </w:pPr>
      <w:r>
        <w:t xml:space="preserve">Uwierzytelnienie systemów pomiędzy systemem </w:t>
      </w:r>
      <w:proofErr w:type="spellStart"/>
      <w:r>
        <w:t>ProfiBaza</w:t>
      </w:r>
      <w:proofErr w:type="spellEnd"/>
      <w:r>
        <w:t xml:space="preserve"> a systemami zewnętrznymi jest wykonywane przy wykorzystaniu wzajemnego uwierzytelniania. System </w:t>
      </w:r>
      <w:proofErr w:type="spellStart"/>
      <w:r>
        <w:t>ProfiBaza</w:t>
      </w:r>
      <w:proofErr w:type="spellEnd"/>
      <w:r>
        <w:t xml:space="preserve"> jest dostawcą tożsamości.</w:t>
      </w:r>
    </w:p>
    <w:p w14:paraId="0B0B8D6E" w14:textId="365E24A7" w:rsidR="00390D97" w:rsidRDefault="00390D97" w:rsidP="007B2BB2">
      <w:pPr>
        <w:pStyle w:val="Nagwek1"/>
        <w:numPr>
          <w:ilvl w:val="0"/>
          <w:numId w:val="11"/>
        </w:numPr>
        <w:rPr>
          <w:szCs w:val="32"/>
        </w:rPr>
      </w:pPr>
      <w:bookmarkStart w:id="60" w:name="_Toc16681229"/>
      <w:r>
        <w:lastRenderedPageBreak/>
        <w:t>Wymagania dla Wdrożenia</w:t>
      </w:r>
      <w:bookmarkEnd w:id="49"/>
      <w:bookmarkEnd w:id="60"/>
    </w:p>
    <w:p w14:paraId="553D7E77" w14:textId="77777777" w:rsidR="00390D97" w:rsidRDefault="00390D97" w:rsidP="00390D97">
      <w:pPr>
        <w:pStyle w:val="Akapitzlist"/>
        <w:numPr>
          <w:ilvl w:val="0"/>
          <w:numId w:val="22"/>
        </w:numPr>
        <w:spacing w:after="160" w:line="256" w:lineRule="auto"/>
        <w:jc w:val="both"/>
      </w:pPr>
      <w:r>
        <w:t>Realizacja wdrożenia systemu lub jego elementów/przyrostów odbywać się będzie zgodnie z przygotowanym przez Wykonawcę, a zaakceptowanym przez Zamawiającego Planem Wdrożenia. Plan Wdrożenia zostanie przekazany Zamawiającemu co najmniej na 2 tygodnie przed planowanym terminem rozpoczęcia Wdrożenia.</w:t>
      </w:r>
    </w:p>
    <w:p w14:paraId="33297C57" w14:textId="77777777" w:rsidR="00390D97" w:rsidRDefault="00390D97" w:rsidP="00390D97">
      <w:pPr>
        <w:pStyle w:val="Akapitzlist"/>
        <w:numPr>
          <w:ilvl w:val="0"/>
          <w:numId w:val="22"/>
        </w:numPr>
        <w:spacing w:after="160" w:line="256" w:lineRule="auto"/>
        <w:jc w:val="both"/>
      </w:pPr>
      <w:r>
        <w:t>Plan wdrożenia musi zawierać co najmniej:</w:t>
      </w:r>
    </w:p>
    <w:p w14:paraId="5993D8AA" w14:textId="77777777" w:rsidR="00390D97" w:rsidRDefault="00390D97" w:rsidP="00390D97">
      <w:pPr>
        <w:pStyle w:val="Akapitzlist"/>
        <w:numPr>
          <w:ilvl w:val="0"/>
          <w:numId w:val="23"/>
        </w:numPr>
        <w:spacing w:after="160" w:line="256" w:lineRule="auto"/>
      </w:pPr>
      <w:r>
        <w:t>opis procesu wdrożenia,</w:t>
      </w:r>
    </w:p>
    <w:p w14:paraId="17EBE167" w14:textId="77777777" w:rsidR="00390D97" w:rsidRDefault="00390D97" w:rsidP="00390D97">
      <w:pPr>
        <w:pStyle w:val="Akapitzlist"/>
        <w:numPr>
          <w:ilvl w:val="0"/>
          <w:numId w:val="23"/>
        </w:numPr>
        <w:spacing w:after="160" w:line="256" w:lineRule="auto"/>
      </w:pPr>
      <w:r>
        <w:t>zakres wdrożenia,</w:t>
      </w:r>
    </w:p>
    <w:p w14:paraId="4F32F89F" w14:textId="77777777" w:rsidR="00390D97" w:rsidRDefault="00390D97" w:rsidP="00390D97">
      <w:pPr>
        <w:pStyle w:val="Akapitzlist"/>
        <w:numPr>
          <w:ilvl w:val="0"/>
          <w:numId w:val="23"/>
        </w:numPr>
        <w:spacing w:after="160" w:line="256" w:lineRule="auto"/>
      </w:pPr>
      <w:r>
        <w:t>szczegółowy opis konfiguracji środowiska,</w:t>
      </w:r>
    </w:p>
    <w:p w14:paraId="7178BB2F" w14:textId="77777777" w:rsidR="00390D97" w:rsidRDefault="00390D97" w:rsidP="00390D97">
      <w:pPr>
        <w:pStyle w:val="Akapitzlist"/>
        <w:numPr>
          <w:ilvl w:val="0"/>
          <w:numId w:val="23"/>
        </w:numPr>
        <w:spacing w:after="160" w:line="256" w:lineRule="auto"/>
      </w:pPr>
      <w:r>
        <w:t>listę interesariuszy, na których wdrożenie ma wpływ i zakres tego wpływu,</w:t>
      </w:r>
    </w:p>
    <w:p w14:paraId="3FB1E898" w14:textId="77777777" w:rsidR="00390D97" w:rsidRDefault="00390D97" w:rsidP="00390D97">
      <w:pPr>
        <w:pStyle w:val="Akapitzlist"/>
        <w:numPr>
          <w:ilvl w:val="0"/>
          <w:numId w:val="23"/>
        </w:numPr>
        <w:spacing w:after="160" w:line="256" w:lineRule="auto"/>
      </w:pPr>
      <w:r>
        <w:t>informację o personelu zaangażowanym we wdrożenie po stronie wszystkich stron, których wdrożenie dotyczy,</w:t>
      </w:r>
    </w:p>
    <w:p w14:paraId="2734E610" w14:textId="77777777" w:rsidR="00390D97" w:rsidRDefault="00390D97" w:rsidP="00390D97">
      <w:pPr>
        <w:pStyle w:val="Akapitzlist"/>
        <w:numPr>
          <w:ilvl w:val="0"/>
          <w:numId w:val="23"/>
        </w:numPr>
        <w:spacing w:after="160" w:line="256" w:lineRule="auto"/>
      </w:pPr>
      <w:r>
        <w:t>listę i konfigurację wykorzystywanych narzędzi,</w:t>
      </w:r>
    </w:p>
    <w:p w14:paraId="336ABB4C" w14:textId="77777777" w:rsidR="00390D97" w:rsidRDefault="00390D97" w:rsidP="00390D97">
      <w:pPr>
        <w:pStyle w:val="Akapitzlist"/>
        <w:numPr>
          <w:ilvl w:val="0"/>
          <w:numId w:val="23"/>
        </w:numPr>
        <w:spacing w:after="160" w:line="256" w:lineRule="auto"/>
      </w:pPr>
      <w:r>
        <w:t>procedurę wycofania wdrożenia,</w:t>
      </w:r>
    </w:p>
    <w:p w14:paraId="20A01107" w14:textId="77777777" w:rsidR="00390D97" w:rsidRDefault="00390D97" w:rsidP="00390D97">
      <w:pPr>
        <w:pStyle w:val="Akapitzlist"/>
        <w:numPr>
          <w:ilvl w:val="0"/>
          <w:numId w:val="23"/>
        </w:numPr>
        <w:spacing w:after="160" w:line="256" w:lineRule="auto"/>
      </w:pPr>
      <w:r>
        <w:t>plan testów powdrożeniowych,</w:t>
      </w:r>
    </w:p>
    <w:p w14:paraId="37B9F8C9" w14:textId="77777777" w:rsidR="00390D97" w:rsidRDefault="00390D97" w:rsidP="00390D97">
      <w:pPr>
        <w:pStyle w:val="Akapitzlist"/>
        <w:numPr>
          <w:ilvl w:val="0"/>
          <w:numId w:val="23"/>
        </w:numPr>
        <w:spacing w:after="160" w:line="256" w:lineRule="auto"/>
      </w:pPr>
      <w:r>
        <w:t>harmonogram wdrożenia wraz z wymaganym zaangażowaniem interesariuszy.</w:t>
      </w:r>
    </w:p>
    <w:p w14:paraId="7489F62E" w14:textId="77777777" w:rsidR="00390D97" w:rsidRDefault="00390D97" w:rsidP="00390D97">
      <w:pPr>
        <w:pStyle w:val="Akapitzlist"/>
        <w:numPr>
          <w:ilvl w:val="0"/>
          <w:numId w:val="22"/>
        </w:numPr>
        <w:spacing w:after="160" w:line="256" w:lineRule="auto"/>
        <w:jc w:val="both"/>
      </w:pPr>
      <w:r>
        <w:t xml:space="preserve">Wdrożeniu podlega wyłącznie zakres systemu (całość przyrostu na starcie, a w okresie utrzymania i rozwoju jej elementy), który pomyślnie przeszedł testy akceptacyjne oraz dla którego dostarczono dokumentację administracyjną i użytkową. Wdrożenie nie jest możliwe jeżeli nie zostało zaplanowane przekazanie zakresu wdrożenia do utrzymania. </w:t>
      </w:r>
    </w:p>
    <w:p w14:paraId="6BB647A2" w14:textId="77777777" w:rsidR="00390D97" w:rsidRDefault="00390D97" w:rsidP="00390D97">
      <w:pPr>
        <w:pStyle w:val="Akapitzlist"/>
        <w:numPr>
          <w:ilvl w:val="0"/>
          <w:numId w:val="22"/>
        </w:numPr>
        <w:spacing w:after="160" w:line="256" w:lineRule="auto"/>
        <w:jc w:val="both"/>
      </w:pPr>
      <w:r>
        <w:t>Za realizację wdrożenia odpowiada Wykonawca.</w:t>
      </w:r>
    </w:p>
    <w:p w14:paraId="4AE6F4AF" w14:textId="77777777" w:rsidR="00390D97" w:rsidRDefault="00390D97" w:rsidP="00390D97">
      <w:pPr>
        <w:pStyle w:val="Akapitzlist"/>
        <w:numPr>
          <w:ilvl w:val="0"/>
          <w:numId w:val="22"/>
        </w:numPr>
        <w:spacing w:after="160" w:line="256" w:lineRule="auto"/>
        <w:jc w:val="both"/>
      </w:pPr>
      <w:r>
        <w:t>Warunkiem koniecznym rozpoczęcia Wdrożenia jest przygotowanie przez Wykonawcę i odebranie przez Zamawiającego Modelu Utrzymania.</w:t>
      </w:r>
    </w:p>
    <w:p w14:paraId="1945A788" w14:textId="77777777" w:rsidR="00390D97" w:rsidRDefault="00390D97" w:rsidP="00390D97">
      <w:pPr>
        <w:pStyle w:val="Akapitzlist"/>
        <w:numPr>
          <w:ilvl w:val="0"/>
          <w:numId w:val="22"/>
        </w:numPr>
        <w:spacing w:after="160" w:line="256" w:lineRule="auto"/>
        <w:jc w:val="both"/>
      </w:pPr>
      <w:r>
        <w:t>Wykonawca zapewni, że system w momencie wdrożenia będzie zgodny z obowiązującym prawem.</w:t>
      </w:r>
    </w:p>
    <w:p w14:paraId="2038CA99" w14:textId="77777777" w:rsidR="00390D97" w:rsidRDefault="00390D97" w:rsidP="00390D97">
      <w:pPr>
        <w:pStyle w:val="Akapitzlist"/>
        <w:numPr>
          <w:ilvl w:val="0"/>
          <w:numId w:val="22"/>
        </w:numPr>
        <w:spacing w:after="160" w:line="256" w:lineRule="auto"/>
        <w:jc w:val="both"/>
      </w:pPr>
      <w:r>
        <w:t xml:space="preserve">Zamawiający zastrzega sobie prawo odmowy dopuszczenia do wdrożenia systemu w podanym terminie. W takim wypadku Zamawiający przedstawi nowy wymagany termin wdrożenia. </w:t>
      </w:r>
    </w:p>
    <w:p w14:paraId="3DC12048" w14:textId="77777777" w:rsidR="00390D97" w:rsidRDefault="00390D97" w:rsidP="00390D97">
      <w:pPr>
        <w:pStyle w:val="Akapitzlist"/>
        <w:numPr>
          <w:ilvl w:val="0"/>
          <w:numId w:val="22"/>
        </w:numPr>
        <w:spacing w:after="160" w:line="256" w:lineRule="auto"/>
      </w:pPr>
      <w:bookmarkStart w:id="61" w:name="_Hlk11050507"/>
      <w:r>
        <w:t>Wykonawca zobowiązany jest do przekazania Zamawiającemu kodów źródłowych oprogramowania będącego przedmiotem Wdrożenia najpóźniej 1 Dzień roboczy przed terminem rozpoczęcia Wdrożenia.</w:t>
      </w:r>
    </w:p>
    <w:bookmarkEnd w:id="61"/>
    <w:p w14:paraId="350035AF" w14:textId="77777777" w:rsidR="00390D97" w:rsidRDefault="00390D97" w:rsidP="00390D97">
      <w:pPr>
        <w:pStyle w:val="Akapitzlist"/>
        <w:numPr>
          <w:ilvl w:val="0"/>
          <w:numId w:val="22"/>
        </w:numPr>
        <w:spacing w:after="160" w:line="256" w:lineRule="auto"/>
        <w:jc w:val="both"/>
      </w:pPr>
      <w:r>
        <w:t xml:space="preserve">W przypadku realizacji wdrożeń kolejnych przyrostów oraz w ramach Asysty Technicznej, Zamawiający oczekuje realizacji tych wdrożeń w sposób minimalizujący zakłócenia uruchomionych wcześniej funkcjonalności i dostępność systemu dla jej użytkowników. </w:t>
      </w:r>
    </w:p>
    <w:p w14:paraId="03A8848A" w14:textId="129040F4" w:rsidR="00390D97" w:rsidRDefault="00390D97"/>
    <w:p w14:paraId="1D47F2A2" w14:textId="77777777" w:rsidR="00390D97" w:rsidRDefault="00390D97" w:rsidP="007B2BB2">
      <w:pPr>
        <w:pStyle w:val="Nagwek1"/>
        <w:numPr>
          <w:ilvl w:val="0"/>
          <w:numId w:val="11"/>
        </w:numPr>
        <w:rPr>
          <w:szCs w:val="32"/>
        </w:rPr>
      </w:pPr>
      <w:bookmarkStart w:id="62" w:name="_Toc14414412"/>
      <w:bookmarkStart w:id="63" w:name="_Toc16681230"/>
      <w:r>
        <w:lastRenderedPageBreak/>
        <w:t>Wymagania dla Szkoleń</w:t>
      </w:r>
      <w:bookmarkEnd w:id="62"/>
      <w:bookmarkEnd w:id="63"/>
    </w:p>
    <w:p w14:paraId="6C3402E5" w14:textId="77777777" w:rsidR="00390D97" w:rsidRDefault="00390D97" w:rsidP="00390D97">
      <w:pPr>
        <w:pStyle w:val="Akapitzlist"/>
        <w:numPr>
          <w:ilvl w:val="0"/>
          <w:numId w:val="24"/>
        </w:numPr>
        <w:spacing w:after="160" w:line="256" w:lineRule="auto"/>
        <w:jc w:val="both"/>
      </w:pPr>
      <w:bookmarkStart w:id="64" w:name="_Hlk11050059"/>
      <w:r>
        <w:t>Terminy realizacji szkoleń zostaną uzgodnione z Zamawiającym.</w:t>
      </w:r>
    </w:p>
    <w:p w14:paraId="2260076D" w14:textId="77777777" w:rsidR="00390D97" w:rsidRDefault="00390D97" w:rsidP="00390D97">
      <w:pPr>
        <w:pStyle w:val="Akapitzlist"/>
        <w:numPr>
          <w:ilvl w:val="0"/>
          <w:numId w:val="24"/>
        </w:numPr>
        <w:spacing w:after="160" w:line="256" w:lineRule="auto"/>
        <w:jc w:val="both"/>
      </w:pPr>
      <w:r>
        <w:t xml:space="preserve">Wykonawca w ramach każdego z Etapów przeprowadzi jedno całodzienne szkolenie warsztatowe dla administratorów systemu </w:t>
      </w:r>
      <w:proofErr w:type="spellStart"/>
      <w:r>
        <w:t>ProfiBaza</w:t>
      </w:r>
      <w:proofErr w:type="spellEnd"/>
      <w:r>
        <w:t xml:space="preserve"> (max. 5 osób). Szkolenie odbędzie się w Warszawie w lokalizacji zapewnionej przez Wykonawcę. Podczas szkolenia Wykonawca zapewni przerwy kawowe oraz ciepły posiłek dla uczestników.</w:t>
      </w:r>
    </w:p>
    <w:p w14:paraId="59099A5E" w14:textId="77777777" w:rsidR="00390D97" w:rsidRDefault="00390D97" w:rsidP="00390D97">
      <w:pPr>
        <w:pStyle w:val="Akapitzlist"/>
        <w:numPr>
          <w:ilvl w:val="0"/>
          <w:numId w:val="24"/>
        </w:numPr>
        <w:spacing w:after="160" w:line="256" w:lineRule="auto"/>
        <w:jc w:val="both"/>
      </w:pPr>
      <w:r>
        <w:t xml:space="preserve">Wykonawca w ramach każdego z Etapów przeprowadzi jedno całodzienne szkolenie warsztatowe dla użytkowników końcowych systemu będących pracownikami Zamawiającego (łącznie podczas obu szkoleń max. 20 osób, w tym osoby w roli Chief Data </w:t>
      </w:r>
      <w:proofErr w:type="spellStart"/>
      <w:r>
        <w:t>Officer</w:t>
      </w:r>
      <w:proofErr w:type="spellEnd"/>
      <w:r>
        <w:t>). Szkolenie odbędzie się w Warszawie w lokalizacji zapewnionej przez Wykonawcę. Podczas szkolenia Wykonawca zapewni przerwy kawowe oraz ciepły posiłek dla uczestników.</w:t>
      </w:r>
    </w:p>
    <w:p w14:paraId="6073E3B6" w14:textId="77777777" w:rsidR="00390D97" w:rsidRDefault="00390D97" w:rsidP="00390D97">
      <w:pPr>
        <w:pStyle w:val="Akapitzlist"/>
        <w:numPr>
          <w:ilvl w:val="0"/>
          <w:numId w:val="24"/>
        </w:numPr>
        <w:spacing w:after="160" w:line="256" w:lineRule="auto"/>
        <w:jc w:val="both"/>
      </w:pPr>
      <w:r>
        <w:t>Wykonawca w toku realizacji Umowy przeprowadzi trzy całodzienne szkolenia wykładowe dla pozostałych użytkowników instytucjonalnych systemu (po max. 50 osób na każdym szkoleniu). Szkolenie odbędzie się w Warszawie w lokalizacji zapewnionej przez Wykonawcę. Podczas szkolenia Wykonawca zapewni przerwy kawowe oraz ciepły posiłek dla uczestników.</w:t>
      </w:r>
      <w:bookmarkEnd w:id="64"/>
    </w:p>
    <w:p w14:paraId="43187EB9" w14:textId="48175364" w:rsidR="00390D97" w:rsidRDefault="00390D97"/>
    <w:p w14:paraId="7C109EDC" w14:textId="77777777" w:rsidR="00390D97" w:rsidRDefault="00390D97" w:rsidP="007B2BB2">
      <w:pPr>
        <w:pStyle w:val="Nagwek1"/>
        <w:numPr>
          <w:ilvl w:val="0"/>
          <w:numId w:val="11"/>
        </w:numPr>
        <w:rPr>
          <w:szCs w:val="32"/>
        </w:rPr>
      </w:pPr>
      <w:bookmarkStart w:id="65" w:name="_Toc14414413"/>
      <w:bookmarkStart w:id="66" w:name="_Toc16681231"/>
      <w:r>
        <w:lastRenderedPageBreak/>
        <w:t>Wymagania dla dokumentacji</w:t>
      </w:r>
      <w:bookmarkEnd w:id="65"/>
      <w:bookmarkEnd w:id="66"/>
    </w:p>
    <w:p w14:paraId="24AB6911" w14:textId="77777777" w:rsidR="00390D97" w:rsidRDefault="00390D97" w:rsidP="00390D97">
      <w:pPr>
        <w:jc w:val="both"/>
      </w:pPr>
      <w:r>
        <w:t>Poniższy rozdział przedstawia listę dokumentów produktów dokumentacyjnych, które muszą zostać wytworzone przez Wykonawcę i odebrane przez Zamawiającego.</w:t>
      </w:r>
    </w:p>
    <w:p w14:paraId="5EEA707D" w14:textId="77777777" w:rsidR="00390D97" w:rsidRDefault="00390D97" w:rsidP="00390D97">
      <w:pPr>
        <w:numPr>
          <w:ilvl w:val="0"/>
          <w:numId w:val="25"/>
        </w:numPr>
        <w:spacing w:after="160" w:line="256" w:lineRule="auto"/>
        <w:jc w:val="both"/>
      </w:pPr>
      <w:r>
        <w:t>Dokumentacja sporządzona na potrzeby zamówienia musi być zgodna ze stanem prawnym aktualnym na dzień przedstawienia jej do odbioru Zamawiającemu. Równocześnie w sytuacji, gdy przed przedstawieniem ww. dokumentacji do odbioru Zamawiającego akt prawny, który zmienia stan prawny, zgodnie z którym zostały sporządzone dokumenty na potrzeby zamówienia, został opublikowany i jest w okresie vacatio legis, Wykonawca jest zobowiązany poinformować o tym fakcie Zamawiającego i na jego żądanie przedłożyć ww. dokumenty sporządzone zgodnie z przyszłym stanem prawnym.</w:t>
      </w:r>
    </w:p>
    <w:p w14:paraId="62EA57E8" w14:textId="77777777" w:rsidR="00390D97" w:rsidRDefault="00390D97" w:rsidP="00390D97">
      <w:pPr>
        <w:numPr>
          <w:ilvl w:val="0"/>
          <w:numId w:val="25"/>
        </w:numPr>
        <w:spacing w:after="160" w:line="256" w:lineRule="auto"/>
        <w:jc w:val="both"/>
      </w:pPr>
      <w:r>
        <w:t>Dostarczane dokumenty muszą być w języku polskim, być spójne wewnętrznie oraz pomiędzy sobą i nie mogą zawierać sprzeczności. Wykonawca musi zapewnić wzajemną zgodność pomiędzy wszystkimi rodzajami informacji umieszczonymi w dokumencie, brak logicznych sprzeczności oraz spójność pomiędzy informacjami zawartymi we wszystkich przekazanych dokumentach oraz fragmentach tego samego dokumentu.</w:t>
      </w:r>
    </w:p>
    <w:p w14:paraId="533B39B8" w14:textId="77777777" w:rsidR="00390D97" w:rsidRDefault="00390D97" w:rsidP="00390D97">
      <w:pPr>
        <w:numPr>
          <w:ilvl w:val="0"/>
          <w:numId w:val="25"/>
        </w:numPr>
        <w:spacing w:after="160" w:line="256" w:lineRule="auto"/>
        <w:jc w:val="both"/>
      </w:pPr>
      <w:r>
        <w:t>Dostarczane dokumenty mają charakteryzować się:</w:t>
      </w:r>
    </w:p>
    <w:p w14:paraId="22222AE7" w14:textId="77777777" w:rsidR="00390D97" w:rsidRDefault="00390D97" w:rsidP="00390D97">
      <w:pPr>
        <w:pStyle w:val="Akapitzlist"/>
        <w:numPr>
          <w:ilvl w:val="0"/>
          <w:numId w:val="26"/>
        </w:numPr>
        <w:spacing w:after="160" w:line="256" w:lineRule="auto"/>
        <w:jc w:val="both"/>
      </w:pPr>
      <w:r>
        <w:t>Jednolitą strukturą, rozumianą jako podział danego dokumentu na rozdziały, podrozdziały i sekcje w czytelny i zrozumiały sposób.</w:t>
      </w:r>
    </w:p>
    <w:p w14:paraId="13D49858" w14:textId="77777777" w:rsidR="00390D97" w:rsidRDefault="00390D97" w:rsidP="00390D97">
      <w:pPr>
        <w:pStyle w:val="Akapitzlist"/>
        <w:numPr>
          <w:ilvl w:val="0"/>
          <w:numId w:val="26"/>
        </w:numPr>
        <w:spacing w:after="160" w:line="256" w:lineRule="auto"/>
        <w:jc w:val="both"/>
      </w:pPr>
      <w:r>
        <w:t>Jednolitym sposobem opisywania rozumianym jako zachowanie spójnej struktury, formy i sposobu pisania dla poszczególnych dokumentów oraz fragmentów tego samego dokumentu.</w:t>
      </w:r>
    </w:p>
    <w:p w14:paraId="5DE512D4" w14:textId="77777777" w:rsidR="00390D97" w:rsidRDefault="00390D97" w:rsidP="00390D97">
      <w:pPr>
        <w:pStyle w:val="Akapitzlist"/>
        <w:numPr>
          <w:ilvl w:val="0"/>
          <w:numId w:val="26"/>
        </w:numPr>
        <w:spacing w:after="160" w:line="256" w:lineRule="auto"/>
        <w:jc w:val="both"/>
      </w:pPr>
      <w:r>
        <w:t>Poprawnością ortograficzną, gramatyczną i stylistyczną.</w:t>
      </w:r>
    </w:p>
    <w:p w14:paraId="381024F6" w14:textId="77777777" w:rsidR="00390D97" w:rsidRDefault="00390D97" w:rsidP="00390D97">
      <w:pPr>
        <w:pStyle w:val="Akapitzlist"/>
        <w:numPr>
          <w:ilvl w:val="0"/>
          <w:numId w:val="26"/>
        </w:numPr>
        <w:spacing w:after="160" w:line="256" w:lineRule="auto"/>
        <w:jc w:val="both"/>
      </w:pPr>
      <w:r>
        <w:t>Aktualnymi odnośnikami do innych dokumentów, rozdziałów lub fragmentów tego samego dokumentu.</w:t>
      </w:r>
    </w:p>
    <w:p w14:paraId="5E66B1F4" w14:textId="77777777" w:rsidR="00390D97" w:rsidRDefault="00390D97" w:rsidP="00390D97">
      <w:pPr>
        <w:pStyle w:val="Akapitzlist"/>
        <w:numPr>
          <w:ilvl w:val="0"/>
          <w:numId w:val="26"/>
        </w:numPr>
        <w:spacing w:after="160" w:line="256" w:lineRule="auto"/>
        <w:jc w:val="both"/>
      </w:pPr>
      <w:r>
        <w:t>Dostarczane dokumenty muszą być kompletne.</w:t>
      </w:r>
    </w:p>
    <w:p w14:paraId="24C5CD83" w14:textId="15327B99" w:rsidR="00390D97" w:rsidRDefault="00390D97" w:rsidP="00390D97">
      <w:pPr>
        <w:pStyle w:val="Akapitzlist"/>
        <w:numPr>
          <w:ilvl w:val="0"/>
          <w:numId w:val="26"/>
        </w:numPr>
        <w:spacing w:after="160" w:line="256" w:lineRule="auto"/>
        <w:jc w:val="both"/>
      </w:pPr>
      <w:r>
        <w:t>Muszą zawierać pełne przedstawienie omawianego problemu obejmujące całość rozpatrywanego zakresu zagadnienia i nie zawierać zbędnej treści.</w:t>
      </w:r>
    </w:p>
    <w:p w14:paraId="2C5EA602" w14:textId="77777777" w:rsidR="007B2BB2" w:rsidRDefault="007B2BB2" w:rsidP="007B2BB2">
      <w:pPr>
        <w:pStyle w:val="Nagwek2"/>
        <w:numPr>
          <w:ilvl w:val="1"/>
          <w:numId w:val="11"/>
        </w:numPr>
        <w:jc w:val="both"/>
      </w:pPr>
      <w:bookmarkStart w:id="67" w:name="_Toc14414414"/>
      <w:bookmarkStart w:id="68" w:name="_Toc7990478"/>
      <w:bookmarkStart w:id="69" w:name="_Toc3904543"/>
      <w:bookmarkStart w:id="70" w:name="_Toc16681232"/>
      <w:r>
        <w:t>Produkty analityczne</w:t>
      </w:r>
      <w:bookmarkEnd w:id="67"/>
      <w:bookmarkEnd w:id="68"/>
      <w:bookmarkEnd w:id="69"/>
      <w:bookmarkEnd w:id="70"/>
    </w:p>
    <w:p w14:paraId="4CBC6483" w14:textId="01E2A2F2" w:rsidR="007B2BB2" w:rsidRDefault="007B2BB2" w:rsidP="007B2BB2">
      <w:pPr>
        <w:spacing w:after="160" w:line="256" w:lineRule="auto"/>
        <w:jc w:val="both"/>
      </w:pPr>
    </w:p>
    <w:p w14:paraId="7543FCFD" w14:textId="77777777" w:rsidR="001C6BA9" w:rsidRDefault="001C6BA9" w:rsidP="001C6BA9">
      <w:pPr>
        <w:pStyle w:val="Nagwek3"/>
        <w:numPr>
          <w:ilvl w:val="2"/>
          <w:numId w:val="11"/>
        </w:numPr>
      </w:pPr>
      <w:bookmarkStart w:id="71" w:name="_Toc14414415"/>
      <w:bookmarkStart w:id="72" w:name="_Toc7990487"/>
      <w:bookmarkStart w:id="73" w:name="_Toc3904552"/>
      <w:bookmarkStart w:id="74" w:name="_Toc897413"/>
      <w:bookmarkStart w:id="75" w:name="_Toc16681233"/>
      <w:r>
        <w:t>Architektura</w:t>
      </w:r>
      <w:bookmarkEnd w:id="71"/>
      <w:bookmarkEnd w:id="72"/>
      <w:bookmarkEnd w:id="73"/>
      <w:bookmarkEnd w:id="74"/>
      <w:bookmarkEnd w:id="75"/>
    </w:p>
    <w:p w14:paraId="4C4D6A93" w14:textId="77777777" w:rsidR="001C6BA9" w:rsidRDefault="001C6BA9" w:rsidP="001C6BA9">
      <w:pPr>
        <w:numPr>
          <w:ilvl w:val="0"/>
          <w:numId w:val="25"/>
        </w:numPr>
        <w:spacing w:after="160" w:line="256" w:lineRule="auto"/>
        <w:jc w:val="both"/>
      </w:pPr>
      <w:r>
        <w:t xml:space="preserve">Architektura systemu obejmuje swoim zakresem opis architektury w czterech domenach: </w:t>
      </w:r>
    </w:p>
    <w:p w14:paraId="50FE5C33" w14:textId="77777777" w:rsidR="001C6BA9" w:rsidRDefault="001C6BA9" w:rsidP="001C6BA9">
      <w:pPr>
        <w:pStyle w:val="Akapitzlist"/>
        <w:numPr>
          <w:ilvl w:val="1"/>
          <w:numId w:val="95"/>
        </w:numPr>
        <w:spacing w:after="160" w:line="256" w:lineRule="auto"/>
        <w:jc w:val="both"/>
      </w:pPr>
      <w:r>
        <w:t xml:space="preserve">architektury biznesowej, </w:t>
      </w:r>
    </w:p>
    <w:p w14:paraId="4923DF5A" w14:textId="77777777" w:rsidR="001C6BA9" w:rsidRDefault="001C6BA9" w:rsidP="001C6BA9">
      <w:pPr>
        <w:pStyle w:val="Akapitzlist"/>
        <w:numPr>
          <w:ilvl w:val="1"/>
          <w:numId w:val="95"/>
        </w:numPr>
        <w:spacing w:after="160" w:line="256" w:lineRule="auto"/>
        <w:jc w:val="both"/>
      </w:pPr>
      <w:r>
        <w:t xml:space="preserve">architekturę aplikacji, </w:t>
      </w:r>
    </w:p>
    <w:p w14:paraId="003C5CD6" w14:textId="77777777" w:rsidR="001C6BA9" w:rsidRDefault="001C6BA9" w:rsidP="001C6BA9">
      <w:pPr>
        <w:pStyle w:val="Akapitzlist"/>
        <w:numPr>
          <w:ilvl w:val="1"/>
          <w:numId w:val="95"/>
        </w:numPr>
        <w:spacing w:after="160" w:line="256" w:lineRule="auto"/>
        <w:jc w:val="both"/>
      </w:pPr>
      <w:r>
        <w:t>architekturę danych,</w:t>
      </w:r>
    </w:p>
    <w:p w14:paraId="26C228C1" w14:textId="77777777" w:rsidR="001C6BA9" w:rsidRDefault="001C6BA9" w:rsidP="001C6BA9">
      <w:pPr>
        <w:pStyle w:val="Akapitzlist"/>
        <w:numPr>
          <w:ilvl w:val="1"/>
          <w:numId w:val="95"/>
        </w:numPr>
        <w:spacing w:after="160" w:line="256" w:lineRule="auto"/>
        <w:jc w:val="both"/>
      </w:pPr>
      <w:r>
        <w:t xml:space="preserve">architekturę technologiczną. </w:t>
      </w:r>
    </w:p>
    <w:p w14:paraId="01A231A3" w14:textId="77777777" w:rsidR="001C6BA9" w:rsidRDefault="001C6BA9" w:rsidP="001C6BA9">
      <w:pPr>
        <w:numPr>
          <w:ilvl w:val="0"/>
          <w:numId w:val="25"/>
        </w:numPr>
        <w:spacing w:after="160" w:line="256" w:lineRule="auto"/>
        <w:jc w:val="both"/>
      </w:pPr>
      <w:r>
        <w:lastRenderedPageBreak/>
        <w:t xml:space="preserve">Architektura musi pozwalać na zidentyfikowanie wszystkich interakcji pomiędzy poszczególnymi elementami systemu oraz interakcji systemu z otoczeniem. </w:t>
      </w:r>
    </w:p>
    <w:p w14:paraId="4656DA95" w14:textId="77777777" w:rsidR="001C6BA9" w:rsidRDefault="001C6BA9" w:rsidP="001C6BA9">
      <w:pPr>
        <w:numPr>
          <w:ilvl w:val="0"/>
          <w:numId w:val="25"/>
        </w:numPr>
        <w:spacing w:after="160" w:line="256" w:lineRule="auto"/>
        <w:jc w:val="both"/>
      </w:pPr>
      <w:r>
        <w:t xml:space="preserve">Granulacja (ziarnistość) architektury oraz zakres charakterystyk poszczególnych elementów w poszczególnych domenach powinny pozostawać spójne, reprezentując porównywalny poziom szczegółowości opisu tak, aby relacje pomiędzy domenami pozostawały jasne i zrozumiałe. </w:t>
      </w:r>
    </w:p>
    <w:p w14:paraId="0D0C71F5" w14:textId="77777777" w:rsidR="001C6BA9" w:rsidRDefault="001C6BA9" w:rsidP="001C6BA9">
      <w:pPr>
        <w:numPr>
          <w:ilvl w:val="0"/>
          <w:numId w:val="25"/>
        </w:numPr>
        <w:spacing w:after="160" w:line="256" w:lineRule="auto"/>
        <w:jc w:val="both"/>
      </w:pPr>
      <w:r>
        <w:t>Podczas projektowania architektury należy uwzględnić:</w:t>
      </w:r>
    </w:p>
    <w:p w14:paraId="317C6B31" w14:textId="77777777" w:rsidR="001C6BA9" w:rsidRDefault="001C6BA9" w:rsidP="001C6BA9">
      <w:pPr>
        <w:numPr>
          <w:ilvl w:val="1"/>
          <w:numId w:val="25"/>
        </w:numPr>
        <w:spacing w:after="160" w:line="256" w:lineRule="auto"/>
        <w:jc w:val="both"/>
      </w:pPr>
      <w:r>
        <w:t>wydajność, niezawodność, łatwość konserwacji systemu,</w:t>
      </w:r>
    </w:p>
    <w:p w14:paraId="0D291091" w14:textId="77777777" w:rsidR="001C6BA9" w:rsidRDefault="001C6BA9" w:rsidP="001C6BA9">
      <w:pPr>
        <w:numPr>
          <w:ilvl w:val="1"/>
          <w:numId w:val="25"/>
        </w:numPr>
        <w:spacing w:after="160" w:line="256" w:lineRule="auto"/>
        <w:jc w:val="both"/>
      </w:pPr>
      <w:r>
        <w:t>ponowne wykorzystanie istniejących składników,</w:t>
      </w:r>
    </w:p>
    <w:p w14:paraId="7B6D5560" w14:textId="77777777" w:rsidR="001C6BA9" w:rsidRDefault="001C6BA9" w:rsidP="001C6BA9">
      <w:pPr>
        <w:numPr>
          <w:ilvl w:val="1"/>
          <w:numId w:val="25"/>
        </w:numPr>
        <w:spacing w:after="160" w:line="256" w:lineRule="auto"/>
        <w:jc w:val="both"/>
      </w:pPr>
      <w:r>
        <w:t>uszczegółowienie modeli obiektowych, np.:</w:t>
      </w:r>
    </w:p>
    <w:p w14:paraId="2C7147C0" w14:textId="77777777" w:rsidR="001C6BA9" w:rsidRDefault="001C6BA9" w:rsidP="001C6BA9">
      <w:pPr>
        <w:numPr>
          <w:ilvl w:val="2"/>
          <w:numId w:val="25"/>
        </w:numPr>
        <w:spacing w:after="160" w:line="256" w:lineRule="auto"/>
        <w:jc w:val="both"/>
      </w:pPr>
      <w:r>
        <w:t>ustalenie sposobu i charakteru dostępu do atrybutów i metod</w:t>
      </w:r>
    </w:p>
    <w:p w14:paraId="10DA5E9B" w14:textId="77777777" w:rsidR="001C6BA9" w:rsidRDefault="001C6BA9" w:rsidP="001C6BA9">
      <w:pPr>
        <w:numPr>
          <w:ilvl w:val="2"/>
          <w:numId w:val="25"/>
        </w:numPr>
        <w:spacing w:after="160" w:line="256" w:lineRule="auto"/>
        <w:jc w:val="both"/>
      </w:pPr>
      <w:r>
        <w:t>ustalenie szczegółów hierarchii dziedziczenia</w:t>
      </w:r>
    </w:p>
    <w:p w14:paraId="246C0939" w14:textId="77777777" w:rsidR="001C6BA9" w:rsidRDefault="001C6BA9" w:rsidP="001C6BA9">
      <w:pPr>
        <w:numPr>
          <w:ilvl w:val="2"/>
          <w:numId w:val="25"/>
        </w:numPr>
        <w:spacing w:after="160" w:line="256" w:lineRule="auto"/>
        <w:jc w:val="both"/>
      </w:pPr>
      <w:r>
        <w:t>ustalenie sposobu realizacji zestawiania obiektów</w:t>
      </w:r>
    </w:p>
    <w:p w14:paraId="5FAA89ED" w14:textId="77777777" w:rsidR="001C6BA9" w:rsidRDefault="001C6BA9" w:rsidP="001C6BA9">
      <w:pPr>
        <w:numPr>
          <w:ilvl w:val="2"/>
          <w:numId w:val="25"/>
        </w:numPr>
        <w:spacing w:after="160" w:line="256" w:lineRule="auto"/>
        <w:jc w:val="both"/>
      </w:pPr>
      <w:r>
        <w:t>wzbogacenie modeli o elementy konieczne dla implementacji, ale nie określone podczas zbierania wymagań, np.: zarządzanie pamięcią, zarządzanie trwałym przechowywaniem danych, optymalizacja systemu i inne.</w:t>
      </w:r>
    </w:p>
    <w:p w14:paraId="2C7A281C" w14:textId="77777777" w:rsidR="001C6BA9" w:rsidRDefault="001C6BA9" w:rsidP="001C6BA9">
      <w:pPr>
        <w:numPr>
          <w:ilvl w:val="0"/>
          <w:numId w:val="25"/>
        </w:numPr>
        <w:spacing w:after="160" w:line="256" w:lineRule="auto"/>
        <w:jc w:val="both"/>
      </w:pPr>
      <w:r>
        <w:t xml:space="preserve">Widoki architektury powinny zawierać niewielkie podzbiory (niekoniecznie rozłączne) elementów i relacji dające się łatwo wizualizować na pojedynczych diagramach oraz odnoszących się do dającego się nazwać aspektu (obszaru) działania systemu. Zbiór wszystkich widoków architektury musi prezentować całość architektury (wszystkie elementy i relacje). </w:t>
      </w:r>
    </w:p>
    <w:p w14:paraId="656179EF" w14:textId="77777777" w:rsidR="001C6BA9" w:rsidRDefault="001C6BA9" w:rsidP="001C6BA9">
      <w:pPr>
        <w:pStyle w:val="Akapitzlist"/>
        <w:numPr>
          <w:ilvl w:val="1"/>
          <w:numId w:val="96"/>
        </w:numPr>
        <w:spacing w:after="160" w:line="256" w:lineRule="auto"/>
        <w:jc w:val="both"/>
      </w:pPr>
      <w:r>
        <w:t xml:space="preserve">Architektura powinna być spójna wewnętrznie (tj. nie zawierać twierdzeń sprzecznych), w szczególności pomiędzy domenami. </w:t>
      </w:r>
    </w:p>
    <w:p w14:paraId="678FB5C4" w14:textId="77777777" w:rsidR="001C6BA9" w:rsidRDefault="001C6BA9" w:rsidP="001C6BA9">
      <w:pPr>
        <w:pStyle w:val="Akapitzlist"/>
        <w:numPr>
          <w:ilvl w:val="1"/>
          <w:numId w:val="96"/>
        </w:numPr>
        <w:spacing w:after="160" w:line="256" w:lineRule="auto"/>
        <w:jc w:val="both"/>
      </w:pPr>
      <w:r>
        <w:t xml:space="preserve">Architektura powinna być zdefiniowana w kontekście dobrze określonego i konsekwentnie stosowanego metamodelu przekazanego przez Zamawiającego. </w:t>
      </w:r>
    </w:p>
    <w:p w14:paraId="0F3D0848" w14:textId="77777777" w:rsidR="001C6BA9" w:rsidRDefault="001C6BA9" w:rsidP="001C6BA9">
      <w:pPr>
        <w:pStyle w:val="Akapitzlist"/>
        <w:numPr>
          <w:ilvl w:val="1"/>
          <w:numId w:val="96"/>
        </w:numPr>
        <w:spacing w:after="160" w:line="256" w:lineRule="auto"/>
        <w:jc w:val="both"/>
      </w:pPr>
      <w:r>
        <w:t xml:space="preserve">Architektura powinna być przez Wykonawcę iteracyjnie uzupełniana o kolejne przyrosty funkcjonalne. </w:t>
      </w:r>
    </w:p>
    <w:p w14:paraId="6E91E0F9" w14:textId="77777777" w:rsidR="001C6BA9" w:rsidRDefault="001C6BA9" w:rsidP="007B2BB2">
      <w:pPr>
        <w:spacing w:after="160" w:line="256" w:lineRule="auto"/>
        <w:jc w:val="both"/>
      </w:pPr>
    </w:p>
    <w:p w14:paraId="3621C7D8" w14:textId="77777777" w:rsidR="00A56181" w:rsidRDefault="00A56181" w:rsidP="007B2BB2">
      <w:pPr>
        <w:pStyle w:val="Nagwek4"/>
        <w:numPr>
          <w:ilvl w:val="3"/>
          <w:numId w:val="11"/>
        </w:numPr>
        <w:rPr>
          <w:szCs w:val="22"/>
        </w:rPr>
      </w:pPr>
      <w:bookmarkStart w:id="76" w:name="_Toc897414"/>
      <w:bookmarkStart w:id="77" w:name="_Toc16681234"/>
      <w:r>
        <w:t>Wymagania dla architektury biznesowej</w:t>
      </w:r>
      <w:bookmarkEnd w:id="76"/>
      <w:bookmarkEnd w:id="77"/>
      <w:r>
        <w:t xml:space="preserve"> </w:t>
      </w:r>
    </w:p>
    <w:p w14:paraId="48FC7452" w14:textId="77777777" w:rsidR="00A56181" w:rsidRDefault="00A56181" w:rsidP="00A56181">
      <w:pPr>
        <w:numPr>
          <w:ilvl w:val="0"/>
          <w:numId w:val="25"/>
        </w:numPr>
        <w:spacing w:after="160" w:line="256" w:lineRule="auto"/>
        <w:jc w:val="both"/>
      </w:pPr>
      <w:r>
        <w:t xml:space="preserve">Architektura biznesowa musi uwzględniać: </w:t>
      </w:r>
    </w:p>
    <w:p w14:paraId="1807593D" w14:textId="77777777" w:rsidR="00A56181" w:rsidRDefault="00A56181" w:rsidP="00A56181">
      <w:pPr>
        <w:pStyle w:val="Akapitzlist"/>
        <w:numPr>
          <w:ilvl w:val="1"/>
          <w:numId w:val="27"/>
        </w:numPr>
        <w:spacing w:after="160" w:line="256" w:lineRule="auto"/>
        <w:jc w:val="both"/>
      </w:pPr>
      <w:r>
        <w:t>obowiązujące i projektowane przepisy prawa,</w:t>
      </w:r>
    </w:p>
    <w:p w14:paraId="6CF73EC4" w14:textId="77777777" w:rsidR="00A56181" w:rsidRDefault="00A56181" w:rsidP="00A56181">
      <w:pPr>
        <w:pStyle w:val="Akapitzlist"/>
        <w:numPr>
          <w:ilvl w:val="1"/>
          <w:numId w:val="27"/>
        </w:numPr>
        <w:spacing w:after="160" w:line="256" w:lineRule="auto"/>
        <w:jc w:val="both"/>
      </w:pPr>
      <w:r>
        <w:t xml:space="preserve">zapisy Opisu Przedmiotu Zamówienia, </w:t>
      </w:r>
    </w:p>
    <w:p w14:paraId="642FDB97" w14:textId="77777777" w:rsidR="00A56181" w:rsidRDefault="00A56181" w:rsidP="00A56181">
      <w:pPr>
        <w:pStyle w:val="Akapitzlist"/>
        <w:numPr>
          <w:ilvl w:val="1"/>
          <w:numId w:val="27"/>
        </w:numPr>
        <w:spacing w:after="160" w:line="256" w:lineRule="auto"/>
        <w:jc w:val="both"/>
      </w:pPr>
      <w:r>
        <w:t xml:space="preserve">uzgodnienia poczynione z Zamawiającym. </w:t>
      </w:r>
    </w:p>
    <w:p w14:paraId="1B080966" w14:textId="77777777" w:rsidR="00A56181" w:rsidRDefault="00A56181" w:rsidP="00A56181">
      <w:pPr>
        <w:numPr>
          <w:ilvl w:val="0"/>
          <w:numId w:val="25"/>
        </w:numPr>
        <w:spacing w:after="160" w:line="256" w:lineRule="auto"/>
        <w:jc w:val="both"/>
      </w:pPr>
      <w:r>
        <w:t xml:space="preserve">Architektura biznesowa będzie zawierać co najmniej: </w:t>
      </w:r>
    </w:p>
    <w:p w14:paraId="1E5D43DB" w14:textId="77777777" w:rsidR="00A56181" w:rsidRDefault="00A56181" w:rsidP="00A56181">
      <w:pPr>
        <w:pStyle w:val="Akapitzlist"/>
        <w:numPr>
          <w:ilvl w:val="1"/>
          <w:numId w:val="28"/>
        </w:numPr>
        <w:spacing w:after="160" w:line="256" w:lineRule="auto"/>
        <w:jc w:val="both"/>
      </w:pPr>
      <w:r>
        <w:lastRenderedPageBreak/>
        <w:t xml:space="preserve">identyfikację i charakterystykę wszystkich aktorów biznesowych (podmiotów/osób/systemów współdziałających ze sobą w obszarze biznesowym wspieranym przez system </w:t>
      </w:r>
      <w:proofErr w:type="spellStart"/>
      <w:r>
        <w:t>ProfiBaza</w:t>
      </w:r>
      <w:proofErr w:type="spellEnd"/>
      <w:r>
        <w:t xml:space="preserve">), </w:t>
      </w:r>
    </w:p>
    <w:p w14:paraId="7B00EC11" w14:textId="77777777" w:rsidR="00A56181" w:rsidRDefault="00A56181" w:rsidP="00A56181">
      <w:pPr>
        <w:pStyle w:val="Akapitzlist"/>
        <w:numPr>
          <w:ilvl w:val="1"/>
          <w:numId w:val="28"/>
        </w:numPr>
        <w:spacing w:after="160" w:line="256" w:lineRule="auto"/>
        <w:jc w:val="both"/>
      </w:pPr>
      <w:r>
        <w:t xml:space="preserve">identyfikację i charakterystyki działań biznesowych (modelowanych jako procesy, funkcje, aktywności, usługi biznesowe lub inne klasyfikatory reprezentujące działania biznesowe (ang. business </w:t>
      </w:r>
      <w:proofErr w:type="spellStart"/>
      <w:r>
        <w:t>behavior</w:t>
      </w:r>
      <w:proofErr w:type="spellEnd"/>
      <w:r>
        <w:t xml:space="preserve">) realizowanych przez poszczególnych aktorów w zakresie procesów wspieranych i/lub realizowanych przez system oraz procesów bezpośrednio dostarczających i pobierających informacje przetwarzane w obrębie systemu, </w:t>
      </w:r>
    </w:p>
    <w:p w14:paraId="6D6D3B43" w14:textId="77777777" w:rsidR="00A56181" w:rsidRDefault="00A56181" w:rsidP="00A56181">
      <w:pPr>
        <w:pStyle w:val="Akapitzlist"/>
        <w:numPr>
          <w:ilvl w:val="1"/>
          <w:numId w:val="28"/>
        </w:numPr>
        <w:spacing w:after="160" w:line="256" w:lineRule="auto"/>
        <w:jc w:val="both"/>
      </w:pPr>
      <w:r>
        <w:t xml:space="preserve">identyfikację i charakterystykę biznesowych obiektów i zasobów informacyjnych wykorzystywanych do komunikacji pomiędzy procesami co najmniej w zakresie obiektów trwałych, </w:t>
      </w:r>
    </w:p>
    <w:p w14:paraId="1287798C" w14:textId="77777777" w:rsidR="00A56181" w:rsidRDefault="00A56181" w:rsidP="00A56181">
      <w:pPr>
        <w:pStyle w:val="Akapitzlist"/>
        <w:numPr>
          <w:ilvl w:val="1"/>
          <w:numId w:val="28"/>
        </w:numPr>
        <w:spacing w:after="160" w:line="256" w:lineRule="auto"/>
        <w:jc w:val="both"/>
      </w:pPr>
      <w:r>
        <w:t xml:space="preserve">identyfikację relacji pomiędzy wyżej wymienionymi obiektami, obejmującą co najmniej relacje przepływu informacji, relacje opisujące zaangażowanie poszczególnych aktorów w działania biznesowe. </w:t>
      </w:r>
    </w:p>
    <w:p w14:paraId="724E9B3D" w14:textId="77777777" w:rsidR="00A56181" w:rsidRDefault="00A56181" w:rsidP="00A56181">
      <w:pPr>
        <w:numPr>
          <w:ilvl w:val="0"/>
          <w:numId w:val="25"/>
        </w:numPr>
        <w:spacing w:after="160" w:line="256" w:lineRule="auto"/>
        <w:jc w:val="both"/>
      </w:pPr>
      <w:r>
        <w:t>W ramach aktualizacji architektury biznesowej Wykonawca będzie zobowiązany do wycofania z modelu obiektów procesów biznesowych oraz wprowadzenie obiektów obrazujących usługi biznesowe zgodnie z ich opisem.</w:t>
      </w:r>
    </w:p>
    <w:p w14:paraId="6B9F4DFB" w14:textId="77777777" w:rsidR="00A56181" w:rsidRDefault="00A56181" w:rsidP="001C6BA9">
      <w:pPr>
        <w:pStyle w:val="Nagwek4"/>
        <w:numPr>
          <w:ilvl w:val="3"/>
          <w:numId w:val="11"/>
        </w:numPr>
        <w:rPr>
          <w:szCs w:val="22"/>
        </w:rPr>
      </w:pPr>
      <w:bookmarkStart w:id="78" w:name="_Toc897415"/>
      <w:bookmarkStart w:id="79" w:name="_Toc16681235"/>
      <w:r>
        <w:t>Wymagania dla architektury aplikacji</w:t>
      </w:r>
      <w:bookmarkEnd w:id="78"/>
      <w:bookmarkEnd w:id="79"/>
      <w:r>
        <w:t xml:space="preserve"> </w:t>
      </w:r>
    </w:p>
    <w:p w14:paraId="597F9855" w14:textId="77777777" w:rsidR="00A56181" w:rsidRDefault="00A56181" w:rsidP="00A56181">
      <w:pPr>
        <w:numPr>
          <w:ilvl w:val="0"/>
          <w:numId w:val="25"/>
        </w:numPr>
        <w:spacing w:after="160" w:line="256" w:lineRule="auto"/>
        <w:jc w:val="both"/>
      </w:pPr>
      <w:r>
        <w:t xml:space="preserve">Architektura aplikacji będzie zawierać co najmniej: </w:t>
      </w:r>
    </w:p>
    <w:p w14:paraId="0F03E25A" w14:textId="77777777" w:rsidR="00A56181" w:rsidRDefault="00A56181" w:rsidP="00A56181">
      <w:pPr>
        <w:pStyle w:val="Akapitzlist"/>
        <w:numPr>
          <w:ilvl w:val="1"/>
          <w:numId w:val="29"/>
        </w:numPr>
        <w:spacing w:after="160" w:line="256" w:lineRule="auto"/>
        <w:jc w:val="both"/>
      </w:pPr>
      <w:r>
        <w:t xml:space="preserve">identyfikację i charakterystykę wszystkich elementów systemu, </w:t>
      </w:r>
    </w:p>
    <w:p w14:paraId="230F58A2" w14:textId="77777777" w:rsidR="00A56181" w:rsidRDefault="00A56181" w:rsidP="00A56181">
      <w:pPr>
        <w:pStyle w:val="Akapitzlist"/>
        <w:numPr>
          <w:ilvl w:val="1"/>
          <w:numId w:val="29"/>
        </w:numPr>
        <w:spacing w:after="160" w:line="256" w:lineRule="auto"/>
        <w:jc w:val="both"/>
      </w:pPr>
      <w:r>
        <w:t xml:space="preserve">identyfikację i charakterystykę funkcjonalności poszczególnych elementów systemu (modelowanych jako usługi aplikacyjne, przypadki użycia, funkcje lub innego rodzaju obiekty reprezentujące zachowanie (ang. </w:t>
      </w:r>
      <w:proofErr w:type="spellStart"/>
      <w:r>
        <w:t>behavior</w:t>
      </w:r>
      <w:proofErr w:type="spellEnd"/>
      <w:r>
        <w:t xml:space="preserve">) elementów Oprogramowania), </w:t>
      </w:r>
    </w:p>
    <w:p w14:paraId="1EC812B3" w14:textId="77777777" w:rsidR="00A56181" w:rsidRDefault="00A56181" w:rsidP="00A56181">
      <w:pPr>
        <w:pStyle w:val="Akapitzlist"/>
        <w:numPr>
          <w:ilvl w:val="1"/>
          <w:numId w:val="29"/>
        </w:numPr>
        <w:spacing w:after="160" w:line="256" w:lineRule="auto"/>
        <w:jc w:val="both"/>
      </w:pPr>
      <w:r>
        <w:t xml:space="preserve">identyfikację zewnętrznych systemów współdziałających z systemem, </w:t>
      </w:r>
    </w:p>
    <w:p w14:paraId="7C821A51" w14:textId="77777777" w:rsidR="00A56181" w:rsidRDefault="00A56181" w:rsidP="00A56181">
      <w:pPr>
        <w:pStyle w:val="Akapitzlist"/>
        <w:numPr>
          <w:ilvl w:val="1"/>
          <w:numId w:val="29"/>
        </w:numPr>
        <w:spacing w:after="160" w:line="256" w:lineRule="auto"/>
        <w:jc w:val="both"/>
      </w:pPr>
      <w:r>
        <w:t>identyfikację użytkowników korzystających z elementów systemu,</w:t>
      </w:r>
    </w:p>
    <w:p w14:paraId="26388598" w14:textId="77777777" w:rsidR="00A56181" w:rsidRDefault="00A56181" w:rsidP="00A56181">
      <w:pPr>
        <w:pStyle w:val="Akapitzlist"/>
        <w:numPr>
          <w:ilvl w:val="1"/>
          <w:numId w:val="29"/>
        </w:numPr>
        <w:spacing w:after="160" w:line="256" w:lineRule="auto"/>
        <w:jc w:val="both"/>
      </w:pPr>
      <w:r>
        <w:t xml:space="preserve">relacje pomiędzy funkcjonalnościami poszczególnych elementów systemu, systemów zewnętrznych oraz użytkownikami, demonstrujące współdziałanie w obrębie systemu oraz jej współdziałanie z otoczeniem (systemami zewnętrznymi oraz personelem/użytkownikami), </w:t>
      </w:r>
    </w:p>
    <w:p w14:paraId="6169EEE9" w14:textId="77777777" w:rsidR="00A56181" w:rsidRDefault="00A56181" w:rsidP="00A56181">
      <w:pPr>
        <w:pStyle w:val="Akapitzlist"/>
        <w:numPr>
          <w:ilvl w:val="1"/>
          <w:numId w:val="29"/>
        </w:numPr>
        <w:spacing w:after="160" w:line="256" w:lineRule="auto"/>
        <w:jc w:val="both"/>
      </w:pPr>
      <w:r>
        <w:t xml:space="preserve">relacje pomiędzy elementami architektury aplikacji a elementami architektury biznesowej ilustrujące wykorzystanie elementów architektury aplikacji w realizacji architektury biznesowej, </w:t>
      </w:r>
    </w:p>
    <w:p w14:paraId="74B65741" w14:textId="77777777" w:rsidR="00A56181" w:rsidRDefault="00A56181" w:rsidP="001C6BA9">
      <w:pPr>
        <w:pStyle w:val="Nagwek4"/>
        <w:numPr>
          <w:ilvl w:val="3"/>
          <w:numId w:val="11"/>
        </w:numPr>
        <w:rPr>
          <w:szCs w:val="22"/>
        </w:rPr>
      </w:pPr>
      <w:bookmarkStart w:id="80" w:name="_Toc897416"/>
      <w:bookmarkStart w:id="81" w:name="_Toc16681236"/>
      <w:r>
        <w:t>Wymagania dla architektury danych</w:t>
      </w:r>
      <w:bookmarkEnd w:id="80"/>
      <w:bookmarkEnd w:id="81"/>
      <w:r>
        <w:t xml:space="preserve"> </w:t>
      </w:r>
    </w:p>
    <w:p w14:paraId="123E4C88" w14:textId="77777777" w:rsidR="00A56181" w:rsidRDefault="00A56181" w:rsidP="00A56181">
      <w:pPr>
        <w:numPr>
          <w:ilvl w:val="0"/>
          <w:numId w:val="25"/>
        </w:numPr>
        <w:spacing w:after="160" w:line="256" w:lineRule="auto"/>
        <w:jc w:val="both"/>
      </w:pPr>
      <w:r>
        <w:t>Architektura danych obejmować będzie co najmniej:</w:t>
      </w:r>
    </w:p>
    <w:p w14:paraId="7B0AB0E1" w14:textId="77777777" w:rsidR="00A56181" w:rsidRDefault="00A56181" w:rsidP="00A56181">
      <w:pPr>
        <w:pStyle w:val="Akapitzlist"/>
        <w:numPr>
          <w:ilvl w:val="1"/>
          <w:numId w:val="30"/>
        </w:numPr>
        <w:spacing w:after="160" w:line="256" w:lineRule="auto"/>
        <w:jc w:val="both"/>
      </w:pPr>
      <w:r>
        <w:t xml:space="preserve">identyfikację i charakterystykę wszystkich danych gromadzonych w sposób trwały w obrębie poszczególnych elementów systemu, </w:t>
      </w:r>
    </w:p>
    <w:p w14:paraId="64309FC6" w14:textId="77777777" w:rsidR="00A56181" w:rsidRDefault="00A56181" w:rsidP="00A56181">
      <w:pPr>
        <w:pStyle w:val="Akapitzlist"/>
        <w:numPr>
          <w:ilvl w:val="1"/>
          <w:numId w:val="30"/>
        </w:numPr>
        <w:spacing w:after="160" w:line="256" w:lineRule="auto"/>
        <w:jc w:val="both"/>
      </w:pPr>
      <w:r>
        <w:lastRenderedPageBreak/>
        <w:t xml:space="preserve">identyfikację i charakterystykę wszystkich danych wymienianych z systemami zewnętrznymi, </w:t>
      </w:r>
    </w:p>
    <w:p w14:paraId="386E4878" w14:textId="77777777" w:rsidR="00A56181" w:rsidRDefault="00A56181" w:rsidP="00A56181">
      <w:pPr>
        <w:pStyle w:val="Akapitzlist"/>
        <w:numPr>
          <w:ilvl w:val="1"/>
          <w:numId w:val="30"/>
        </w:numPr>
        <w:spacing w:after="160" w:line="256" w:lineRule="auto"/>
        <w:jc w:val="both"/>
      </w:pPr>
      <w:r>
        <w:t xml:space="preserve">identyfikację bezpośrednich relacji zachodzących pomiędzy zidentyfikowanymi danymi, </w:t>
      </w:r>
    </w:p>
    <w:p w14:paraId="79DEFFC1" w14:textId="77777777" w:rsidR="00A56181" w:rsidRDefault="00A56181" w:rsidP="00A56181">
      <w:pPr>
        <w:pStyle w:val="Akapitzlist"/>
        <w:numPr>
          <w:ilvl w:val="1"/>
          <w:numId w:val="30"/>
        </w:numPr>
        <w:spacing w:after="160" w:line="256" w:lineRule="auto"/>
        <w:jc w:val="both"/>
      </w:pPr>
      <w:r>
        <w:t xml:space="preserve">identyfikację relacji pomiędzy danymi a funkcjonalnościami elementów systemu (zidentyfikowanymi w ramach architektury aplikacyjnej) demonstrujące zakres wykorzystania lub produkcji danych przez poszczególne funkcjonalności oprogramowania, </w:t>
      </w:r>
    </w:p>
    <w:p w14:paraId="7B0678FC" w14:textId="77777777" w:rsidR="00A56181" w:rsidRDefault="00A56181" w:rsidP="00A56181">
      <w:pPr>
        <w:pStyle w:val="Akapitzlist"/>
        <w:numPr>
          <w:ilvl w:val="1"/>
          <w:numId w:val="30"/>
        </w:numPr>
        <w:spacing w:after="160" w:line="256" w:lineRule="auto"/>
        <w:jc w:val="both"/>
      </w:pPr>
      <w:r>
        <w:t>relacje pomiędzy danymi gromadzonymi w systemie a obiektami i zasobami w architekturze biznesowej demonstrujące biznesowe znaczenie poszczególnych elementów danych,</w:t>
      </w:r>
    </w:p>
    <w:p w14:paraId="425C4EB6" w14:textId="77777777" w:rsidR="00A56181" w:rsidRDefault="00A56181" w:rsidP="00A56181">
      <w:pPr>
        <w:pStyle w:val="Akapitzlist"/>
        <w:numPr>
          <w:ilvl w:val="1"/>
          <w:numId w:val="30"/>
        </w:numPr>
        <w:spacing w:after="160" w:line="256" w:lineRule="auto"/>
        <w:jc w:val="both"/>
      </w:pPr>
      <w:r>
        <w:t>zakres automatycznych walidacji danych wprowadzanych do formularzy,</w:t>
      </w:r>
    </w:p>
    <w:p w14:paraId="6A447CFF" w14:textId="77777777" w:rsidR="00A56181" w:rsidRDefault="00A56181" w:rsidP="00A56181">
      <w:pPr>
        <w:pStyle w:val="Akapitzlist"/>
        <w:numPr>
          <w:ilvl w:val="1"/>
          <w:numId w:val="30"/>
        </w:numPr>
        <w:spacing w:after="160" w:line="256" w:lineRule="auto"/>
        <w:jc w:val="both"/>
      </w:pPr>
      <w:r>
        <w:t>widoki zawierające podzbiory architektury danych prezentujące różne aspekty (obszary) funkcjonowania systemu.</w:t>
      </w:r>
    </w:p>
    <w:p w14:paraId="483DC140" w14:textId="77777777" w:rsidR="00A56181" w:rsidRDefault="00A56181" w:rsidP="001C6BA9">
      <w:pPr>
        <w:pStyle w:val="Nagwek4"/>
        <w:numPr>
          <w:ilvl w:val="3"/>
          <w:numId w:val="11"/>
        </w:numPr>
        <w:rPr>
          <w:szCs w:val="22"/>
        </w:rPr>
      </w:pPr>
      <w:bookmarkStart w:id="82" w:name="_Toc897417"/>
      <w:bookmarkStart w:id="83" w:name="_Toc16681237"/>
      <w:r>
        <w:t>Wymagania dla architektury technologicznej</w:t>
      </w:r>
      <w:bookmarkEnd w:id="82"/>
      <w:bookmarkEnd w:id="83"/>
      <w:r>
        <w:t xml:space="preserve"> </w:t>
      </w:r>
    </w:p>
    <w:p w14:paraId="042B7DE9" w14:textId="77777777" w:rsidR="00A56181" w:rsidRDefault="00A56181" w:rsidP="00A56181">
      <w:pPr>
        <w:numPr>
          <w:ilvl w:val="0"/>
          <w:numId w:val="25"/>
        </w:numPr>
        <w:spacing w:after="160" w:line="256" w:lineRule="auto"/>
        <w:jc w:val="both"/>
      </w:pPr>
      <w:r>
        <w:t xml:space="preserve">Architektura technologiczna obejmować będzie co najmniej: </w:t>
      </w:r>
    </w:p>
    <w:p w14:paraId="1389F5F7" w14:textId="77777777" w:rsidR="00A56181" w:rsidRDefault="00A56181" w:rsidP="00A56181">
      <w:pPr>
        <w:pStyle w:val="Akapitzlist"/>
        <w:numPr>
          <w:ilvl w:val="1"/>
          <w:numId w:val="31"/>
        </w:numPr>
        <w:spacing w:after="160" w:line="256" w:lineRule="auto"/>
        <w:jc w:val="both"/>
      </w:pPr>
      <w:r>
        <w:t xml:space="preserve">identyfikację i charakterystykę wszystkich elementów infrastruktury techniczno-systemowej systemu, </w:t>
      </w:r>
    </w:p>
    <w:p w14:paraId="2EADBF8D" w14:textId="77777777" w:rsidR="00A56181" w:rsidRDefault="00A56181" w:rsidP="00A56181">
      <w:pPr>
        <w:pStyle w:val="Akapitzlist"/>
        <w:numPr>
          <w:ilvl w:val="1"/>
          <w:numId w:val="31"/>
        </w:numPr>
        <w:spacing w:after="160" w:line="256" w:lineRule="auto"/>
        <w:jc w:val="both"/>
      </w:pPr>
      <w:r>
        <w:t>powiązanie zidentyfikowanych elementów architektury technologicznej z elementami architektury aplikacji i danych.</w:t>
      </w:r>
    </w:p>
    <w:p w14:paraId="5A9A4E40" w14:textId="77777777" w:rsidR="00A56181" w:rsidRDefault="00A56181" w:rsidP="001C6BA9">
      <w:pPr>
        <w:pStyle w:val="Nagwek3"/>
        <w:numPr>
          <w:ilvl w:val="2"/>
          <w:numId w:val="11"/>
        </w:numPr>
      </w:pPr>
      <w:bookmarkStart w:id="84" w:name="_Toc14414416"/>
      <w:bookmarkStart w:id="85" w:name="_Toc16681238"/>
      <w:r>
        <w:t>Projekt wykonawczy</w:t>
      </w:r>
      <w:bookmarkEnd w:id="84"/>
      <w:bookmarkEnd w:id="85"/>
    </w:p>
    <w:p w14:paraId="6CB8D8C5" w14:textId="77777777" w:rsidR="00A56181" w:rsidRDefault="00A56181" w:rsidP="00A56181">
      <w:pPr>
        <w:numPr>
          <w:ilvl w:val="0"/>
          <w:numId w:val="25"/>
        </w:numPr>
        <w:spacing w:after="160" w:line="256" w:lineRule="auto"/>
        <w:jc w:val="both"/>
      </w:pPr>
      <w:r>
        <w:t xml:space="preserve">Poziom szczegółowości projektu wykonawczego powinien być wystarczający dla podjęcia się jego implementacji przez inny zespół niż zespół tworzący projekt wykonawczy. </w:t>
      </w:r>
    </w:p>
    <w:p w14:paraId="0A60F083" w14:textId="77777777" w:rsidR="00A56181" w:rsidRDefault="00A56181" w:rsidP="00A56181">
      <w:pPr>
        <w:numPr>
          <w:ilvl w:val="0"/>
          <w:numId w:val="25"/>
        </w:numPr>
        <w:spacing w:after="160" w:line="256" w:lineRule="auto"/>
        <w:jc w:val="both"/>
      </w:pPr>
      <w:r>
        <w:t xml:space="preserve">Projekt wykonawczy powinien być możliwy do wykorzystania bez kontekstu architektury systemu </w:t>
      </w:r>
      <w:proofErr w:type="spellStart"/>
      <w:r>
        <w:t>ProfiBaza</w:t>
      </w:r>
      <w:proofErr w:type="spellEnd"/>
      <w:r>
        <w:t xml:space="preserve">. Projekt wykonawczy powinien zawierać zestawienia ustalające jasną referencję pomiędzy jego elementami a elementami architektury systemu. </w:t>
      </w:r>
    </w:p>
    <w:p w14:paraId="43F77747" w14:textId="77777777" w:rsidR="00A56181" w:rsidRDefault="00A56181" w:rsidP="00A56181">
      <w:pPr>
        <w:numPr>
          <w:ilvl w:val="0"/>
          <w:numId w:val="25"/>
        </w:numPr>
        <w:spacing w:after="160" w:line="256" w:lineRule="auto"/>
        <w:jc w:val="both"/>
      </w:pPr>
      <w:r>
        <w:t xml:space="preserve">Projekt wykonawczy powinien pozostawać spójny wewnętrznie, spójny z architekturą systemu oraz w odpowiednim zakresie spójny z innymi projektami wykonawczymi i dokumentacją wytworzoną w ramach realizacji systemu. </w:t>
      </w:r>
    </w:p>
    <w:p w14:paraId="07A7C6A6" w14:textId="77777777" w:rsidR="00A56181" w:rsidRDefault="00A56181" w:rsidP="00A56181">
      <w:pPr>
        <w:numPr>
          <w:ilvl w:val="0"/>
          <w:numId w:val="25"/>
        </w:numPr>
        <w:spacing w:after="160" w:line="256" w:lineRule="auto"/>
        <w:jc w:val="both"/>
      </w:pPr>
      <w:r>
        <w:t xml:space="preserve">Projekt wykonawczy musi zawierać informację o stosowanych w implementacji oprogramowania bibliotek i/lub innego oprogramowania standardowego ze wskazaniem potrzebnych licencji i ich typu. </w:t>
      </w:r>
    </w:p>
    <w:p w14:paraId="4A7C7857" w14:textId="77777777" w:rsidR="00A56181" w:rsidRDefault="00A56181" w:rsidP="00A56181">
      <w:pPr>
        <w:numPr>
          <w:ilvl w:val="0"/>
          <w:numId w:val="25"/>
        </w:numPr>
        <w:spacing w:after="160" w:line="256" w:lineRule="auto"/>
        <w:jc w:val="both"/>
      </w:pPr>
      <w:r>
        <w:t xml:space="preserve">Projekt wykonawczy powinien pozwalać na weryfikację przyjętych rozwiązań pod kątem ich zgodności z wymaganiami OPZ. </w:t>
      </w:r>
    </w:p>
    <w:p w14:paraId="242177A0" w14:textId="4E69E321" w:rsidR="00A56181" w:rsidRDefault="00A56181" w:rsidP="00A56181">
      <w:pPr>
        <w:numPr>
          <w:ilvl w:val="0"/>
          <w:numId w:val="25"/>
        </w:numPr>
        <w:spacing w:after="160" w:line="256" w:lineRule="auto"/>
        <w:jc w:val="both"/>
      </w:pPr>
      <w:r>
        <w:t>Budowę oprogramowania należy zaprezentować również w formie graficznej przy pomocy diagramów w notacji UML.</w:t>
      </w:r>
    </w:p>
    <w:p w14:paraId="32F6FCAF" w14:textId="5B4FEB6B" w:rsidR="00A56181" w:rsidRDefault="00A56181" w:rsidP="00A56181">
      <w:pPr>
        <w:numPr>
          <w:ilvl w:val="0"/>
          <w:numId w:val="25"/>
        </w:numPr>
        <w:spacing w:after="160" w:line="256" w:lineRule="auto"/>
        <w:jc w:val="both"/>
      </w:pPr>
      <w:r>
        <w:lastRenderedPageBreak/>
        <w:t xml:space="preserve">W Projekcie Wykonawczym należy umieścić co najmniej diagramy: obiektów, interakcji, wdrożenia, zgodnie z opisanymi standardami notacji. Odstępstwa od tego wymagania powinny zostać uzasadnione i przedstawione w sekcji wyłączenia z Projektu wykonawczego. </w:t>
      </w:r>
    </w:p>
    <w:p w14:paraId="48488AF5" w14:textId="77777777" w:rsidR="00A56181" w:rsidRDefault="00A56181" w:rsidP="00A56181">
      <w:pPr>
        <w:numPr>
          <w:ilvl w:val="0"/>
          <w:numId w:val="25"/>
        </w:numPr>
        <w:spacing w:after="160" w:line="256" w:lineRule="auto"/>
        <w:jc w:val="both"/>
      </w:pPr>
      <w:r>
        <w:t>Dla każdego z elementów oprogramowania powinno być wyraźnie zaznaczone w jakim jest języku programowania.</w:t>
      </w:r>
    </w:p>
    <w:p w14:paraId="2207BA7D" w14:textId="77777777" w:rsidR="00A56181" w:rsidRDefault="00A56181" w:rsidP="00A56181">
      <w:pPr>
        <w:numPr>
          <w:ilvl w:val="0"/>
          <w:numId w:val="25"/>
        </w:numPr>
        <w:spacing w:after="160" w:line="256" w:lineRule="auto"/>
        <w:jc w:val="both"/>
      </w:pPr>
      <w:r>
        <w:t xml:space="preserve">W obszarze komunikacji z systemami zewnętrznymi Projekt wykonawczy musi uwzględniać: </w:t>
      </w:r>
    </w:p>
    <w:p w14:paraId="1D8A0CF4" w14:textId="77777777" w:rsidR="00A56181" w:rsidRDefault="00A56181" w:rsidP="00A56181">
      <w:pPr>
        <w:pStyle w:val="Akapitzlist"/>
        <w:numPr>
          <w:ilvl w:val="1"/>
          <w:numId w:val="32"/>
        </w:numPr>
        <w:spacing w:after="160" w:line="256" w:lineRule="auto"/>
        <w:jc w:val="both"/>
      </w:pPr>
      <w:r>
        <w:t xml:space="preserve">Opis wymienianych danych z odniesieniem do modelu danych, </w:t>
      </w:r>
    </w:p>
    <w:p w14:paraId="541FA150" w14:textId="77777777" w:rsidR="00A56181" w:rsidRDefault="00A56181" w:rsidP="00A56181">
      <w:pPr>
        <w:pStyle w:val="Akapitzlist"/>
        <w:numPr>
          <w:ilvl w:val="1"/>
          <w:numId w:val="32"/>
        </w:numPr>
        <w:spacing w:after="160" w:line="256" w:lineRule="auto"/>
        <w:jc w:val="both"/>
      </w:pPr>
      <w:r>
        <w:t xml:space="preserve">Opis protokołu wymiany danych, </w:t>
      </w:r>
    </w:p>
    <w:p w14:paraId="5C7C6E80" w14:textId="77777777" w:rsidR="00A56181" w:rsidRDefault="00A56181" w:rsidP="00A56181">
      <w:pPr>
        <w:pStyle w:val="Akapitzlist"/>
        <w:numPr>
          <w:ilvl w:val="1"/>
          <w:numId w:val="32"/>
        </w:numPr>
        <w:spacing w:after="160" w:line="256" w:lineRule="auto"/>
        <w:jc w:val="both"/>
      </w:pPr>
      <w:r>
        <w:t xml:space="preserve">Kierunek przepływu informacji. </w:t>
      </w:r>
    </w:p>
    <w:p w14:paraId="2CA808AE" w14:textId="77777777" w:rsidR="00A56181" w:rsidRDefault="00A56181" w:rsidP="00A56181">
      <w:pPr>
        <w:numPr>
          <w:ilvl w:val="0"/>
          <w:numId w:val="25"/>
        </w:numPr>
        <w:spacing w:after="160" w:line="256" w:lineRule="auto"/>
        <w:jc w:val="both"/>
      </w:pPr>
      <w:r>
        <w:t xml:space="preserve">Projekt wykonawczy musi zawierać Fizyczny Model danych – należy w nim przedstawić kompletny model zawierający: </w:t>
      </w:r>
    </w:p>
    <w:p w14:paraId="4561CF6E" w14:textId="77777777" w:rsidR="00A56181" w:rsidRDefault="00A56181" w:rsidP="00A56181">
      <w:pPr>
        <w:pStyle w:val="Akapitzlist"/>
        <w:numPr>
          <w:ilvl w:val="1"/>
          <w:numId w:val="32"/>
        </w:numPr>
        <w:spacing w:after="160" w:line="256" w:lineRule="auto"/>
        <w:jc w:val="both"/>
      </w:pPr>
      <w:r>
        <w:t xml:space="preserve">wszystkie obiekty danych (obiekty używane w przyjętych technologiach do gromadzenia i dostępu do danych) wykorzystywane w celu realizacji zakładanej funkcjonalności, </w:t>
      </w:r>
    </w:p>
    <w:p w14:paraId="545F8F18" w14:textId="77777777" w:rsidR="00A56181" w:rsidRDefault="00A56181" w:rsidP="00A56181">
      <w:pPr>
        <w:pStyle w:val="Akapitzlist"/>
        <w:numPr>
          <w:ilvl w:val="1"/>
          <w:numId w:val="32"/>
        </w:numPr>
        <w:spacing w:after="160" w:line="256" w:lineRule="auto"/>
        <w:jc w:val="both"/>
      </w:pPr>
      <w:r>
        <w:t xml:space="preserve">kompletną listę relacji planowanych do implementacji w mechanizmach zarządzania danymi,  </w:t>
      </w:r>
    </w:p>
    <w:p w14:paraId="71016747" w14:textId="77777777" w:rsidR="00A56181" w:rsidRDefault="00A56181" w:rsidP="00A56181">
      <w:pPr>
        <w:pStyle w:val="Akapitzlist"/>
        <w:numPr>
          <w:ilvl w:val="1"/>
          <w:numId w:val="32"/>
        </w:numPr>
        <w:spacing w:after="160" w:line="256" w:lineRule="auto"/>
        <w:jc w:val="both"/>
      </w:pPr>
      <w:r>
        <w:t xml:space="preserve">opisy przeznaczenia obiektów – ich zastosowanie oraz specyfikację techniczną,  </w:t>
      </w:r>
    </w:p>
    <w:p w14:paraId="5DE40DA5" w14:textId="77777777" w:rsidR="00A56181" w:rsidRDefault="00A56181" w:rsidP="00A56181">
      <w:pPr>
        <w:pStyle w:val="Akapitzlist"/>
        <w:numPr>
          <w:ilvl w:val="1"/>
          <w:numId w:val="32"/>
        </w:numPr>
        <w:spacing w:after="160" w:line="256" w:lineRule="auto"/>
        <w:jc w:val="both"/>
      </w:pPr>
      <w:r>
        <w:t xml:space="preserve">listę pól z opisem ich zastosowania oraz specyfikacją techniczną (typ, długość, inne parametry jeśli istnieją), </w:t>
      </w:r>
    </w:p>
    <w:p w14:paraId="10EC60B7" w14:textId="77777777" w:rsidR="00A56181" w:rsidRDefault="00A56181" w:rsidP="00A56181">
      <w:pPr>
        <w:pStyle w:val="Akapitzlist"/>
        <w:numPr>
          <w:ilvl w:val="1"/>
          <w:numId w:val="32"/>
        </w:numPr>
        <w:spacing w:after="160" w:line="256" w:lineRule="auto"/>
        <w:jc w:val="both"/>
      </w:pPr>
      <w:r>
        <w:t xml:space="preserve">metody tworzenia nazw indeksów,  </w:t>
      </w:r>
    </w:p>
    <w:p w14:paraId="574703ED" w14:textId="77777777" w:rsidR="00A56181" w:rsidRDefault="00A56181" w:rsidP="00A56181">
      <w:pPr>
        <w:pStyle w:val="Akapitzlist"/>
        <w:numPr>
          <w:ilvl w:val="1"/>
          <w:numId w:val="32"/>
        </w:numPr>
        <w:spacing w:after="160" w:line="256" w:lineRule="auto"/>
        <w:jc w:val="both"/>
      </w:pPr>
      <w:r>
        <w:t xml:space="preserve">metody tworzenia nazw </w:t>
      </w:r>
      <w:proofErr w:type="spellStart"/>
      <w:r>
        <w:t>triggerów</w:t>
      </w:r>
      <w:proofErr w:type="spellEnd"/>
      <w:r>
        <w:t xml:space="preserve">, procedur składowanych oraz ich listę z opisem działania oraz wykorzystania. </w:t>
      </w:r>
    </w:p>
    <w:p w14:paraId="5A6E84D2" w14:textId="77777777" w:rsidR="00A56181" w:rsidRDefault="00A56181" w:rsidP="00A56181">
      <w:pPr>
        <w:numPr>
          <w:ilvl w:val="0"/>
          <w:numId w:val="25"/>
        </w:numPr>
        <w:spacing w:after="160" w:line="256" w:lineRule="auto"/>
        <w:jc w:val="both"/>
      </w:pPr>
      <w:r>
        <w:t>Projekt wykonawczy ma przedstawiać podejście wykonawcy do aspektów przetwarzania informacji podlegających ochronie.</w:t>
      </w:r>
    </w:p>
    <w:p w14:paraId="5CEA5171" w14:textId="77777777" w:rsidR="00A56181" w:rsidRDefault="00A56181" w:rsidP="00A56181">
      <w:pPr>
        <w:numPr>
          <w:ilvl w:val="0"/>
          <w:numId w:val="25"/>
        </w:numPr>
        <w:spacing w:after="160" w:line="256" w:lineRule="auto"/>
        <w:jc w:val="both"/>
      </w:pPr>
      <w:r>
        <w:t>Należy umieścić procedury zarządzania bezpieczeństwem, które zostaną uwzględnione w dokumentacji powykonawczej, w tym w dokumentacji administracyjnej i użytkowej. Przedstawione procedury bezpieczeństwa mają być zgodne z wymaganiami zawartymi w normie PN-ISO/IEC 27001:2014-12 lub równoważnej.</w:t>
      </w:r>
    </w:p>
    <w:p w14:paraId="0E02CFDA" w14:textId="77777777" w:rsidR="00D8745A" w:rsidRDefault="00D8745A" w:rsidP="001C6BA9">
      <w:pPr>
        <w:pStyle w:val="Nagwek3"/>
        <w:numPr>
          <w:ilvl w:val="2"/>
          <w:numId w:val="11"/>
        </w:numPr>
      </w:pPr>
      <w:bookmarkStart w:id="86" w:name="_Toc14414417"/>
      <w:bookmarkStart w:id="87" w:name="_Toc7990480"/>
      <w:bookmarkStart w:id="88" w:name="_Toc3904545"/>
      <w:bookmarkStart w:id="89" w:name="_Toc897406"/>
      <w:bookmarkStart w:id="90" w:name="_Toc16681239"/>
      <w:r>
        <w:t>Projekt powykonawczy</w:t>
      </w:r>
      <w:bookmarkEnd w:id="86"/>
      <w:bookmarkEnd w:id="87"/>
      <w:bookmarkEnd w:id="88"/>
      <w:bookmarkEnd w:id="89"/>
      <w:bookmarkEnd w:id="90"/>
    </w:p>
    <w:p w14:paraId="1CEC90D9" w14:textId="77777777" w:rsidR="00D8745A" w:rsidRDefault="00D8745A" w:rsidP="00D8745A">
      <w:pPr>
        <w:numPr>
          <w:ilvl w:val="0"/>
          <w:numId w:val="25"/>
        </w:numPr>
        <w:spacing w:after="160" w:line="256" w:lineRule="auto"/>
        <w:jc w:val="both"/>
      </w:pPr>
      <w:r>
        <w:t xml:space="preserve">Projekt powykonawczy powinien spełniać wszystkie wymagania nałożone na Projekt wykonawczy. </w:t>
      </w:r>
    </w:p>
    <w:p w14:paraId="3A7DA694" w14:textId="77777777" w:rsidR="00D8745A" w:rsidRDefault="00D8745A" w:rsidP="00D8745A">
      <w:pPr>
        <w:numPr>
          <w:ilvl w:val="0"/>
          <w:numId w:val="25"/>
        </w:numPr>
        <w:spacing w:after="160" w:line="256" w:lineRule="auto"/>
        <w:jc w:val="both"/>
      </w:pPr>
      <w:r>
        <w:t xml:space="preserve">Projekt powykonawczy jest wykonywany dla każdego elementu systemu, dla którego opracowano Projekt wykonawczy. </w:t>
      </w:r>
    </w:p>
    <w:p w14:paraId="016C5C21" w14:textId="77777777" w:rsidR="00D8745A" w:rsidRDefault="00D8745A" w:rsidP="00D8745A">
      <w:pPr>
        <w:numPr>
          <w:ilvl w:val="0"/>
          <w:numId w:val="25"/>
        </w:numPr>
        <w:spacing w:after="160" w:line="256" w:lineRule="auto"/>
        <w:jc w:val="both"/>
      </w:pPr>
      <w:r>
        <w:t xml:space="preserve">Projekt powykonawczy musi zapewnić zgodność z pozostałymi Projektami Wykonawczymi. </w:t>
      </w:r>
    </w:p>
    <w:p w14:paraId="351701BB" w14:textId="77777777" w:rsidR="00D8745A" w:rsidRDefault="00D8745A" w:rsidP="00D8745A">
      <w:pPr>
        <w:numPr>
          <w:ilvl w:val="0"/>
          <w:numId w:val="25"/>
        </w:numPr>
        <w:spacing w:after="160" w:line="256" w:lineRule="auto"/>
        <w:jc w:val="both"/>
      </w:pPr>
      <w:r>
        <w:lastRenderedPageBreak/>
        <w:t xml:space="preserve">Dokumentacja administracyjna oraz użytkowa ma być spójna z Projektem powykonawczym. </w:t>
      </w:r>
    </w:p>
    <w:p w14:paraId="41E701E3" w14:textId="2B79FC88" w:rsidR="00390D97" w:rsidRDefault="00390D97"/>
    <w:p w14:paraId="3C75896C" w14:textId="77777777" w:rsidR="00D8745A" w:rsidRDefault="00D8745A" w:rsidP="001C6BA9">
      <w:pPr>
        <w:pStyle w:val="Nagwek3"/>
        <w:numPr>
          <w:ilvl w:val="2"/>
          <w:numId w:val="11"/>
        </w:numPr>
      </w:pPr>
      <w:bookmarkStart w:id="91" w:name="_Toc14414418"/>
      <w:bookmarkStart w:id="92" w:name="_Toc16681240"/>
      <w:r>
        <w:t>Specyfikacje interoperacyjności</w:t>
      </w:r>
      <w:bookmarkEnd w:id="91"/>
      <w:bookmarkEnd w:id="92"/>
    </w:p>
    <w:p w14:paraId="0425D99E" w14:textId="77777777" w:rsidR="00D8745A" w:rsidRDefault="00D8745A" w:rsidP="00D8745A">
      <w:pPr>
        <w:numPr>
          <w:ilvl w:val="0"/>
          <w:numId w:val="25"/>
        </w:numPr>
        <w:spacing w:after="160" w:line="256" w:lineRule="auto"/>
        <w:jc w:val="both"/>
      </w:pPr>
      <w:r>
        <w:t>Specyfikacje interoperacyjności są opracowywane i utrzymywane przez Wykonawcę, jeżeli w architekturze aplikacji określono, że wybrane transakcje wymiany danych mają być zgodne ze standardami lub profilami interoperacyjności.</w:t>
      </w:r>
    </w:p>
    <w:p w14:paraId="3B1A2CA9" w14:textId="77777777" w:rsidR="00D8745A" w:rsidRDefault="00D8745A" w:rsidP="00D8745A">
      <w:pPr>
        <w:numPr>
          <w:ilvl w:val="0"/>
          <w:numId w:val="25"/>
        </w:numPr>
        <w:spacing w:after="160" w:line="256" w:lineRule="auto"/>
        <w:jc w:val="both"/>
      </w:pPr>
      <w:r>
        <w:t>Specyfikacje interoperacyjności mają postać definicji interfejsów i/lub definicji struktur wymienianych danych w postaci szablonów lub profili z zachowaniem zgodności z regułami tworzenia specyfikacji pochodnych dla danego standardu.</w:t>
      </w:r>
    </w:p>
    <w:p w14:paraId="01D9B4AB" w14:textId="49BCC02F" w:rsidR="00D8745A" w:rsidRDefault="00D8745A"/>
    <w:p w14:paraId="29382717" w14:textId="77777777" w:rsidR="00D8745A" w:rsidRDefault="00D8745A" w:rsidP="001C6BA9">
      <w:pPr>
        <w:pStyle w:val="Nagwek3"/>
        <w:numPr>
          <w:ilvl w:val="2"/>
          <w:numId w:val="11"/>
        </w:numPr>
      </w:pPr>
      <w:bookmarkStart w:id="93" w:name="_Toc14414419"/>
      <w:bookmarkStart w:id="94" w:name="_Toc16681241"/>
      <w:r>
        <w:t>Plan testów</w:t>
      </w:r>
      <w:bookmarkEnd w:id="93"/>
      <w:bookmarkEnd w:id="94"/>
    </w:p>
    <w:p w14:paraId="6A405D31" w14:textId="77777777" w:rsidR="00D8745A" w:rsidRDefault="00D8745A" w:rsidP="00D8745A">
      <w:pPr>
        <w:numPr>
          <w:ilvl w:val="0"/>
          <w:numId w:val="25"/>
        </w:numPr>
        <w:spacing w:after="160" w:line="256" w:lineRule="auto"/>
        <w:jc w:val="both"/>
      </w:pPr>
      <w:r>
        <w:t>Plan testów zawiera scenariusze testowe właściwe do realizacji testów systemu oraz produktów dostarczanych w ramach realizacji umowy w szczególności:</w:t>
      </w:r>
    </w:p>
    <w:p w14:paraId="424417B6" w14:textId="77777777" w:rsidR="00D8745A" w:rsidRDefault="00D8745A" w:rsidP="00D8745A">
      <w:pPr>
        <w:pStyle w:val="Akapitzlist"/>
        <w:numPr>
          <w:ilvl w:val="1"/>
          <w:numId w:val="33"/>
        </w:numPr>
        <w:spacing w:after="160" w:line="256" w:lineRule="auto"/>
        <w:jc w:val="both"/>
      </w:pPr>
      <w:r>
        <w:t>Oprogramowania,</w:t>
      </w:r>
    </w:p>
    <w:p w14:paraId="494E8512" w14:textId="77777777" w:rsidR="00D8745A" w:rsidRDefault="00D8745A" w:rsidP="00D8745A">
      <w:pPr>
        <w:pStyle w:val="Akapitzlist"/>
        <w:numPr>
          <w:ilvl w:val="1"/>
          <w:numId w:val="33"/>
        </w:numPr>
        <w:spacing w:after="160" w:line="256" w:lineRule="auto"/>
        <w:jc w:val="both"/>
      </w:pPr>
      <w:r>
        <w:t>Integracja i wdrożenie systemu (w tym testy end-to-end całości rozwiązania),</w:t>
      </w:r>
    </w:p>
    <w:p w14:paraId="6453E937" w14:textId="77777777" w:rsidR="00D8745A" w:rsidRDefault="00D8745A" w:rsidP="00D8745A">
      <w:pPr>
        <w:pStyle w:val="Akapitzlist"/>
        <w:numPr>
          <w:ilvl w:val="1"/>
          <w:numId w:val="33"/>
        </w:numPr>
        <w:spacing w:after="160" w:line="256" w:lineRule="auto"/>
        <w:jc w:val="both"/>
      </w:pPr>
      <w:r>
        <w:t>Zapewnienie zgodności ze specyfikacjami interoperacyjności.</w:t>
      </w:r>
    </w:p>
    <w:p w14:paraId="0226CF7B" w14:textId="77777777" w:rsidR="00D8745A" w:rsidRDefault="00D8745A" w:rsidP="00D8745A">
      <w:pPr>
        <w:numPr>
          <w:ilvl w:val="0"/>
          <w:numId w:val="25"/>
        </w:numPr>
        <w:spacing w:after="160" w:line="256" w:lineRule="auto"/>
        <w:jc w:val="both"/>
      </w:pPr>
      <w:r>
        <w:t xml:space="preserve">Plan testów w zakresie Oprogramowania i wdrożenia musi zawierać co najmniej: </w:t>
      </w:r>
    </w:p>
    <w:p w14:paraId="25F255C3" w14:textId="77777777" w:rsidR="00D8745A" w:rsidRDefault="00D8745A" w:rsidP="00D8745A">
      <w:pPr>
        <w:pStyle w:val="Akapitzlist"/>
        <w:numPr>
          <w:ilvl w:val="0"/>
          <w:numId w:val="34"/>
        </w:numPr>
        <w:spacing w:after="160" w:line="256" w:lineRule="auto"/>
        <w:jc w:val="both"/>
      </w:pPr>
      <w:r>
        <w:t>Testy funkcjonalne,</w:t>
      </w:r>
    </w:p>
    <w:p w14:paraId="5CD0D688" w14:textId="77777777" w:rsidR="00D8745A" w:rsidRDefault="00D8745A" w:rsidP="00D8745A">
      <w:pPr>
        <w:pStyle w:val="Akapitzlist"/>
        <w:numPr>
          <w:ilvl w:val="0"/>
          <w:numId w:val="34"/>
        </w:numPr>
        <w:spacing w:after="160" w:line="256" w:lineRule="auto"/>
        <w:jc w:val="both"/>
      </w:pPr>
      <w:r>
        <w:t>Testy wydajności,</w:t>
      </w:r>
    </w:p>
    <w:p w14:paraId="52C31531" w14:textId="77777777" w:rsidR="00D8745A" w:rsidRDefault="00D8745A" w:rsidP="00D8745A">
      <w:pPr>
        <w:pStyle w:val="Akapitzlist"/>
        <w:numPr>
          <w:ilvl w:val="0"/>
          <w:numId w:val="34"/>
        </w:numPr>
        <w:spacing w:after="160" w:line="256" w:lineRule="auto"/>
        <w:jc w:val="both"/>
      </w:pPr>
      <w:r>
        <w:t>Testy odtworzeniowe i niezawodności,</w:t>
      </w:r>
    </w:p>
    <w:p w14:paraId="2110E752" w14:textId="77777777" w:rsidR="00D8745A" w:rsidRDefault="00D8745A" w:rsidP="00D8745A">
      <w:pPr>
        <w:pStyle w:val="Akapitzlist"/>
        <w:numPr>
          <w:ilvl w:val="0"/>
          <w:numId w:val="34"/>
        </w:numPr>
        <w:spacing w:after="160" w:line="256" w:lineRule="auto"/>
        <w:jc w:val="both"/>
      </w:pPr>
      <w:r>
        <w:t>Testy bezpieczeństwa,</w:t>
      </w:r>
    </w:p>
    <w:p w14:paraId="20870B8F" w14:textId="77777777" w:rsidR="00D8745A" w:rsidRDefault="00D8745A" w:rsidP="00D8745A">
      <w:pPr>
        <w:pStyle w:val="Akapitzlist"/>
        <w:numPr>
          <w:ilvl w:val="0"/>
          <w:numId w:val="34"/>
        </w:numPr>
        <w:spacing w:after="160" w:line="256" w:lineRule="auto"/>
        <w:jc w:val="both"/>
      </w:pPr>
      <w:r>
        <w:t>Testy dostępności,</w:t>
      </w:r>
    </w:p>
    <w:p w14:paraId="77D32D76" w14:textId="77777777" w:rsidR="00D8745A" w:rsidRDefault="00D8745A" w:rsidP="00D8745A">
      <w:pPr>
        <w:pStyle w:val="Akapitzlist"/>
        <w:numPr>
          <w:ilvl w:val="0"/>
          <w:numId w:val="34"/>
        </w:numPr>
        <w:spacing w:after="160" w:line="256" w:lineRule="auto"/>
        <w:jc w:val="both"/>
      </w:pPr>
      <w:r>
        <w:t>Testy procedur eksploatacyjnych.</w:t>
      </w:r>
    </w:p>
    <w:p w14:paraId="7B83F0C3" w14:textId="77777777" w:rsidR="00D8745A" w:rsidRDefault="00D8745A" w:rsidP="00D8745A">
      <w:pPr>
        <w:numPr>
          <w:ilvl w:val="0"/>
          <w:numId w:val="25"/>
        </w:numPr>
        <w:spacing w:after="160" w:line="256" w:lineRule="auto"/>
        <w:jc w:val="both"/>
      </w:pPr>
      <w:r>
        <w:t xml:space="preserve">Plan testów zawiera listę produktów, które mają zostać poddane testom. </w:t>
      </w:r>
    </w:p>
    <w:p w14:paraId="0FB8746F" w14:textId="77777777" w:rsidR="00D8745A" w:rsidRDefault="00D8745A" w:rsidP="00D8745A">
      <w:pPr>
        <w:numPr>
          <w:ilvl w:val="0"/>
          <w:numId w:val="25"/>
        </w:numPr>
        <w:spacing w:after="160" w:line="256" w:lineRule="auto"/>
        <w:jc w:val="both"/>
      </w:pPr>
      <w:r>
        <w:t xml:space="preserve">Wyłączenia – Zamawiający dopuszcza, aby testy nie obejmowały wybranych elementów w zakresie i obszarze testów, jednak w takiej sytuacji, fragmenty te musza być jasno i precyzyjnie określone wraz z podaniem przyczyny, dla którego następuje wyłączenie. Wyłączenia muszą być zatwierdzone przez Zamawiającego. Brak zgody Zamawiającego skutkuje koniecznością przeprowadzenia testów w zgodnie z ich pierwotnym zakresem. </w:t>
      </w:r>
    </w:p>
    <w:p w14:paraId="32578916" w14:textId="77777777" w:rsidR="00D8745A" w:rsidRDefault="00D8745A" w:rsidP="00D8745A">
      <w:pPr>
        <w:numPr>
          <w:ilvl w:val="0"/>
          <w:numId w:val="25"/>
        </w:numPr>
        <w:spacing w:after="160" w:line="256" w:lineRule="auto"/>
        <w:jc w:val="both"/>
      </w:pPr>
      <w:r>
        <w:t xml:space="preserve">Plan testów zawiera listę narzędzi testowych planowanych do wykorzystywania, która podlega akceptacji Zamawiającego. </w:t>
      </w:r>
    </w:p>
    <w:p w14:paraId="6332E4C3" w14:textId="77777777" w:rsidR="00D8745A" w:rsidRDefault="00D8745A" w:rsidP="00D8745A">
      <w:pPr>
        <w:numPr>
          <w:ilvl w:val="0"/>
          <w:numId w:val="25"/>
        </w:numPr>
        <w:spacing w:after="160" w:line="256" w:lineRule="auto"/>
        <w:jc w:val="both"/>
      </w:pPr>
      <w:r>
        <w:t xml:space="preserve">Plan testów określa warunki, których spełnienie pozwala na rozpoczęcie testów. Zapis tych warunków powinien być odzwierciedlony w harmonogramie testów. Jeśli warunki nie zostały wyrażone w postaci ujętych zadań w harmonogramie, Wykonawca jest zobowiązany </w:t>
      </w:r>
      <w:r>
        <w:lastRenderedPageBreak/>
        <w:t xml:space="preserve">do dostarczenia Zamawiającemu informacji o warunkach nie później niż 20 dni roboczych przed planowanym terminem rozpoczęcia testów. </w:t>
      </w:r>
    </w:p>
    <w:p w14:paraId="327EE987" w14:textId="77777777" w:rsidR="00D8745A" w:rsidRDefault="00D8745A" w:rsidP="00D8745A">
      <w:pPr>
        <w:numPr>
          <w:ilvl w:val="0"/>
          <w:numId w:val="25"/>
        </w:numPr>
        <w:spacing w:after="160" w:line="256" w:lineRule="auto"/>
        <w:jc w:val="both"/>
      </w:pPr>
      <w:r>
        <w:t>Plan testów zawiera listę klas błędów zaakceptowanych przez Zamawiającego. Lista musi uwzględniać co najmniej 3 klasy błędów.</w:t>
      </w:r>
    </w:p>
    <w:p w14:paraId="49D1ADF8" w14:textId="77777777" w:rsidR="00D8745A" w:rsidRDefault="00D8745A" w:rsidP="00D8745A">
      <w:pPr>
        <w:numPr>
          <w:ilvl w:val="0"/>
          <w:numId w:val="25"/>
        </w:numPr>
        <w:spacing w:after="160" w:line="256" w:lineRule="auto"/>
        <w:jc w:val="both"/>
      </w:pPr>
      <w:r>
        <w:t xml:space="preserve">Plan testów zawiera zestaw kryteriów pozwalających uznać testy za zakończone z sukcesem. Zestaw kryteriów podlega akceptacji Zamawiającego. </w:t>
      </w:r>
    </w:p>
    <w:p w14:paraId="0C0BD957" w14:textId="77777777" w:rsidR="00D8745A" w:rsidRDefault="00D8745A" w:rsidP="00D8745A">
      <w:pPr>
        <w:numPr>
          <w:ilvl w:val="0"/>
          <w:numId w:val="25"/>
        </w:numPr>
        <w:spacing w:after="160" w:line="256" w:lineRule="auto"/>
        <w:jc w:val="both"/>
      </w:pPr>
      <w:r>
        <w:t xml:space="preserve">Plan testów zawiera harmonogram ich realizacji, z podaniem terminu rozpoczęcia i zakończenia zadań testowych. </w:t>
      </w:r>
    </w:p>
    <w:p w14:paraId="3D9D94B4" w14:textId="77777777" w:rsidR="00D8745A" w:rsidRDefault="00D8745A" w:rsidP="00D8745A">
      <w:pPr>
        <w:numPr>
          <w:ilvl w:val="0"/>
          <w:numId w:val="25"/>
        </w:numPr>
        <w:spacing w:after="160" w:line="256" w:lineRule="auto"/>
        <w:jc w:val="both"/>
      </w:pPr>
      <w:r>
        <w:t>Plan testów zawiera spis środowisk przeznaczonych do wykorzystania w trakcie testów.</w:t>
      </w:r>
    </w:p>
    <w:p w14:paraId="6925AFED" w14:textId="24C4C453" w:rsidR="00D8745A" w:rsidRDefault="00D8745A"/>
    <w:p w14:paraId="32A5E6C2" w14:textId="77777777" w:rsidR="00D8745A" w:rsidRDefault="00D8745A" w:rsidP="001C6BA9">
      <w:pPr>
        <w:pStyle w:val="Nagwek3"/>
        <w:numPr>
          <w:ilvl w:val="2"/>
          <w:numId w:val="11"/>
        </w:numPr>
      </w:pPr>
      <w:bookmarkStart w:id="95" w:name="_Toc14414420"/>
      <w:bookmarkStart w:id="96" w:name="_Toc7990482"/>
      <w:bookmarkStart w:id="97" w:name="_Toc3904547"/>
      <w:bookmarkStart w:id="98" w:name="_Toc897408"/>
      <w:bookmarkStart w:id="99" w:name="_Toc16681242"/>
      <w:r>
        <w:t>Scenariusze testowe</w:t>
      </w:r>
      <w:bookmarkEnd w:id="95"/>
      <w:bookmarkEnd w:id="96"/>
      <w:bookmarkEnd w:id="97"/>
      <w:bookmarkEnd w:id="98"/>
      <w:bookmarkEnd w:id="99"/>
    </w:p>
    <w:p w14:paraId="21926CC1" w14:textId="77777777" w:rsidR="00D8745A" w:rsidRDefault="00D8745A" w:rsidP="00D8745A">
      <w:pPr>
        <w:numPr>
          <w:ilvl w:val="0"/>
          <w:numId w:val="25"/>
        </w:numPr>
        <w:spacing w:after="160" w:line="256" w:lineRule="auto"/>
        <w:jc w:val="both"/>
      </w:pPr>
      <w:r>
        <w:t>Scenariusze testowe są przygotowywane przez Wykonawcę w ramach prac nad każdym produktem będących przedmiotem umowy zgodnie z opracowanymi Planami Testów.</w:t>
      </w:r>
    </w:p>
    <w:p w14:paraId="0962FE82" w14:textId="77777777" w:rsidR="00D8745A" w:rsidRDefault="00D8745A" w:rsidP="00D8745A">
      <w:pPr>
        <w:numPr>
          <w:ilvl w:val="0"/>
          <w:numId w:val="25"/>
        </w:numPr>
        <w:spacing w:after="160" w:line="256" w:lineRule="auto"/>
        <w:jc w:val="both"/>
      </w:pPr>
      <w:r>
        <w:t xml:space="preserve">Scenariusze testowe muszą być tak przygotowane, aby mogły być wykonane przez osoby spoza personelu Wykonawcy, posiadające kwalifikacje w zakresie realizacji testów potwierdzone certyfikatami branżowymi na poziomie podstawowym, z nie mniej niż rocznym doświadczeniem w pracy testera. </w:t>
      </w:r>
    </w:p>
    <w:p w14:paraId="35CA8543" w14:textId="77777777" w:rsidR="00D8745A" w:rsidRDefault="00D8745A" w:rsidP="00D8745A">
      <w:pPr>
        <w:numPr>
          <w:ilvl w:val="0"/>
          <w:numId w:val="25"/>
        </w:numPr>
        <w:spacing w:after="160" w:line="256" w:lineRule="auto"/>
        <w:jc w:val="both"/>
      </w:pPr>
      <w:r>
        <w:t xml:space="preserve">Sposób przygotowania scenariuszy testowych musi pozwolić na zweryfikowanie pokrycia wymagań i realizacji przypadków użycia. W szczególności musi istnieć możliwość łatwego: </w:t>
      </w:r>
    </w:p>
    <w:p w14:paraId="3567327B" w14:textId="77777777" w:rsidR="00D8745A" w:rsidRDefault="00D8745A" w:rsidP="00D8745A">
      <w:pPr>
        <w:pStyle w:val="Akapitzlist"/>
        <w:numPr>
          <w:ilvl w:val="1"/>
          <w:numId w:val="35"/>
        </w:numPr>
        <w:spacing w:after="160" w:line="256" w:lineRule="auto"/>
        <w:jc w:val="both"/>
      </w:pPr>
      <w:r>
        <w:t xml:space="preserve">zidentyfikowania wymagań szczegółowych weryfikowanych przez scenariusz, </w:t>
      </w:r>
    </w:p>
    <w:p w14:paraId="53087C0A" w14:textId="77777777" w:rsidR="00D8745A" w:rsidRDefault="00D8745A" w:rsidP="00D8745A">
      <w:pPr>
        <w:pStyle w:val="Akapitzlist"/>
        <w:numPr>
          <w:ilvl w:val="1"/>
          <w:numId w:val="35"/>
        </w:numPr>
        <w:spacing w:after="160" w:line="256" w:lineRule="auto"/>
        <w:jc w:val="both"/>
      </w:pPr>
      <w:r>
        <w:t>zidentyfikowania wymagań architektonicznych weryfikowanych przez scenariusz,</w:t>
      </w:r>
    </w:p>
    <w:p w14:paraId="078B5FEE" w14:textId="77777777" w:rsidR="00D8745A" w:rsidRDefault="00D8745A" w:rsidP="00D8745A">
      <w:pPr>
        <w:pStyle w:val="Akapitzlist"/>
        <w:numPr>
          <w:ilvl w:val="1"/>
          <w:numId w:val="35"/>
        </w:numPr>
        <w:spacing w:after="160" w:line="256" w:lineRule="auto"/>
        <w:jc w:val="both"/>
      </w:pPr>
      <w:r>
        <w:t xml:space="preserve">zidentyfikowania wymagań ogólnych weryfikowanych przez scenariusz, </w:t>
      </w:r>
    </w:p>
    <w:p w14:paraId="08EBEE34" w14:textId="77777777" w:rsidR="00D8745A" w:rsidRDefault="00D8745A" w:rsidP="00D8745A">
      <w:pPr>
        <w:pStyle w:val="Akapitzlist"/>
        <w:numPr>
          <w:ilvl w:val="1"/>
          <w:numId w:val="35"/>
        </w:numPr>
        <w:spacing w:after="160" w:line="256" w:lineRule="auto"/>
        <w:jc w:val="both"/>
      </w:pPr>
      <w:r>
        <w:t xml:space="preserve">zidentyfikowania przypadków użycia, których realizacja jest weryfikowana przez scenariusz. </w:t>
      </w:r>
    </w:p>
    <w:p w14:paraId="5E1DF1F8" w14:textId="77777777" w:rsidR="00D8745A" w:rsidRDefault="00D8745A" w:rsidP="00D8745A">
      <w:pPr>
        <w:pStyle w:val="Akapitzlist"/>
        <w:jc w:val="both"/>
      </w:pPr>
      <w:r>
        <w:t xml:space="preserve">Prezentacja pokrycia może być wykonana przy użyciu macierzy pokrycia. </w:t>
      </w:r>
    </w:p>
    <w:p w14:paraId="3DD88FF6" w14:textId="77777777" w:rsidR="00D8745A" w:rsidRDefault="00D8745A" w:rsidP="00D8745A">
      <w:pPr>
        <w:numPr>
          <w:ilvl w:val="0"/>
          <w:numId w:val="25"/>
        </w:numPr>
        <w:spacing w:after="160" w:line="256" w:lineRule="auto"/>
        <w:jc w:val="both"/>
      </w:pPr>
      <w:r>
        <w:t xml:space="preserve">Scenariusz testowy musi zawierać: </w:t>
      </w:r>
    </w:p>
    <w:p w14:paraId="3817942E" w14:textId="77777777" w:rsidR="00D8745A" w:rsidRDefault="00D8745A" w:rsidP="00D8745A">
      <w:pPr>
        <w:pStyle w:val="Akapitzlist"/>
        <w:numPr>
          <w:ilvl w:val="1"/>
          <w:numId w:val="36"/>
        </w:numPr>
        <w:spacing w:after="160" w:line="256" w:lineRule="auto"/>
        <w:jc w:val="both"/>
      </w:pPr>
      <w:r>
        <w:t xml:space="preserve">Numer scenariusza – umożliwiający jego łatwą i bezbłędną identyfikację, </w:t>
      </w:r>
    </w:p>
    <w:p w14:paraId="7B9C6AF2" w14:textId="77777777" w:rsidR="00D8745A" w:rsidRDefault="00D8745A" w:rsidP="00D8745A">
      <w:pPr>
        <w:pStyle w:val="Akapitzlist"/>
        <w:numPr>
          <w:ilvl w:val="1"/>
          <w:numId w:val="36"/>
        </w:numPr>
        <w:spacing w:after="160" w:line="256" w:lineRule="auto"/>
        <w:jc w:val="both"/>
      </w:pPr>
      <w:r>
        <w:t xml:space="preserve">Wskazanie testowanego zakresu oraz odniesienia do dokumentacji systemu, w szczególności listę weryfikowanych wymagań Zamawiającego oraz realizowanego przypadku użycia, </w:t>
      </w:r>
    </w:p>
    <w:p w14:paraId="3ABFB5A2" w14:textId="77777777" w:rsidR="00D8745A" w:rsidRDefault="00D8745A" w:rsidP="00D8745A">
      <w:pPr>
        <w:pStyle w:val="Akapitzlist"/>
        <w:numPr>
          <w:ilvl w:val="1"/>
          <w:numId w:val="36"/>
        </w:numPr>
        <w:spacing w:after="160" w:line="256" w:lineRule="auto"/>
        <w:jc w:val="both"/>
      </w:pPr>
      <w:r>
        <w:t xml:space="preserve">Warunki wejściowe – lista warunków, jakie muszą być spełnione, aby można było rozpocząć wykonanie scenariusza, </w:t>
      </w:r>
    </w:p>
    <w:p w14:paraId="67A7DB18" w14:textId="77777777" w:rsidR="00D8745A" w:rsidRDefault="00D8745A" w:rsidP="00D8745A">
      <w:pPr>
        <w:pStyle w:val="Akapitzlist"/>
        <w:numPr>
          <w:ilvl w:val="1"/>
          <w:numId w:val="36"/>
        </w:numPr>
        <w:spacing w:after="160" w:line="256" w:lineRule="auto"/>
        <w:jc w:val="both"/>
      </w:pPr>
      <w:r>
        <w:t xml:space="preserve">Wskazanie potrzebnego zakresu danych testowych, </w:t>
      </w:r>
    </w:p>
    <w:p w14:paraId="2D8D205B" w14:textId="77777777" w:rsidR="00D8745A" w:rsidRDefault="00D8745A" w:rsidP="00D8745A">
      <w:pPr>
        <w:pStyle w:val="Akapitzlist"/>
        <w:numPr>
          <w:ilvl w:val="1"/>
          <w:numId w:val="36"/>
        </w:numPr>
        <w:spacing w:after="160" w:line="256" w:lineRule="auto"/>
        <w:jc w:val="both"/>
      </w:pPr>
      <w:r>
        <w:lastRenderedPageBreak/>
        <w:t>Klasę błędu którą należy zgłosić w przypadku wystąpienia błędu (wykonanie przypadku testowego zakończy się niepowodzeniem).</w:t>
      </w:r>
    </w:p>
    <w:p w14:paraId="1A1F0779" w14:textId="77777777" w:rsidR="00D8745A" w:rsidRDefault="00D8745A" w:rsidP="00D8745A">
      <w:pPr>
        <w:pStyle w:val="Akapitzlist"/>
        <w:numPr>
          <w:ilvl w:val="1"/>
          <w:numId w:val="36"/>
        </w:numPr>
        <w:spacing w:after="160" w:line="256" w:lineRule="auto"/>
        <w:jc w:val="both"/>
      </w:pPr>
      <w:r>
        <w:t xml:space="preserve">Zestaw przypadków testowych składających się na scenariusz. </w:t>
      </w:r>
    </w:p>
    <w:p w14:paraId="336E5A37" w14:textId="77777777" w:rsidR="00D8745A" w:rsidRDefault="00D8745A" w:rsidP="00D8745A">
      <w:pPr>
        <w:pStyle w:val="Akapitzlist"/>
        <w:numPr>
          <w:ilvl w:val="1"/>
          <w:numId w:val="36"/>
        </w:numPr>
        <w:spacing w:after="160" w:line="256" w:lineRule="auto"/>
        <w:jc w:val="both"/>
      </w:pPr>
      <w:r>
        <w:t>Każdy przypadek testowy musi:</w:t>
      </w:r>
    </w:p>
    <w:p w14:paraId="2B87BEBB" w14:textId="77777777" w:rsidR="00D8745A" w:rsidRDefault="00D8745A" w:rsidP="00D8745A">
      <w:pPr>
        <w:pStyle w:val="Akapitzlist"/>
        <w:numPr>
          <w:ilvl w:val="2"/>
          <w:numId w:val="37"/>
        </w:numPr>
        <w:spacing w:after="160" w:line="256" w:lineRule="auto"/>
        <w:jc w:val="both"/>
      </w:pPr>
      <w:r>
        <w:t xml:space="preserve">zawierać opis działań osoby realizującej przypadek testowy w postaci kolejnych kroków, ze wskazaniem danych, których należy użyć. Opis winien być wyrażony w sposób prosty, przystępny dla osoby w ograniczonym stopniu zapoznanej z systemem, </w:t>
      </w:r>
    </w:p>
    <w:p w14:paraId="11ACE21B" w14:textId="77777777" w:rsidR="00D8745A" w:rsidRDefault="00D8745A" w:rsidP="00D8745A">
      <w:pPr>
        <w:pStyle w:val="Akapitzlist"/>
        <w:numPr>
          <w:ilvl w:val="2"/>
          <w:numId w:val="37"/>
        </w:numPr>
        <w:spacing w:after="160" w:line="256" w:lineRule="auto"/>
        <w:jc w:val="both"/>
      </w:pPr>
      <w:r>
        <w:t xml:space="preserve">umożliwiać realizację scenariusza testowego w krótkim czasie, bez konieczności czasochłonnej lektury dużych fragmentów tekstu lub odwoływania się do dokumentów analitycznych przed jego wykonaniem (niedopuszczalne jest stosowanie pojęć typu „wykonać dla wszystkich ról użytkowników na każdym ekranie aplikacji”, „poprawne na wszystkich ekranach w każdym stanie zlecenia”, „odpowiedź poprawna dla każdego typu komunikatu przychodzącego od dowolnego systemu zewnętrznego” i tym podobne), </w:t>
      </w:r>
    </w:p>
    <w:p w14:paraId="306AD4F1" w14:textId="77777777" w:rsidR="00D8745A" w:rsidRDefault="00D8745A" w:rsidP="00D8745A">
      <w:pPr>
        <w:pStyle w:val="Akapitzlist"/>
        <w:numPr>
          <w:ilvl w:val="2"/>
          <w:numId w:val="37"/>
        </w:numPr>
        <w:spacing w:after="160" w:line="256" w:lineRule="auto"/>
        <w:jc w:val="both"/>
      </w:pPr>
      <w:r>
        <w:t xml:space="preserve">prezentować oczekiwany wynik wykonania – opis pozwalający na jednoznaczną ocenę, czy przypadek testowy zakończył się sukcesem lub czy błędem, </w:t>
      </w:r>
    </w:p>
    <w:p w14:paraId="0D77DEB2" w14:textId="77777777" w:rsidR="00D8745A" w:rsidRDefault="00D8745A" w:rsidP="00D8745A">
      <w:pPr>
        <w:pStyle w:val="Akapitzlist"/>
        <w:numPr>
          <w:ilvl w:val="2"/>
          <w:numId w:val="37"/>
        </w:numPr>
        <w:spacing w:after="160" w:line="256" w:lineRule="auto"/>
        <w:jc w:val="both"/>
      </w:pPr>
      <w:r>
        <w:t xml:space="preserve">jeżeli dla sprawdzenia wyniku przypadku testowego konieczne jest wykonanie pewnej sekwencji działań, to musi być ona również opisana w postaci kolejnych kroków, </w:t>
      </w:r>
    </w:p>
    <w:p w14:paraId="4AA70E88" w14:textId="77777777" w:rsidR="00D8745A" w:rsidRDefault="00D8745A" w:rsidP="00D8745A">
      <w:pPr>
        <w:numPr>
          <w:ilvl w:val="0"/>
          <w:numId w:val="25"/>
        </w:numPr>
        <w:spacing w:after="160" w:line="256" w:lineRule="auto"/>
        <w:jc w:val="both"/>
      </w:pPr>
      <w:r>
        <w:t xml:space="preserve">Zbiór scenariuszy dla określonego zakresu testu musi: </w:t>
      </w:r>
    </w:p>
    <w:p w14:paraId="05E55645" w14:textId="77777777" w:rsidR="00D8745A" w:rsidRDefault="00D8745A" w:rsidP="00D8745A">
      <w:pPr>
        <w:pStyle w:val="Akapitzlist"/>
        <w:numPr>
          <w:ilvl w:val="1"/>
          <w:numId w:val="38"/>
        </w:numPr>
        <w:spacing w:after="160" w:line="256" w:lineRule="auto"/>
        <w:jc w:val="both"/>
      </w:pPr>
      <w:r>
        <w:t xml:space="preserve">Zapewniać pełne pokrycie wymagań testowanego zakresu – weryfikowane musi być każde wymaganie testowanego zakresu, </w:t>
      </w:r>
    </w:p>
    <w:p w14:paraId="4A2B46E5" w14:textId="77777777" w:rsidR="00D8745A" w:rsidRDefault="00D8745A" w:rsidP="00D8745A">
      <w:pPr>
        <w:pStyle w:val="Akapitzlist"/>
        <w:numPr>
          <w:ilvl w:val="1"/>
          <w:numId w:val="38"/>
        </w:numPr>
        <w:spacing w:after="160" w:line="256" w:lineRule="auto"/>
        <w:jc w:val="both"/>
      </w:pPr>
      <w:r>
        <w:t xml:space="preserve">Zapewniać pełne pokrycie przypadków użycia – weryfikowany musi być każdy scenariusz (główny i alternatywne) w każdym przypadku użycia wchodzącym w zakres, </w:t>
      </w:r>
    </w:p>
    <w:p w14:paraId="794B9103" w14:textId="77777777" w:rsidR="00D8745A" w:rsidRDefault="00D8745A" w:rsidP="00D8745A">
      <w:pPr>
        <w:numPr>
          <w:ilvl w:val="0"/>
          <w:numId w:val="25"/>
        </w:numPr>
        <w:spacing w:after="160" w:line="256" w:lineRule="auto"/>
        <w:jc w:val="both"/>
      </w:pPr>
      <w:r>
        <w:t xml:space="preserve">Każdy scenariusz w zbiorze scenariuszy musi cechować: </w:t>
      </w:r>
    </w:p>
    <w:p w14:paraId="6307076A" w14:textId="77777777" w:rsidR="00D8745A" w:rsidRDefault="00D8745A" w:rsidP="00D8745A">
      <w:pPr>
        <w:pStyle w:val="Akapitzlist"/>
        <w:numPr>
          <w:ilvl w:val="1"/>
          <w:numId w:val="39"/>
        </w:numPr>
        <w:spacing w:after="160" w:line="256" w:lineRule="auto"/>
        <w:jc w:val="both"/>
      </w:pPr>
      <w:r>
        <w:t xml:space="preserve">Prostota opisu – scenariusz powinien być opisany w sposób prosty, zrozumiały dla osoby nieznającej systemu lub zapoznanej z nim w ograniczony sposób, </w:t>
      </w:r>
    </w:p>
    <w:p w14:paraId="1FB459EE" w14:textId="77777777" w:rsidR="00D8745A" w:rsidRDefault="00D8745A" w:rsidP="00D8745A">
      <w:pPr>
        <w:pStyle w:val="Akapitzlist"/>
        <w:numPr>
          <w:ilvl w:val="1"/>
          <w:numId w:val="39"/>
        </w:numPr>
        <w:spacing w:after="160" w:line="256" w:lineRule="auto"/>
        <w:jc w:val="both"/>
      </w:pPr>
      <w:r>
        <w:t xml:space="preserve">Powtarzalność – powinno być możliwe wielokrotne wykonanie scenariusza w identyczny sposób na podstawie jego opisu, </w:t>
      </w:r>
    </w:p>
    <w:p w14:paraId="64EAD2EE" w14:textId="77777777" w:rsidR="00D8745A" w:rsidRDefault="00D8745A" w:rsidP="00D8745A">
      <w:pPr>
        <w:pStyle w:val="Akapitzlist"/>
        <w:numPr>
          <w:ilvl w:val="1"/>
          <w:numId w:val="39"/>
        </w:numPr>
        <w:spacing w:after="160" w:line="256" w:lineRule="auto"/>
        <w:jc w:val="both"/>
      </w:pPr>
      <w:r>
        <w:t xml:space="preserve">Jednoznaczność – scenariusz przy spełnieniu wymagań wejściowych oraz realizacji wg. opisu przypadków testowych powinien mieć ten sam przebieg oraz identyczny wynik (z dokładnością do istotnych elementów) przy powtórzeniach realizacji scenariusza na tej samej wersji systemu, </w:t>
      </w:r>
    </w:p>
    <w:p w14:paraId="1FAADBA4" w14:textId="77777777" w:rsidR="00D8745A" w:rsidRDefault="00D8745A" w:rsidP="00D8745A">
      <w:pPr>
        <w:pStyle w:val="Akapitzlist"/>
        <w:numPr>
          <w:ilvl w:val="1"/>
          <w:numId w:val="39"/>
        </w:numPr>
        <w:spacing w:after="160" w:line="256" w:lineRule="auto"/>
        <w:jc w:val="both"/>
      </w:pPr>
      <w:r>
        <w:t>Możliwość automatyzacji – w przypadku scenariuszy, w których automatyzacja ma sens.</w:t>
      </w:r>
    </w:p>
    <w:p w14:paraId="181788FF" w14:textId="77777777" w:rsidR="00D8745A" w:rsidRDefault="00D8745A" w:rsidP="001C6BA9">
      <w:pPr>
        <w:pStyle w:val="Nagwek3"/>
        <w:numPr>
          <w:ilvl w:val="2"/>
          <w:numId w:val="11"/>
        </w:numPr>
      </w:pPr>
      <w:bookmarkStart w:id="100" w:name="_Toc14414421"/>
      <w:bookmarkStart w:id="101" w:name="_Toc7990483"/>
      <w:bookmarkStart w:id="102" w:name="_Toc3904548"/>
      <w:bookmarkStart w:id="103" w:name="_Toc897409"/>
      <w:bookmarkStart w:id="104" w:name="_Toc16681243"/>
      <w:r>
        <w:lastRenderedPageBreak/>
        <w:t>Dane i skrypty testowe</w:t>
      </w:r>
      <w:bookmarkEnd w:id="100"/>
      <w:bookmarkEnd w:id="101"/>
      <w:bookmarkEnd w:id="102"/>
      <w:bookmarkEnd w:id="103"/>
      <w:bookmarkEnd w:id="104"/>
    </w:p>
    <w:p w14:paraId="59EF6F1C" w14:textId="77777777" w:rsidR="00D8745A" w:rsidRDefault="00D8745A" w:rsidP="00D8745A">
      <w:pPr>
        <w:numPr>
          <w:ilvl w:val="0"/>
          <w:numId w:val="25"/>
        </w:numPr>
        <w:spacing w:after="160" w:line="256" w:lineRule="auto"/>
        <w:jc w:val="both"/>
      </w:pPr>
      <w:r>
        <w:t>Dla realizacji testów określonych Planem testów konieczne jest przygotowanie odpowiednich Danych i skryptów testowych zawierający zakres potrzebnych danych testowych wraz z opisem sposobu ich zapewnienia:</w:t>
      </w:r>
    </w:p>
    <w:p w14:paraId="51866228" w14:textId="77777777" w:rsidR="00D8745A" w:rsidRDefault="00D8745A" w:rsidP="00D8745A">
      <w:pPr>
        <w:pStyle w:val="Akapitzlist"/>
        <w:numPr>
          <w:ilvl w:val="1"/>
          <w:numId w:val="40"/>
        </w:numPr>
        <w:spacing w:after="160" w:line="256" w:lineRule="auto"/>
        <w:jc w:val="both"/>
      </w:pPr>
      <w:r>
        <w:t xml:space="preserve">Dane testowe muszą umożliwiać realizację zaplanowanych dla etapu testów scenariuszy testowych. </w:t>
      </w:r>
    </w:p>
    <w:p w14:paraId="2B708255" w14:textId="77777777" w:rsidR="00D8745A" w:rsidRDefault="00D8745A" w:rsidP="00D8745A">
      <w:pPr>
        <w:pStyle w:val="Akapitzlist"/>
        <w:numPr>
          <w:ilvl w:val="1"/>
          <w:numId w:val="40"/>
        </w:numPr>
        <w:spacing w:after="160" w:line="256" w:lineRule="auto"/>
        <w:jc w:val="both"/>
      </w:pPr>
      <w:r>
        <w:t xml:space="preserve">Przygotowane dane muszą pozwolić na wykonanie testów przewidzianych w Planie testów. </w:t>
      </w:r>
    </w:p>
    <w:p w14:paraId="1644BCA4" w14:textId="77777777" w:rsidR="00D8745A" w:rsidRDefault="00D8745A" w:rsidP="00D8745A">
      <w:pPr>
        <w:pStyle w:val="Akapitzlist"/>
        <w:numPr>
          <w:ilvl w:val="1"/>
          <w:numId w:val="40"/>
        </w:numPr>
        <w:spacing w:after="160" w:line="256" w:lineRule="auto"/>
        <w:jc w:val="both"/>
      </w:pPr>
      <w:r>
        <w:t>Opis danych testowych wraz ze skryptami je tworzącymi powinien umożliwiać ich odtworzenie w razie utraty.</w:t>
      </w:r>
    </w:p>
    <w:p w14:paraId="6605972C" w14:textId="77777777" w:rsidR="00D8745A" w:rsidRDefault="00D8745A" w:rsidP="00D8745A">
      <w:pPr>
        <w:numPr>
          <w:ilvl w:val="0"/>
          <w:numId w:val="25"/>
        </w:numPr>
        <w:spacing w:after="160" w:line="256" w:lineRule="auto"/>
        <w:jc w:val="both"/>
      </w:pPr>
      <w:r>
        <w:t>Dane i skrypty testowe podlegają akceptacji Zamawiającego przed przystąpieniem do testów.</w:t>
      </w:r>
    </w:p>
    <w:p w14:paraId="7F856AA4" w14:textId="77777777" w:rsidR="00D8745A" w:rsidRDefault="00D8745A" w:rsidP="00D8745A">
      <w:pPr>
        <w:numPr>
          <w:ilvl w:val="0"/>
          <w:numId w:val="25"/>
        </w:numPr>
        <w:spacing w:after="160" w:line="256" w:lineRule="auto"/>
        <w:jc w:val="both"/>
      </w:pPr>
      <w:r>
        <w:t>Zakłada się wykorzystanie skrypty testowych wykorzystywanych do automatyzacji testów. Wymaganie to ma zastosowanie do procedur, których automatyzacja jest możliwa i celowa oraz dla wytworzenia testów regresji systemu.</w:t>
      </w:r>
    </w:p>
    <w:p w14:paraId="65DAD39E" w14:textId="77777777" w:rsidR="00D8745A" w:rsidRDefault="00D8745A" w:rsidP="001C6BA9">
      <w:pPr>
        <w:pStyle w:val="Nagwek3"/>
        <w:numPr>
          <w:ilvl w:val="2"/>
          <w:numId w:val="11"/>
        </w:numPr>
      </w:pPr>
      <w:bookmarkStart w:id="105" w:name="_Toc14414422"/>
      <w:bookmarkStart w:id="106" w:name="_Toc7990484"/>
      <w:bookmarkStart w:id="107" w:name="_Toc3904549"/>
      <w:bookmarkStart w:id="108" w:name="_Toc897410"/>
      <w:bookmarkStart w:id="109" w:name="_Toc16681244"/>
      <w:r>
        <w:t>Dokumentacja administracyjna / procedury eksploatacyjne</w:t>
      </w:r>
      <w:bookmarkEnd w:id="105"/>
      <w:bookmarkEnd w:id="106"/>
      <w:bookmarkEnd w:id="107"/>
      <w:bookmarkEnd w:id="108"/>
      <w:bookmarkEnd w:id="109"/>
    </w:p>
    <w:p w14:paraId="16F531B0" w14:textId="77777777" w:rsidR="00D8745A" w:rsidRDefault="00D8745A" w:rsidP="00D8745A">
      <w:pPr>
        <w:numPr>
          <w:ilvl w:val="0"/>
          <w:numId w:val="25"/>
        </w:numPr>
        <w:spacing w:after="160" w:line="256" w:lineRule="auto"/>
        <w:jc w:val="both"/>
      </w:pPr>
      <w:r>
        <w:t xml:space="preserve">Dokumentacja administracyjna musi umożliwiać administrowanie wytworzonym systemem. </w:t>
      </w:r>
    </w:p>
    <w:p w14:paraId="577FE5E2" w14:textId="77777777" w:rsidR="00D8745A" w:rsidRDefault="00D8745A" w:rsidP="00D8745A">
      <w:pPr>
        <w:numPr>
          <w:ilvl w:val="0"/>
          <w:numId w:val="25"/>
        </w:numPr>
        <w:spacing w:after="160" w:line="256" w:lineRule="auto"/>
        <w:jc w:val="both"/>
      </w:pPr>
      <w:r>
        <w:t xml:space="preserve">Dokumentacja administracyjna musi zawierać co najmniej: </w:t>
      </w:r>
    </w:p>
    <w:p w14:paraId="60A2EABD" w14:textId="77777777" w:rsidR="00D8745A" w:rsidRDefault="00D8745A" w:rsidP="00D8745A">
      <w:pPr>
        <w:pStyle w:val="Akapitzlist"/>
        <w:numPr>
          <w:ilvl w:val="1"/>
          <w:numId w:val="41"/>
        </w:numPr>
        <w:spacing w:after="160" w:line="256" w:lineRule="auto"/>
        <w:jc w:val="both"/>
      </w:pPr>
      <w:r>
        <w:t xml:space="preserve">Opis zastosowanej instalacji, konfiguracji i parametryzacji aplikacji, w tym: </w:t>
      </w:r>
    </w:p>
    <w:p w14:paraId="6514341E" w14:textId="77777777" w:rsidR="00D8745A" w:rsidRDefault="00D8745A" w:rsidP="00D8745A">
      <w:pPr>
        <w:pStyle w:val="Akapitzlist"/>
        <w:numPr>
          <w:ilvl w:val="2"/>
          <w:numId w:val="41"/>
        </w:numPr>
        <w:spacing w:after="160" w:line="256" w:lineRule="auto"/>
        <w:jc w:val="both"/>
      </w:pPr>
      <w:r>
        <w:t xml:space="preserve">zestawienie wersji zastosowanego oprogramowania, w tym oprogramowania systemowego, narzędziowego i aplikacyjnego, </w:t>
      </w:r>
    </w:p>
    <w:p w14:paraId="53204C79" w14:textId="77777777" w:rsidR="00D8745A" w:rsidRDefault="00D8745A" w:rsidP="00D8745A">
      <w:pPr>
        <w:pStyle w:val="Akapitzlist"/>
        <w:numPr>
          <w:ilvl w:val="2"/>
          <w:numId w:val="41"/>
        </w:numPr>
        <w:spacing w:after="160" w:line="256" w:lineRule="auto"/>
        <w:jc w:val="both"/>
      </w:pPr>
      <w:r>
        <w:t xml:space="preserve">opis modyfikacji tych parametrów systemu operacyjnego i oprogramowania narzędziowego, które są modyfikowane względem wartości standardowych, z wyjaśnieniem powodów tej modyfikacji i podaniem wartości rekomendowanych, </w:t>
      </w:r>
    </w:p>
    <w:p w14:paraId="1922952D" w14:textId="77777777" w:rsidR="00D8745A" w:rsidRDefault="00D8745A" w:rsidP="00D8745A">
      <w:pPr>
        <w:pStyle w:val="Akapitzlist"/>
        <w:numPr>
          <w:ilvl w:val="2"/>
          <w:numId w:val="41"/>
        </w:numPr>
        <w:spacing w:after="160" w:line="256" w:lineRule="auto"/>
        <w:jc w:val="both"/>
      </w:pPr>
      <w:r>
        <w:t xml:space="preserve">opis parametrów oprogramowania z podaniem: </w:t>
      </w:r>
    </w:p>
    <w:p w14:paraId="5EC1A34E" w14:textId="77777777" w:rsidR="00D8745A" w:rsidRDefault="00D8745A" w:rsidP="00D8745A">
      <w:pPr>
        <w:pStyle w:val="Akapitzlist"/>
        <w:numPr>
          <w:ilvl w:val="3"/>
          <w:numId w:val="41"/>
        </w:numPr>
        <w:spacing w:after="160" w:line="256" w:lineRule="auto"/>
        <w:jc w:val="both"/>
      </w:pPr>
      <w:r>
        <w:t xml:space="preserve">opisu parametru i jego znaczenia, </w:t>
      </w:r>
    </w:p>
    <w:p w14:paraId="45A2DDDF" w14:textId="77777777" w:rsidR="00D8745A" w:rsidRDefault="00D8745A" w:rsidP="00D8745A">
      <w:pPr>
        <w:pStyle w:val="Akapitzlist"/>
        <w:numPr>
          <w:ilvl w:val="3"/>
          <w:numId w:val="41"/>
        </w:numPr>
        <w:spacing w:after="160" w:line="256" w:lineRule="auto"/>
        <w:jc w:val="both"/>
      </w:pPr>
      <w:r>
        <w:t xml:space="preserve">zalecanej wartości parametru, </w:t>
      </w:r>
    </w:p>
    <w:p w14:paraId="14269B7E" w14:textId="77777777" w:rsidR="00D8745A" w:rsidRDefault="00D8745A" w:rsidP="00D8745A">
      <w:pPr>
        <w:pStyle w:val="Akapitzlist"/>
        <w:numPr>
          <w:ilvl w:val="3"/>
          <w:numId w:val="41"/>
        </w:numPr>
        <w:spacing w:after="160" w:line="256" w:lineRule="auto"/>
        <w:jc w:val="both"/>
      </w:pPr>
      <w:r>
        <w:t>wartości minimalnej i maksymalnej parametru.</w:t>
      </w:r>
    </w:p>
    <w:p w14:paraId="2827DE55" w14:textId="77777777" w:rsidR="00D8745A" w:rsidRDefault="00D8745A" w:rsidP="00D8745A">
      <w:pPr>
        <w:pStyle w:val="Akapitzlist"/>
        <w:numPr>
          <w:ilvl w:val="2"/>
          <w:numId w:val="41"/>
        </w:numPr>
        <w:spacing w:after="160" w:line="256" w:lineRule="auto"/>
        <w:jc w:val="both"/>
      </w:pPr>
      <w:r>
        <w:t xml:space="preserve">Pliki/skrypty konfiguracji oprogramowania i elementów Infrastruktury Techniczno-Systemowej jeżeli takie są konieczne do prawidłowej konfiguracji. </w:t>
      </w:r>
    </w:p>
    <w:p w14:paraId="1C892724" w14:textId="77777777" w:rsidR="00D8745A" w:rsidRDefault="00D8745A" w:rsidP="00D8745A">
      <w:pPr>
        <w:pStyle w:val="Akapitzlist"/>
        <w:numPr>
          <w:ilvl w:val="1"/>
          <w:numId w:val="41"/>
        </w:numPr>
        <w:spacing w:after="160" w:line="256" w:lineRule="auto"/>
        <w:jc w:val="both"/>
      </w:pPr>
      <w:r>
        <w:t xml:space="preserve">Opis wpisów w logach aplikacji musi zawierać dla każdego wpisu: </w:t>
      </w:r>
    </w:p>
    <w:p w14:paraId="54AF55C3" w14:textId="77777777" w:rsidR="00D8745A" w:rsidRDefault="00D8745A" w:rsidP="00D8745A">
      <w:pPr>
        <w:pStyle w:val="Akapitzlist"/>
        <w:numPr>
          <w:ilvl w:val="2"/>
          <w:numId w:val="41"/>
        </w:numPr>
        <w:spacing w:after="160" w:line="256" w:lineRule="auto"/>
        <w:jc w:val="both"/>
      </w:pPr>
      <w:r>
        <w:t xml:space="preserve">identyfikator wpisu wykorzystywany w logach pozwalający na </w:t>
      </w:r>
    </w:p>
    <w:p w14:paraId="6579F0D4" w14:textId="77777777" w:rsidR="00D8745A" w:rsidRDefault="00D8745A" w:rsidP="00D8745A">
      <w:pPr>
        <w:pStyle w:val="Akapitzlist"/>
        <w:numPr>
          <w:ilvl w:val="2"/>
          <w:numId w:val="41"/>
        </w:numPr>
        <w:spacing w:after="160" w:line="256" w:lineRule="auto"/>
        <w:jc w:val="both"/>
      </w:pPr>
      <w:r>
        <w:t xml:space="preserve">zidentyfikowanie go w dokumentacji, </w:t>
      </w:r>
    </w:p>
    <w:p w14:paraId="1218F0CD" w14:textId="77777777" w:rsidR="00D8745A" w:rsidRDefault="00D8745A" w:rsidP="00D8745A">
      <w:pPr>
        <w:pStyle w:val="Akapitzlist"/>
        <w:numPr>
          <w:ilvl w:val="2"/>
          <w:numId w:val="41"/>
        </w:numPr>
        <w:spacing w:after="160" w:line="256" w:lineRule="auto"/>
        <w:jc w:val="both"/>
      </w:pPr>
      <w:r>
        <w:t xml:space="preserve">wyjaśnienie treści komunikatu i opis znaczenia wpisu, </w:t>
      </w:r>
    </w:p>
    <w:p w14:paraId="61DA9EA5" w14:textId="77777777" w:rsidR="00D8745A" w:rsidRDefault="00D8745A" w:rsidP="00D8745A">
      <w:pPr>
        <w:pStyle w:val="Akapitzlist"/>
        <w:numPr>
          <w:ilvl w:val="2"/>
          <w:numId w:val="41"/>
        </w:numPr>
        <w:spacing w:after="160" w:line="256" w:lineRule="auto"/>
        <w:jc w:val="both"/>
      </w:pPr>
      <w:r>
        <w:t xml:space="preserve">zalecane działania do podjęcia przez personel techniczny utrzymujący system. </w:t>
      </w:r>
    </w:p>
    <w:p w14:paraId="1B05064C" w14:textId="77777777" w:rsidR="00D8745A" w:rsidRDefault="00D8745A" w:rsidP="00D8745A">
      <w:pPr>
        <w:numPr>
          <w:ilvl w:val="0"/>
          <w:numId w:val="25"/>
        </w:numPr>
        <w:spacing w:after="160" w:line="256" w:lineRule="auto"/>
        <w:jc w:val="both"/>
      </w:pPr>
      <w:r>
        <w:lastRenderedPageBreak/>
        <w:t xml:space="preserve">Procedury administracyjne muszą uwzględniać co najmniej takie prace administracyjne, jak: </w:t>
      </w:r>
    </w:p>
    <w:p w14:paraId="2ACF49BB" w14:textId="77777777" w:rsidR="00D8745A" w:rsidRDefault="00D8745A" w:rsidP="00D8745A">
      <w:pPr>
        <w:pStyle w:val="Akapitzlist"/>
        <w:numPr>
          <w:ilvl w:val="0"/>
          <w:numId w:val="42"/>
        </w:numPr>
        <w:spacing w:after="160" w:line="256" w:lineRule="auto"/>
        <w:jc w:val="both"/>
      </w:pPr>
      <w:r>
        <w:t xml:space="preserve">zarządzanie uprawnieniami, </w:t>
      </w:r>
    </w:p>
    <w:p w14:paraId="6D4C66A5" w14:textId="77777777" w:rsidR="00D8745A" w:rsidRDefault="00D8745A" w:rsidP="00D8745A">
      <w:pPr>
        <w:pStyle w:val="Akapitzlist"/>
        <w:numPr>
          <w:ilvl w:val="0"/>
          <w:numId w:val="42"/>
        </w:numPr>
        <w:spacing w:after="160" w:line="256" w:lineRule="auto"/>
        <w:jc w:val="both"/>
      </w:pPr>
      <w:r>
        <w:t xml:space="preserve">analiza użytkowania systemu (log działań użytkowników), </w:t>
      </w:r>
    </w:p>
    <w:p w14:paraId="270AAE5F" w14:textId="77777777" w:rsidR="00D8745A" w:rsidRDefault="00D8745A" w:rsidP="00D8745A">
      <w:pPr>
        <w:pStyle w:val="Akapitzlist"/>
        <w:numPr>
          <w:ilvl w:val="0"/>
          <w:numId w:val="42"/>
        </w:numPr>
        <w:spacing w:after="160" w:line="256" w:lineRule="auto"/>
        <w:jc w:val="both"/>
      </w:pPr>
      <w:r>
        <w:t xml:space="preserve">analiza pracy administratorów (log działań administratora), </w:t>
      </w:r>
    </w:p>
    <w:p w14:paraId="5FD031AD" w14:textId="77777777" w:rsidR="00D8745A" w:rsidRDefault="00D8745A" w:rsidP="00D8745A">
      <w:pPr>
        <w:pStyle w:val="Akapitzlist"/>
        <w:numPr>
          <w:ilvl w:val="0"/>
          <w:numId w:val="42"/>
        </w:numPr>
        <w:spacing w:after="160" w:line="256" w:lineRule="auto"/>
        <w:jc w:val="both"/>
      </w:pPr>
      <w:r>
        <w:t xml:space="preserve">działania wymagane do obsługi okresowej systemu, </w:t>
      </w:r>
    </w:p>
    <w:p w14:paraId="510E9868" w14:textId="77777777" w:rsidR="00D8745A" w:rsidRDefault="00D8745A" w:rsidP="00D8745A">
      <w:pPr>
        <w:pStyle w:val="Akapitzlist"/>
        <w:numPr>
          <w:ilvl w:val="0"/>
          <w:numId w:val="42"/>
        </w:numPr>
        <w:spacing w:after="160" w:line="256" w:lineRule="auto"/>
        <w:jc w:val="both"/>
      </w:pPr>
      <w:r>
        <w:t xml:space="preserve">wykonanie kopii zapasowej oprogramowania i weryfikację jej poprawności, </w:t>
      </w:r>
    </w:p>
    <w:p w14:paraId="37F9B076" w14:textId="77777777" w:rsidR="00D8745A" w:rsidRDefault="00D8745A" w:rsidP="00D8745A">
      <w:pPr>
        <w:pStyle w:val="Akapitzlist"/>
        <w:numPr>
          <w:ilvl w:val="0"/>
          <w:numId w:val="42"/>
        </w:numPr>
        <w:spacing w:after="160" w:line="256" w:lineRule="auto"/>
        <w:jc w:val="both"/>
      </w:pPr>
      <w:r>
        <w:t>odtworzenie kopii zapasowej oprogramowania i weryfikację poprawności,</w:t>
      </w:r>
    </w:p>
    <w:p w14:paraId="00F3812D" w14:textId="77777777" w:rsidR="00D8745A" w:rsidRDefault="00D8745A" w:rsidP="00D8745A">
      <w:pPr>
        <w:pStyle w:val="Akapitzlist"/>
        <w:numPr>
          <w:ilvl w:val="0"/>
          <w:numId w:val="42"/>
        </w:numPr>
        <w:spacing w:after="160" w:line="256" w:lineRule="auto"/>
        <w:jc w:val="both"/>
      </w:pPr>
      <w:r>
        <w:t xml:space="preserve">odtworzenia, </w:t>
      </w:r>
    </w:p>
    <w:p w14:paraId="18AF5AD1" w14:textId="77777777" w:rsidR="00D8745A" w:rsidRDefault="00D8745A" w:rsidP="00D8745A">
      <w:pPr>
        <w:pStyle w:val="Akapitzlist"/>
        <w:numPr>
          <w:ilvl w:val="0"/>
          <w:numId w:val="42"/>
        </w:numPr>
        <w:spacing w:after="160" w:line="256" w:lineRule="auto"/>
        <w:jc w:val="both"/>
      </w:pPr>
      <w:r>
        <w:t xml:space="preserve">wykonanie kopii zapasowej danych, weryfikację poprawności jej wykonania, </w:t>
      </w:r>
    </w:p>
    <w:p w14:paraId="1A3BB1A3" w14:textId="77777777" w:rsidR="00D8745A" w:rsidRDefault="00D8745A" w:rsidP="00D8745A">
      <w:pPr>
        <w:pStyle w:val="Akapitzlist"/>
        <w:numPr>
          <w:ilvl w:val="0"/>
          <w:numId w:val="42"/>
        </w:numPr>
        <w:spacing w:after="160" w:line="256" w:lineRule="auto"/>
        <w:jc w:val="both"/>
      </w:pPr>
      <w:r>
        <w:t xml:space="preserve">odtworzenia kopii zapasowej danych i weryfikację poprawności odtworzenia, </w:t>
      </w:r>
    </w:p>
    <w:p w14:paraId="7F1A718C" w14:textId="77777777" w:rsidR="00D8745A" w:rsidRDefault="00D8745A" w:rsidP="00D8745A">
      <w:pPr>
        <w:pStyle w:val="Akapitzlist"/>
        <w:numPr>
          <w:ilvl w:val="0"/>
          <w:numId w:val="42"/>
        </w:numPr>
        <w:spacing w:after="160" w:line="256" w:lineRule="auto"/>
        <w:jc w:val="both"/>
      </w:pPr>
      <w:r>
        <w:t xml:space="preserve">strategię i plan wykonywania kopii zapasowych, </w:t>
      </w:r>
    </w:p>
    <w:p w14:paraId="3482FA50" w14:textId="77777777" w:rsidR="00D8745A" w:rsidRDefault="00D8745A" w:rsidP="00D8745A">
      <w:pPr>
        <w:pStyle w:val="Akapitzlist"/>
        <w:numPr>
          <w:ilvl w:val="0"/>
          <w:numId w:val="42"/>
        </w:numPr>
        <w:spacing w:after="160" w:line="256" w:lineRule="auto"/>
        <w:jc w:val="both"/>
      </w:pPr>
      <w:r>
        <w:t xml:space="preserve">pomiar i kontrola działania produktu w odniesieniu do wymagań utrzymaniowych, </w:t>
      </w:r>
    </w:p>
    <w:p w14:paraId="1FC9A741" w14:textId="77777777" w:rsidR="00D8745A" w:rsidRDefault="00D8745A" w:rsidP="00D8745A">
      <w:pPr>
        <w:pStyle w:val="Akapitzlist"/>
        <w:numPr>
          <w:ilvl w:val="0"/>
          <w:numId w:val="42"/>
        </w:numPr>
        <w:spacing w:after="160" w:line="256" w:lineRule="auto"/>
        <w:jc w:val="both"/>
      </w:pPr>
      <w:r>
        <w:t xml:space="preserve">zatrzymania systemu, </w:t>
      </w:r>
    </w:p>
    <w:p w14:paraId="16223A70" w14:textId="77777777" w:rsidR="00D8745A" w:rsidRDefault="00D8745A" w:rsidP="00D8745A">
      <w:pPr>
        <w:pStyle w:val="Akapitzlist"/>
        <w:numPr>
          <w:ilvl w:val="0"/>
          <w:numId w:val="42"/>
        </w:numPr>
        <w:spacing w:after="160" w:line="256" w:lineRule="auto"/>
        <w:jc w:val="both"/>
      </w:pPr>
      <w:r>
        <w:t xml:space="preserve">uruchomienia systemu, </w:t>
      </w:r>
    </w:p>
    <w:p w14:paraId="3A289BA7" w14:textId="77777777" w:rsidR="00D8745A" w:rsidRDefault="00D8745A" w:rsidP="00D8745A">
      <w:pPr>
        <w:pStyle w:val="Akapitzlist"/>
        <w:numPr>
          <w:ilvl w:val="0"/>
          <w:numId w:val="42"/>
        </w:numPr>
        <w:spacing w:after="160" w:line="256" w:lineRule="auto"/>
        <w:jc w:val="both"/>
      </w:pPr>
      <w:r>
        <w:t xml:space="preserve">ramową procedurę instalacji nowej wersji systemu, </w:t>
      </w:r>
    </w:p>
    <w:p w14:paraId="42E81BA7" w14:textId="77777777" w:rsidR="00D8745A" w:rsidRDefault="00D8745A" w:rsidP="00D8745A">
      <w:pPr>
        <w:pStyle w:val="Akapitzlist"/>
        <w:numPr>
          <w:ilvl w:val="0"/>
          <w:numId w:val="42"/>
        </w:numPr>
        <w:spacing w:after="160" w:line="256" w:lineRule="auto"/>
        <w:jc w:val="both"/>
      </w:pPr>
      <w:r>
        <w:t xml:space="preserve">ramową procedurę instalacji poprawki do systemu, </w:t>
      </w:r>
    </w:p>
    <w:p w14:paraId="5D79A22B" w14:textId="77777777" w:rsidR="00D8745A" w:rsidRDefault="00D8745A" w:rsidP="00D8745A">
      <w:pPr>
        <w:pStyle w:val="Akapitzlist"/>
        <w:numPr>
          <w:ilvl w:val="0"/>
          <w:numId w:val="42"/>
        </w:numPr>
        <w:spacing w:after="160" w:line="256" w:lineRule="auto"/>
        <w:jc w:val="both"/>
      </w:pPr>
      <w:r>
        <w:t xml:space="preserve">wykonanie pełnej instalacji systemu. </w:t>
      </w:r>
    </w:p>
    <w:p w14:paraId="1E4F36EC" w14:textId="77777777" w:rsidR="00D8745A" w:rsidRDefault="00D8745A" w:rsidP="00D8745A">
      <w:pPr>
        <w:pStyle w:val="Akapitzlist"/>
        <w:jc w:val="both"/>
      </w:pPr>
      <w:r>
        <w:t xml:space="preserve">Przez pełną instalację należy rozumieć instalację, dla której punktem wyjścia jest zainstalowane oprogramowanie systemowe i narzędziowe w wersjach podanych w dokumentacji, bez wprowadzania zmian parametrów. </w:t>
      </w:r>
    </w:p>
    <w:p w14:paraId="5FFAB368" w14:textId="77777777" w:rsidR="00D8745A" w:rsidRDefault="00D8745A" w:rsidP="00D8745A">
      <w:pPr>
        <w:numPr>
          <w:ilvl w:val="0"/>
          <w:numId w:val="25"/>
        </w:numPr>
        <w:spacing w:after="160" w:line="256" w:lineRule="auto"/>
        <w:jc w:val="both"/>
      </w:pPr>
      <w:r>
        <w:t xml:space="preserve">Procedury postępowania w sytuacjach szczególnych oraz w przypadku awarii adresujące następujące kwestie: </w:t>
      </w:r>
    </w:p>
    <w:p w14:paraId="2FC1750C" w14:textId="77777777" w:rsidR="00D8745A" w:rsidRDefault="00D8745A" w:rsidP="00D8745A">
      <w:pPr>
        <w:pStyle w:val="Akapitzlist"/>
        <w:numPr>
          <w:ilvl w:val="0"/>
          <w:numId w:val="43"/>
        </w:numPr>
        <w:spacing w:after="160" w:line="256" w:lineRule="auto"/>
        <w:jc w:val="both"/>
      </w:pPr>
      <w:r>
        <w:t xml:space="preserve">określenie skali zagrożenia wywieranego przez wystąpienie awarii dla działania całego systemu, </w:t>
      </w:r>
    </w:p>
    <w:p w14:paraId="2BB42627" w14:textId="77777777" w:rsidR="00D8745A" w:rsidRDefault="00D8745A" w:rsidP="00D8745A">
      <w:pPr>
        <w:pStyle w:val="Akapitzlist"/>
        <w:numPr>
          <w:ilvl w:val="0"/>
          <w:numId w:val="43"/>
        </w:numPr>
        <w:spacing w:after="160" w:line="256" w:lineRule="auto"/>
        <w:jc w:val="both"/>
      </w:pPr>
      <w:r>
        <w:t xml:space="preserve">określenie obszarów funkcjonalnych, których funkcjonowanie może zostać </w:t>
      </w:r>
    </w:p>
    <w:p w14:paraId="39286303" w14:textId="77777777" w:rsidR="00D8745A" w:rsidRDefault="00D8745A" w:rsidP="00D8745A">
      <w:pPr>
        <w:pStyle w:val="Akapitzlist"/>
        <w:numPr>
          <w:ilvl w:val="0"/>
          <w:numId w:val="43"/>
        </w:numPr>
        <w:spacing w:after="160" w:line="256" w:lineRule="auto"/>
        <w:jc w:val="both"/>
      </w:pPr>
      <w:r>
        <w:t xml:space="preserve">zaburzone przez wystąpienie awarii, </w:t>
      </w:r>
    </w:p>
    <w:p w14:paraId="5D6B3072" w14:textId="77777777" w:rsidR="00D8745A" w:rsidRDefault="00D8745A" w:rsidP="00D8745A">
      <w:pPr>
        <w:pStyle w:val="Akapitzlist"/>
        <w:numPr>
          <w:ilvl w:val="0"/>
          <w:numId w:val="43"/>
        </w:numPr>
        <w:spacing w:after="160" w:line="256" w:lineRule="auto"/>
        <w:jc w:val="both"/>
      </w:pPr>
      <w:r>
        <w:t xml:space="preserve">podjęcie decyzji dotyczącej zakresu funkcjonalnego systemu, który musi zostać wyłączony do czasu usunięcia awarii, </w:t>
      </w:r>
    </w:p>
    <w:p w14:paraId="742E74C1" w14:textId="77777777" w:rsidR="00D8745A" w:rsidRDefault="00D8745A" w:rsidP="00D8745A">
      <w:pPr>
        <w:pStyle w:val="Akapitzlist"/>
        <w:numPr>
          <w:ilvl w:val="0"/>
          <w:numId w:val="43"/>
        </w:numPr>
        <w:spacing w:after="160" w:line="256" w:lineRule="auto"/>
        <w:jc w:val="both"/>
      </w:pPr>
      <w:r>
        <w:t xml:space="preserve">wskazanie osób (ról) odpowiedzialnych za usunięcie awarii, </w:t>
      </w:r>
    </w:p>
    <w:p w14:paraId="35420D2B" w14:textId="77777777" w:rsidR="00D8745A" w:rsidRDefault="00D8745A" w:rsidP="00D8745A">
      <w:pPr>
        <w:pStyle w:val="Akapitzlist"/>
        <w:numPr>
          <w:ilvl w:val="0"/>
          <w:numId w:val="43"/>
        </w:numPr>
        <w:spacing w:after="160" w:line="256" w:lineRule="auto"/>
        <w:jc w:val="both"/>
      </w:pPr>
      <w:r>
        <w:t xml:space="preserve">określenie uprawnień w systemie potrzebnych do usunięcia awarii, </w:t>
      </w:r>
    </w:p>
    <w:p w14:paraId="42000A9B" w14:textId="77777777" w:rsidR="00D8745A" w:rsidRDefault="00D8745A" w:rsidP="00D8745A">
      <w:pPr>
        <w:pStyle w:val="Akapitzlist"/>
        <w:numPr>
          <w:ilvl w:val="0"/>
          <w:numId w:val="43"/>
        </w:numPr>
        <w:spacing w:after="160" w:line="256" w:lineRule="auto"/>
        <w:jc w:val="both"/>
      </w:pPr>
      <w:r>
        <w:t xml:space="preserve">określenie działań, które należy podjąć dla usunięcia awarii, </w:t>
      </w:r>
    </w:p>
    <w:p w14:paraId="16A3A9F0" w14:textId="77777777" w:rsidR="00D8745A" w:rsidRDefault="00D8745A" w:rsidP="00D8745A">
      <w:pPr>
        <w:pStyle w:val="Akapitzlist"/>
        <w:numPr>
          <w:ilvl w:val="0"/>
          <w:numId w:val="43"/>
        </w:numPr>
        <w:spacing w:after="160" w:line="256" w:lineRule="auto"/>
        <w:jc w:val="both"/>
      </w:pPr>
      <w:r>
        <w:t xml:space="preserve">określenie procedur, które powinny zostać zastosowane w przypadku niemożności usunięcia awarii, </w:t>
      </w:r>
    </w:p>
    <w:p w14:paraId="1FBB168F" w14:textId="77777777" w:rsidR="00D8745A" w:rsidRDefault="00D8745A" w:rsidP="00D8745A">
      <w:pPr>
        <w:pStyle w:val="Akapitzlist"/>
        <w:numPr>
          <w:ilvl w:val="0"/>
          <w:numId w:val="43"/>
        </w:numPr>
        <w:spacing w:after="160" w:line="256" w:lineRule="auto"/>
        <w:jc w:val="both"/>
      </w:pPr>
      <w:r>
        <w:t xml:space="preserve">sposób ustalenia czy zastosowanie procedury zakończyło się sukcesem. </w:t>
      </w:r>
    </w:p>
    <w:p w14:paraId="675D3288" w14:textId="77777777" w:rsidR="00D8745A" w:rsidRDefault="00D8745A" w:rsidP="00D8745A">
      <w:pPr>
        <w:numPr>
          <w:ilvl w:val="0"/>
          <w:numId w:val="25"/>
        </w:numPr>
        <w:spacing w:after="160" w:line="256" w:lineRule="auto"/>
        <w:jc w:val="both"/>
      </w:pPr>
      <w:r>
        <w:t xml:space="preserve">Procedury związane z bezpieczeństwem zgodne z opracowaną Polityką bezpieczeństwa. </w:t>
      </w:r>
    </w:p>
    <w:p w14:paraId="7D68694A" w14:textId="77777777" w:rsidR="00D8745A" w:rsidRDefault="00D8745A" w:rsidP="00D8745A">
      <w:pPr>
        <w:numPr>
          <w:ilvl w:val="0"/>
          <w:numId w:val="25"/>
        </w:numPr>
        <w:spacing w:after="160" w:line="256" w:lineRule="auto"/>
        <w:jc w:val="both"/>
      </w:pPr>
      <w:r>
        <w:t xml:space="preserve">Wkład do planu ciągłości działania opracowanego przez Zamawiającego. </w:t>
      </w:r>
    </w:p>
    <w:p w14:paraId="299C2C94" w14:textId="77777777" w:rsidR="00D8745A" w:rsidRDefault="00D8745A" w:rsidP="00D8745A">
      <w:pPr>
        <w:numPr>
          <w:ilvl w:val="0"/>
          <w:numId w:val="25"/>
        </w:numPr>
        <w:spacing w:after="160" w:line="256" w:lineRule="auto"/>
        <w:jc w:val="both"/>
      </w:pPr>
      <w:r>
        <w:lastRenderedPageBreak/>
        <w:t xml:space="preserve">Każda z procedur w dokumentacji administracyjnej musi zawierać co najmniej następujące informacje: </w:t>
      </w:r>
    </w:p>
    <w:p w14:paraId="6766E46F" w14:textId="77777777" w:rsidR="00D8745A" w:rsidRDefault="00D8745A" w:rsidP="00D8745A">
      <w:pPr>
        <w:pStyle w:val="Akapitzlist"/>
        <w:numPr>
          <w:ilvl w:val="0"/>
          <w:numId w:val="44"/>
        </w:numPr>
        <w:spacing w:after="160" w:line="256" w:lineRule="auto"/>
        <w:jc w:val="both"/>
      </w:pPr>
      <w:r>
        <w:t xml:space="preserve">identyfikator procedury, </w:t>
      </w:r>
    </w:p>
    <w:p w14:paraId="715658C7" w14:textId="77777777" w:rsidR="00D8745A" w:rsidRDefault="00D8745A" w:rsidP="00D8745A">
      <w:pPr>
        <w:pStyle w:val="Akapitzlist"/>
        <w:numPr>
          <w:ilvl w:val="0"/>
          <w:numId w:val="44"/>
        </w:numPr>
        <w:spacing w:after="160" w:line="256" w:lineRule="auto"/>
        <w:jc w:val="both"/>
      </w:pPr>
      <w:r>
        <w:t xml:space="preserve">nazwa procedury, </w:t>
      </w:r>
    </w:p>
    <w:p w14:paraId="1898BE0F" w14:textId="77777777" w:rsidR="00D8745A" w:rsidRDefault="00D8745A" w:rsidP="00D8745A">
      <w:pPr>
        <w:pStyle w:val="Akapitzlist"/>
        <w:numPr>
          <w:ilvl w:val="0"/>
          <w:numId w:val="44"/>
        </w:numPr>
        <w:spacing w:after="160" w:line="256" w:lineRule="auto"/>
        <w:jc w:val="both"/>
      </w:pPr>
      <w:r>
        <w:t xml:space="preserve">wersja procedury, </w:t>
      </w:r>
    </w:p>
    <w:p w14:paraId="36C0115A" w14:textId="77777777" w:rsidR="00D8745A" w:rsidRDefault="00D8745A" w:rsidP="00D8745A">
      <w:pPr>
        <w:pStyle w:val="Akapitzlist"/>
        <w:numPr>
          <w:ilvl w:val="0"/>
          <w:numId w:val="44"/>
        </w:numPr>
        <w:spacing w:after="160" w:line="256" w:lineRule="auto"/>
        <w:jc w:val="both"/>
      </w:pPr>
      <w:r>
        <w:t xml:space="preserve">data początku obowiązywania procedury, </w:t>
      </w:r>
    </w:p>
    <w:p w14:paraId="0166839D" w14:textId="77777777" w:rsidR="00D8745A" w:rsidRDefault="00D8745A" w:rsidP="00D8745A">
      <w:pPr>
        <w:pStyle w:val="Akapitzlist"/>
        <w:numPr>
          <w:ilvl w:val="0"/>
          <w:numId w:val="44"/>
        </w:numPr>
        <w:spacing w:after="160" w:line="256" w:lineRule="auto"/>
        <w:jc w:val="both"/>
      </w:pPr>
      <w:r>
        <w:t xml:space="preserve">cel realizacji procedury, </w:t>
      </w:r>
    </w:p>
    <w:p w14:paraId="54D3D050" w14:textId="77777777" w:rsidR="00D8745A" w:rsidRDefault="00D8745A" w:rsidP="00D8745A">
      <w:pPr>
        <w:pStyle w:val="Akapitzlist"/>
        <w:numPr>
          <w:ilvl w:val="0"/>
          <w:numId w:val="44"/>
        </w:numPr>
        <w:spacing w:after="160" w:line="256" w:lineRule="auto"/>
        <w:jc w:val="both"/>
      </w:pPr>
      <w:r>
        <w:t xml:space="preserve">warunki uruchomienia procedury, </w:t>
      </w:r>
    </w:p>
    <w:p w14:paraId="5CEB6255" w14:textId="77777777" w:rsidR="00D8745A" w:rsidRDefault="00D8745A" w:rsidP="00D8745A">
      <w:pPr>
        <w:pStyle w:val="Akapitzlist"/>
        <w:numPr>
          <w:ilvl w:val="0"/>
          <w:numId w:val="44"/>
        </w:numPr>
        <w:spacing w:after="160" w:line="256" w:lineRule="auto"/>
        <w:jc w:val="both"/>
      </w:pPr>
      <w:r>
        <w:t xml:space="preserve">warunki zakończenia realizacji procedury – opis efektu końcowego realizacji procedury, </w:t>
      </w:r>
    </w:p>
    <w:p w14:paraId="4D2830F1" w14:textId="77777777" w:rsidR="00D8745A" w:rsidRDefault="00D8745A" w:rsidP="00D8745A">
      <w:pPr>
        <w:pStyle w:val="Akapitzlist"/>
        <w:numPr>
          <w:ilvl w:val="0"/>
          <w:numId w:val="44"/>
        </w:numPr>
        <w:spacing w:after="160" w:line="256" w:lineRule="auto"/>
        <w:jc w:val="both"/>
      </w:pPr>
      <w:r>
        <w:t xml:space="preserve">obszar stosowania - opis obszaru, w którym procedura ma zastosowanie, </w:t>
      </w:r>
    </w:p>
    <w:p w14:paraId="19EA7421" w14:textId="77777777" w:rsidR="00D8745A" w:rsidRDefault="00D8745A" w:rsidP="00D8745A">
      <w:pPr>
        <w:pStyle w:val="Akapitzlist"/>
        <w:numPr>
          <w:ilvl w:val="0"/>
          <w:numId w:val="44"/>
        </w:numPr>
        <w:spacing w:after="160" w:line="256" w:lineRule="auto"/>
        <w:jc w:val="both"/>
      </w:pPr>
      <w:r>
        <w:t xml:space="preserve">odpowiedzialność - określenie osób/ról ponoszących odpowiedzialność za stosowanie procedury, </w:t>
      </w:r>
    </w:p>
    <w:p w14:paraId="5275E304" w14:textId="77777777" w:rsidR="00D8745A" w:rsidRDefault="00D8745A" w:rsidP="00D8745A">
      <w:pPr>
        <w:pStyle w:val="Akapitzlist"/>
        <w:numPr>
          <w:ilvl w:val="0"/>
          <w:numId w:val="44"/>
        </w:numPr>
        <w:spacing w:after="160" w:line="256" w:lineRule="auto"/>
        <w:jc w:val="both"/>
      </w:pPr>
      <w:r>
        <w:t xml:space="preserve">wykaz dokumentów związanych - wykaz dokumentów związanych, w tym dokumentów opisujących procedury zależne, </w:t>
      </w:r>
    </w:p>
    <w:p w14:paraId="0F92DFCE" w14:textId="77777777" w:rsidR="00D8745A" w:rsidRDefault="00D8745A" w:rsidP="00D8745A">
      <w:pPr>
        <w:pStyle w:val="Akapitzlist"/>
        <w:numPr>
          <w:ilvl w:val="0"/>
          <w:numId w:val="44"/>
        </w:numPr>
        <w:spacing w:after="160" w:line="256" w:lineRule="auto"/>
        <w:jc w:val="both"/>
      </w:pPr>
      <w:r>
        <w:t xml:space="preserve">aplikacje wspomagające - informacje o aplikacjach wspomagających wykonywanie procedur (np. aplikacje zarządzania zmianami), </w:t>
      </w:r>
    </w:p>
    <w:p w14:paraId="10A0A307" w14:textId="77777777" w:rsidR="00D8745A" w:rsidRDefault="00D8745A" w:rsidP="00D8745A">
      <w:pPr>
        <w:pStyle w:val="Akapitzlist"/>
        <w:numPr>
          <w:ilvl w:val="0"/>
          <w:numId w:val="44"/>
        </w:numPr>
        <w:spacing w:after="160" w:line="256" w:lineRule="auto"/>
        <w:jc w:val="both"/>
      </w:pPr>
      <w:r>
        <w:t xml:space="preserve">tryb postępowania - opis kolejnych kroków procedury zawierający:  </w:t>
      </w:r>
    </w:p>
    <w:p w14:paraId="7D9AF810" w14:textId="77777777" w:rsidR="00D8745A" w:rsidRDefault="00D8745A" w:rsidP="00D8745A">
      <w:pPr>
        <w:pStyle w:val="Akapitzlist"/>
        <w:numPr>
          <w:ilvl w:val="0"/>
          <w:numId w:val="44"/>
        </w:numPr>
        <w:spacing w:after="160" w:line="256" w:lineRule="auto"/>
        <w:jc w:val="both"/>
      </w:pPr>
      <w:r>
        <w:t xml:space="preserve">diagram w notacji </w:t>
      </w:r>
      <w:proofErr w:type="spellStart"/>
      <w:r>
        <w:t>eEPC</w:t>
      </w:r>
      <w:proofErr w:type="spellEnd"/>
      <w:r>
        <w:t xml:space="preserve"> (Extended Event-</w:t>
      </w:r>
      <w:proofErr w:type="spellStart"/>
      <w:r>
        <w:t>Driven</w:t>
      </w:r>
      <w:proofErr w:type="spellEnd"/>
      <w:r>
        <w:t xml:space="preserve"> </w:t>
      </w:r>
      <w:proofErr w:type="spellStart"/>
      <w:r>
        <w:t>Process</w:t>
      </w:r>
      <w:proofErr w:type="spellEnd"/>
      <w:r>
        <w:t xml:space="preserve"> Chain) obrazujący wykonywanie procedury. </w:t>
      </w:r>
    </w:p>
    <w:p w14:paraId="3D2B8AAE" w14:textId="77777777" w:rsidR="00D8745A" w:rsidRDefault="00D8745A" w:rsidP="00D8745A">
      <w:pPr>
        <w:numPr>
          <w:ilvl w:val="0"/>
          <w:numId w:val="25"/>
        </w:numPr>
        <w:spacing w:after="160" w:line="256" w:lineRule="auto"/>
        <w:jc w:val="both"/>
      </w:pPr>
      <w:r>
        <w:t>Diagram musi zawierać również:</w:t>
      </w:r>
    </w:p>
    <w:p w14:paraId="4A73FB45" w14:textId="77777777" w:rsidR="00D8745A" w:rsidRDefault="00D8745A" w:rsidP="00D8745A">
      <w:pPr>
        <w:pStyle w:val="Akapitzlist"/>
        <w:numPr>
          <w:ilvl w:val="0"/>
          <w:numId w:val="45"/>
        </w:numPr>
        <w:spacing w:after="160" w:line="256" w:lineRule="auto"/>
        <w:jc w:val="both"/>
      </w:pPr>
      <w:r>
        <w:t xml:space="preserve">reguły przejść do kolejnych kroków (o ile takowe mają zastosowanie) </w:t>
      </w:r>
    </w:p>
    <w:p w14:paraId="5E7B5989" w14:textId="77777777" w:rsidR="00D8745A" w:rsidRDefault="00D8745A" w:rsidP="00D8745A">
      <w:pPr>
        <w:pStyle w:val="Akapitzlist"/>
        <w:numPr>
          <w:ilvl w:val="0"/>
          <w:numId w:val="45"/>
        </w:numPr>
        <w:spacing w:after="160" w:line="256" w:lineRule="auto"/>
        <w:jc w:val="both"/>
      </w:pPr>
      <w:r>
        <w:t xml:space="preserve">informacje o zasobach informacyjno-systemowych i osobach/rolach zaangażowanych w realizację poszczególnych kroków procedury, </w:t>
      </w:r>
    </w:p>
    <w:p w14:paraId="3D26C3F2" w14:textId="77777777" w:rsidR="00D8745A" w:rsidRDefault="00D8745A" w:rsidP="00D8745A">
      <w:pPr>
        <w:pStyle w:val="Akapitzlist"/>
        <w:numPr>
          <w:ilvl w:val="0"/>
          <w:numId w:val="45"/>
        </w:numPr>
        <w:spacing w:after="160" w:line="256" w:lineRule="auto"/>
        <w:jc w:val="both"/>
      </w:pPr>
      <w:r>
        <w:t>opis poszczególnych kroków procedury (nazwa kroku, dokładny opis wykonywanych czynności wraz z podaniem konkretnych poleceń z parametrami wykonania lub odwołania do skryptu, role powiązane z czynnością, zasoby niezbędne do wykonania czynności).</w:t>
      </w:r>
    </w:p>
    <w:p w14:paraId="1337F954" w14:textId="77777777" w:rsidR="00D8745A" w:rsidRDefault="00D8745A" w:rsidP="00D8745A">
      <w:pPr>
        <w:numPr>
          <w:ilvl w:val="0"/>
          <w:numId w:val="25"/>
        </w:numPr>
        <w:spacing w:after="160" w:line="256" w:lineRule="auto"/>
        <w:jc w:val="both"/>
      </w:pPr>
      <w:r>
        <w:t>Wykonawca wraz z procedurą dostarczy zestaw skryptów automatyzujący jej wykonanie. Wymaganie to ma zastosowanie do procedur, który automatyzacja jest możliwa i celowa.</w:t>
      </w:r>
    </w:p>
    <w:p w14:paraId="4BDCE59D" w14:textId="77777777" w:rsidR="00D8745A" w:rsidRDefault="00D8745A" w:rsidP="001C6BA9">
      <w:pPr>
        <w:pStyle w:val="Nagwek3"/>
        <w:numPr>
          <w:ilvl w:val="2"/>
          <w:numId w:val="11"/>
        </w:numPr>
      </w:pPr>
      <w:bookmarkStart w:id="110" w:name="_Toc14414423"/>
      <w:bookmarkStart w:id="111" w:name="_Toc7990485"/>
      <w:bookmarkStart w:id="112" w:name="_Toc3904550"/>
      <w:bookmarkStart w:id="113" w:name="_Toc897411"/>
      <w:bookmarkStart w:id="114" w:name="_Toc16681245"/>
      <w:r>
        <w:t>Dokumentacja użytkownika</w:t>
      </w:r>
      <w:bookmarkEnd w:id="110"/>
      <w:bookmarkEnd w:id="111"/>
      <w:bookmarkEnd w:id="112"/>
      <w:bookmarkEnd w:id="113"/>
      <w:bookmarkEnd w:id="114"/>
    </w:p>
    <w:p w14:paraId="7461853F" w14:textId="77777777" w:rsidR="00D8745A" w:rsidRDefault="00D8745A" w:rsidP="00D8745A">
      <w:pPr>
        <w:numPr>
          <w:ilvl w:val="0"/>
          <w:numId w:val="25"/>
        </w:numPr>
        <w:spacing w:after="160" w:line="256" w:lineRule="auto"/>
        <w:jc w:val="both"/>
      </w:pPr>
      <w:r>
        <w:t>Dokumentacja użytkowa musi opisywać sposób użytkowania wytworzonego systemu.</w:t>
      </w:r>
    </w:p>
    <w:p w14:paraId="5C41B5E0" w14:textId="77777777" w:rsidR="00D8745A" w:rsidRDefault="00D8745A" w:rsidP="00D8745A">
      <w:pPr>
        <w:numPr>
          <w:ilvl w:val="0"/>
          <w:numId w:val="25"/>
        </w:numPr>
        <w:spacing w:after="160" w:line="256" w:lineRule="auto"/>
        <w:jc w:val="both"/>
      </w:pPr>
      <w:r>
        <w:t xml:space="preserve">Na dokumentację użytkową składają się: </w:t>
      </w:r>
    </w:p>
    <w:p w14:paraId="5FEB331B" w14:textId="77777777" w:rsidR="00D8745A" w:rsidRDefault="00D8745A" w:rsidP="00D8745A">
      <w:pPr>
        <w:pStyle w:val="Akapitzlist"/>
        <w:numPr>
          <w:ilvl w:val="1"/>
          <w:numId w:val="46"/>
        </w:numPr>
        <w:spacing w:after="160" w:line="256" w:lineRule="auto"/>
        <w:jc w:val="both"/>
      </w:pPr>
      <w:r>
        <w:t xml:space="preserve">zbiór podręczników dedykowanych dla poszczególnych grup użytkowników, </w:t>
      </w:r>
    </w:p>
    <w:p w14:paraId="5D147FC1" w14:textId="77777777" w:rsidR="00D8745A" w:rsidRDefault="00D8745A" w:rsidP="00D8745A">
      <w:pPr>
        <w:pStyle w:val="Akapitzlist"/>
        <w:numPr>
          <w:ilvl w:val="1"/>
          <w:numId w:val="46"/>
        </w:numPr>
        <w:spacing w:after="160" w:line="256" w:lineRule="auto"/>
        <w:jc w:val="both"/>
      </w:pPr>
      <w:r>
        <w:t xml:space="preserve">pomoc kontekstowa dostępna z poziomu systemu. </w:t>
      </w:r>
    </w:p>
    <w:p w14:paraId="7675ECFF" w14:textId="77777777" w:rsidR="00D8745A" w:rsidRDefault="00D8745A" w:rsidP="00D8745A">
      <w:pPr>
        <w:numPr>
          <w:ilvl w:val="0"/>
          <w:numId w:val="25"/>
        </w:numPr>
        <w:spacing w:after="160" w:line="256" w:lineRule="auto"/>
        <w:jc w:val="both"/>
      </w:pPr>
      <w:r>
        <w:t xml:space="preserve">Podręcznik składający się na dokumentację użytkownika musi przedstawiać, w przystępny dla użytkownika sposób, realizację wszystkich usług biznesowych (np. </w:t>
      </w:r>
      <w:r>
        <w:lastRenderedPageBreak/>
        <w:t xml:space="preserve">udostępnienie lekarzowi przez pacjenta dokumentacji medycznej przechowywanej w innej placówce), które będzie mógł realizować użytkownik w danej roli. Opis ten musi się składać co najmniej z: </w:t>
      </w:r>
    </w:p>
    <w:p w14:paraId="2511E355" w14:textId="77777777" w:rsidR="00D8745A" w:rsidRDefault="00D8745A" w:rsidP="00D8745A">
      <w:pPr>
        <w:pStyle w:val="Akapitzlist"/>
        <w:numPr>
          <w:ilvl w:val="0"/>
          <w:numId w:val="47"/>
        </w:numPr>
        <w:spacing w:after="160" w:line="256" w:lineRule="auto"/>
        <w:jc w:val="both"/>
      </w:pPr>
      <w:r>
        <w:t xml:space="preserve">określenia celu usługi, </w:t>
      </w:r>
    </w:p>
    <w:p w14:paraId="3A4AEE8C" w14:textId="77777777" w:rsidR="00D8745A" w:rsidRDefault="00D8745A" w:rsidP="00D8745A">
      <w:pPr>
        <w:pStyle w:val="Akapitzlist"/>
        <w:numPr>
          <w:ilvl w:val="0"/>
          <w:numId w:val="47"/>
        </w:numPr>
        <w:spacing w:after="160" w:line="256" w:lineRule="auto"/>
        <w:jc w:val="both"/>
      </w:pPr>
      <w:r>
        <w:t xml:space="preserve">określenia możliwych wyników końcowych usługi, </w:t>
      </w:r>
    </w:p>
    <w:p w14:paraId="67AE5350" w14:textId="77777777" w:rsidR="00D8745A" w:rsidRDefault="00D8745A" w:rsidP="00D8745A">
      <w:pPr>
        <w:pStyle w:val="Akapitzlist"/>
        <w:numPr>
          <w:ilvl w:val="0"/>
          <w:numId w:val="47"/>
        </w:numPr>
        <w:spacing w:after="160" w:line="256" w:lineRule="auto"/>
        <w:jc w:val="both"/>
      </w:pPr>
      <w:r>
        <w:t xml:space="preserve">określenia kroków usługi, </w:t>
      </w:r>
    </w:p>
    <w:p w14:paraId="25BF17D4" w14:textId="77777777" w:rsidR="00D8745A" w:rsidRDefault="00D8745A" w:rsidP="00D8745A">
      <w:pPr>
        <w:pStyle w:val="Akapitzlist"/>
        <w:numPr>
          <w:ilvl w:val="0"/>
          <w:numId w:val="47"/>
        </w:numPr>
        <w:spacing w:after="160" w:line="256" w:lineRule="auto"/>
        <w:jc w:val="both"/>
      </w:pPr>
      <w:r>
        <w:t xml:space="preserve">określenia informacji, które musi posiadać użytkownik, aby móc uruchomić usługę, </w:t>
      </w:r>
    </w:p>
    <w:p w14:paraId="2F01EBD8" w14:textId="77777777" w:rsidR="00D8745A" w:rsidRDefault="00D8745A" w:rsidP="00D8745A">
      <w:pPr>
        <w:pStyle w:val="Akapitzlist"/>
        <w:numPr>
          <w:ilvl w:val="0"/>
          <w:numId w:val="47"/>
        </w:numPr>
        <w:spacing w:after="160" w:line="256" w:lineRule="auto"/>
        <w:jc w:val="both"/>
      </w:pPr>
      <w:r>
        <w:t>przedstawiać, w przystępny dla użytkownika sposób, sposób wykorzystania wszystkich usług biznesowych systemu dostępnych dla danego typu użytkownika,</w:t>
      </w:r>
    </w:p>
    <w:p w14:paraId="77C19069" w14:textId="77777777" w:rsidR="00D8745A" w:rsidRDefault="00D8745A" w:rsidP="00D8745A">
      <w:pPr>
        <w:pStyle w:val="Akapitzlist"/>
        <w:numPr>
          <w:ilvl w:val="0"/>
          <w:numId w:val="47"/>
        </w:numPr>
        <w:spacing w:after="160" w:line="256" w:lineRule="auto"/>
        <w:jc w:val="both"/>
      </w:pPr>
      <w:r>
        <w:t xml:space="preserve">zawierać przedstawienie istotnych formatek ekranowych, z którymi może mieć styczność użytkownik danego typu, wraz z wyjaśnieniem ich zawartości i przeznaczenia, </w:t>
      </w:r>
    </w:p>
    <w:p w14:paraId="57CE0F45" w14:textId="77777777" w:rsidR="00D8745A" w:rsidRDefault="00D8745A" w:rsidP="00D8745A">
      <w:pPr>
        <w:pStyle w:val="Akapitzlist"/>
        <w:numPr>
          <w:ilvl w:val="0"/>
          <w:numId w:val="47"/>
        </w:numPr>
        <w:spacing w:after="160" w:line="256" w:lineRule="auto"/>
        <w:jc w:val="both"/>
      </w:pPr>
      <w:r>
        <w:t xml:space="preserve">przedstawiać wszystkie możliwości konfiguracyjne dostępne dla danego typu użytkownika (np. konfiguracja częstotliwości wysyłanych powiadomień, liczby elementów wyświetlanych na listach), </w:t>
      </w:r>
    </w:p>
    <w:p w14:paraId="172C9F1D" w14:textId="77777777" w:rsidR="00D8745A" w:rsidRDefault="00D8745A" w:rsidP="00D8745A">
      <w:pPr>
        <w:pStyle w:val="Akapitzlist"/>
        <w:numPr>
          <w:ilvl w:val="0"/>
          <w:numId w:val="47"/>
        </w:numPr>
        <w:spacing w:after="160" w:line="256" w:lineRule="auto"/>
        <w:jc w:val="both"/>
      </w:pPr>
      <w:r>
        <w:t xml:space="preserve">przedstawiać sytuacje szczególne i awaryjne, na które może natrafić użytkownik podczas użytkowania systemu, wraz z informacjami na temat dalszych kroków postępowania. </w:t>
      </w:r>
    </w:p>
    <w:p w14:paraId="25E0D53B" w14:textId="77777777" w:rsidR="00D8745A" w:rsidRDefault="00D8745A" w:rsidP="00D8745A">
      <w:pPr>
        <w:numPr>
          <w:ilvl w:val="0"/>
          <w:numId w:val="25"/>
        </w:numPr>
        <w:spacing w:after="160" w:line="256" w:lineRule="auto"/>
        <w:jc w:val="both"/>
      </w:pPr>
      <w:r>
        <w:t xml:space="preserve">Podręcznik składający się na dokumentację użytkownika musi umożliwiać samodzielne korzystanie z systemu użytkownikowi, dla którego dany produkt jest przeznaczony. </w:t>
      </w:r>
    </w:p>
    <w:p w14:paraId="3D610D07" w14:textId="77777777" w:rsidR="00D8745A" w:rsidRDefault="00D8745A" w:rsidP="00D8745A">
      <w:pPr>
        <w:numPr>
          <w:ilvl w:val="0"/>
          <w:numId w:val="25"/>
        </w:numPr>
        <w:spacing w:after="160" w:line="256" w:lineRule="auto"/>
        <w:jc w:val="both"/>
      </w:pPr>
      <w:r>
        <w:t>Dokumentacja użytkownika w postaci hipertekstu musi być dostępna z okna aplikacji.</w:t>
      </w:r>
    </w:p>
    <w:p w14:paraId="2BAC6172" w14:textId="502D58C6" w:rsidR="00D8745A" w:rsidRDefault="00D8745A"/>
    <w:p w14:paraId="0B2CACF8" w14:textId="77777777" w:rsidR="00D8745A" w:rsidRDefault="00D8745A" w:rsidP="001C6BA9">
      <w:pPr>
        <w:pStyle w:val="Nagwek3"/>
        <w:numPr>
          <w:ilvl w:val="2"/>
          <w:numId w:val="11"/>
        </w:numPr>
      </w:pPr>
      <w:bookmarkStart w:id="115" w:name="_Toc14414424"/>
      <w:bookmarkStart w:id="116" w:name="_Toc7990486"/>
      <w:bookmarkStart w:id="117" w:name="_Toc3904551"/>
      <w:bookmarkStart w:id="118" w:name="_Toc897412"/>
      <w:bookmarkStart w:id="119" w:name="_Toc16681246"/>
      <w:r>
        <w:t>Kody źródłowe</w:t>
      </w:r>
      <w:bookmarkEnd w:id="115"/>
      <w:bookmarkEnd w:id="116"/>
      <w:bookmarkEnd w:id="117"/>
      <w:bookmarkEnd w:id="118"/>
      <w:bookmarkEnd w:id="119"/>
    </w:p>
    <w:p w14:paraId="4BF45154" w14:textId="77777777" w:rsidR="00D8745A" w:rsidRDefault="00D8745A" w:rsidP="00D8745A">
      <w:pPr>
        <w:numPr>
          <w:ilvl w:val="0"/>
          <w:numId w:val="25"/>
        </w:numPr>
        <w:spacing w:after="160" w:line="256" w:lineRule="auto"/>
        <w:jc w:val="both"/>
      </w:pPr>
      <w:r>
        <w:t xml:space="preserve">Opis konwencji zapisu kodu źródłowego musi obejmować co najmniej: </w:t>
      </w:r>
    </w:p>
    <w:p w14:paraId="76E0D5EF" w14:textId="77777777" w:rsidR="00D8745A" w:rsidRDefault="00D8745A" w:rsidP="00D8745A">
      <w:pPr>
        <w:pStyle w:val="Akapitzlist"/>
        <w:numPr>
          <w:ilvl w:val="1"/>
          <w:numId w:val="48"/>
        </w:numPr>
        <w:spacing w:after="160" w:line="256" w:lineRule="auto"/>
        <w:jc w:val="both"/>
      </w:pPr>
      <w:r>
        <w:t xml:space="preserve">schemat nazewnictwa plików kodu źródłowego, </w:t>
      </w:r>
    </w:p>
    <w:p w14:paraId="2A7C2A89" w14:textId="77777777" w:rsidR="00D8745A" w:rsidRDefault="00D8745A" w:rsidP="00D8745A">
      <w:pPr>
        <w:pStyle w:val="Akapitzlist"/>
        <w:numPr>
          <w:ilvl w:val="1"/>
          <w:numId w:val="48"/>
        </w:numPr>
        <w:spacing w:after="160" w:line="256" w:lineRule="auto"/>
        <w:jc w:val="both"/>
      </w:pPr>
      <w:r>
        <w:t xml:space="preserve">schemat organizacji plików kodu źródłowego, </w:t>
      </w:r>
    </w:p>
    <w:p w14:paraId="78789538" w14:textId="77777777" w:rsidR="00D8745A" w:rsidRDefault="00D8745A" w:rsidP="00D8745A">
      <w:pPr>
        <w:pStyle w:val="Akapitzlist"/>
        <w:numPr>
          <w:ilvl w:val="1"/>
          <w:numId w:val="48"/>
        </w:numPr>
        <w:spacing w:after="160" w:line="256" w:lineRule="auto"/>
        <w:jc w:val="both"/>
      </w:pPr>
      <w:r>
        <w:t xml:space="preserve">konwencje nazewnicze, </w:t>
      </w:r>
    </w:p>
    <w:p w14:paraId="4501822D" w14:textId="77777777" w:rsidR="00D8745A" w:rsidRDefault="00D8745A" w:rsidP="00D8745A">
      <w:pPr>
        <w:pStyle w:val="Akapitzlist"/>
        <w:numPr>
          <w:ilvl w:val="1"/>
          <w:numId w:val="48"/>
        </w:numPr>
        <w:spacing w:after="160" w:line="256" w:lineRule="auto"/>
        <w:jc w:val="both"/>
      </w:pPr>
      <w:r>
        <w:t xml:space="preserve">konwencję formatowania wyrażeń języka, </w:t>
      </w:r>
      <w:r>
        <w:tab/>
      </w:r>
    </w:p>
    <w:p w14:paraId="65EBC380" w14:textId="77777777" w:rsidR="00D8745A" w:rsidRDefault="00D8745A" w:rsidP="00D8745A">
      <w:pPr>
        <w:pStyle w:val="Akapitzlist"/>
        <w:numPr>
          <w:ilvl w:val="1"/>
          <w:numId w:val="48"/>
        </w:numPr>
        <w:spacing w:after="160" w:line="256" w:lineRule="auto"/>
        <w:jc w:val="both"/>
      </w:pPr>
      <w:r>
        <w:t xml:space="preserve">konwencje deklarowania klas i interfejsów, </w:t>
      </w:r>
    </w:p>
    <w:p w14:paraId="20B7E676" w14:textId="77777777" w:rsidR="00D8745A" w:rsidRDefault="00D8745A" w:rsidP="00D8745A">
      <w:pPr>
        <w:pStyle w:val="Akapitzlist"/>
        <w:numPr>
          <w:ilvl w:val="1"/>
          <w:numId w:val="48"/>
        </w:numPr>
        <w:spacing w:after="160" w:line="256" w:lineRule="auto"/>
        <w:jc w:val="both"/>
      </w:pPr>
      <w:r>
        <w:t xml:space="preserve">konwencje dokumentowania kodu. </w:t>
      </w:r>
    </w:p>
    <w:p w14:paraId="4A10F1FE" w14:textId="77777777" w:rsidR="00D8745A" w:rsidRDefault="00D8745A" w:rsidP="00D8745A">
      <w:pPr>
        <w:numPr>
          <w:ilvl w:val="0"/>
          <w:numId w:val="25"/>
        </w:numPr>
        <w:spacing w:after="160" w:line="256" w:lineRule="auto"/>
        <w:jc w:val="both"/>
      </w:pPr>
      <w:r>
        <w:t xml:space="preserve">Konwencja zapisu kodu źródłowego musi zostać przygotowana dla każdego języka programowania wykorzystywanego w ramach realizacji prac. </w:t>
      </w:r>
    </w:p>
    <w:p w14:paraId="07206ECD" w14:textId="77777777" w:rsidR="00D8745A" w:rsidRDefault="00D8745A" w:rsidP="00D8745A">
      <w:pPr>
        <w:numPr>
          <w:ilvl w:val="0"/>
          <w:numId w:val="25"/>
        </w:numPr>
        <w:spacing w:after="160" w:line="256" w:lineRule="auto"/>
        <w:jc w:val="both"/>
      </w:pPr>
      <w:r>
        <w:t xml:space="preserve">Kod źródłowy w postaci elektronicznej powinien być zgodny z przyjętą konwencją zapisu kodu źródłowego. </w:t>
      </w:r>
    </w:p>
    <w:p w14:paraId="02475391" w14:textId="77777777" w:rsidR="00D8745A" w:rsidRDefault="00D8745A" w:rsidP="00D8745A">
      <w:pPr>
        <w:numPr>
          <w:ilvl w:val="0"/>
          <w:numId w:val="25"/>
        </w:numPr>
        <w:spacing w:after="160" w:line="256" w:lineRule="auto"/>
        <w:jc w:val="both"/>
      </w:pPr>
      <w:r>
        <w:t xml:space="preserve">Wraz z przekazywanym kodem źródłowym dostarczone zostaną użyte parametry konfiguracyjne środowiska wytwarzania i budowy kodu (środowisko asemblacji) oraz instrukcja umożliwiająca jego przygotowanie i poprawne przeprowadzenie asemblacji. </w:t>
      </w:r>
    </w:p>
    <w:p w14:paraId="055D91C9" w14:textId="77777777" w:rsidR="00D8745A" w:rsidRDefault="00D8745A" w:rsidP="00D8745A">
      <w:pPr>
        <w:numPr>
          <w:ilvl w:val="0"/>
          <w:numId w:val="25"/>
        </w:numPr>
        <w:spacing w:after="160" w:line="256" w:lineRule="auto"/>
        <w:jc w:val="both"/>
      </w:pPr>
      <w:r>
        <w:lastRenderedPageBreak/>
        <w:t>Stopień skomentowania kodu musi być wystarczający do zrozumienia jego logiki przez osobę o podstawowych umiejętnościach programistycznych w danym języku programowania.</w:t>
      </w:r>
    </w:p>
    <w:p w14:paraId="71AE70A9" w14:textId="66B068B7" w:rsidR="00D8745A" w:rsidRDefault="00D8745A" w:rsidP="00D8745A">
      <w:pPr>
        <w:jc w:val="both"/>
      </w:pPr>
    </w:p>
    <w:p w14:paraId="1E677FC1" w14:textId="77777777" w:rsidR="003153C5" w:rsidRDefault="003153C5" w:rsidP="001C6BA9">
      <w:pPr>
        <w:pStyle w:val="Nagwek2"/>
        <w:numPr>
          <w:ilvl w:val="1"/>
          <w:numId w:val="11"/>
        </w:numPr>
      </w:pPr>
      <w:bookmarkStart w:id="120" w:name="_Toc14414425"/>
      <w:bookmarkStart w:id="121" w:name="_Toc7990488"/>
      <w:bookmarkStart w:id="122" w:name="_Toc3904553"/>
      <w:bookmarkStart w:id="123" w:name="_Toc16681247"/>
      <w:r>
        <w:t>Produkty obszaru ITS</w:t>
      </w:r>
      <w:bookmarkEnd w:id="120"/>
      <w:bookmarkEnd w:id="121"/>
      <w:bookmarkEnd w:id="122"/>
      <w:bookmarkEnd w:id="123"/>
    </w:p>
    <w:p w14:paraId="039CDACB" w14:textId="77777777" w:rsidR="003153C5" w:rsidRDefault="003153C5" w:rsidP="001C6BA9">
      <w:pPr>
        <w:pStyle w:val="Nagwek3"/>
        <w:numPr>
          <w:ilvl w:val="2"/>
          <w:numId w:val="11"/>
        </w:numPr>
      </w:pPr>
      <w:bookmarkStart w:id="124" w:name="_Toc14414426"/>
      <w:bookmarkStart w:id="125" w:name="_Toc7990489"/>
      <w:bookmarkStart w:id="126" w:name="_Toc3904554"/>
      <w:bookmarkStart w:id="127" w:name="_Toc897420"/>
      <w:bookmarkStart w:id="128" w:name="_Toc16681248"/>
      <w:r>
        <w:t>Projekt wykonawczy ITS</w:t>
      </w:r>
      <w:bookmarkEnd w:id="124"/>
      <w:bookmarkEnd w:id="125"/>
      <w:bookmarkEnd w:id="126"/>
      <w:bookmarkEnd w:id="127"/>
      <w:bookmarkEnd w:id="128"/>
    </w:p>
    <w:p w14:paraId="338262C2" w14:textId="77777777" w:rsidR="003153C5" w:rsidRDefault="003153C5" w:rsidP="003153C5">
      <w:pPr>
        <w:numPr>
          <w:ilvl w:val="0"/>
          <w:numId w:val="25"/>
        </w:numPr>
        <w:spacing w:after="160" w:line="252" w:lineRule="auto"/>
        <w:jc w:val="both"/>
        <w:rPr>
          <w:rFonts w:eastAsia="Times New Roman" w:cs="Calibri"/>
        </w:rPr>
      </w:pPr>
      <w:r>
        <w:rPr>
          <w:rFonts w:eastAsia="Times New Roman" w:cs="Calibri"/>
        </w:rPr>
        <w:t>Projekt Infrastruktury Techniczno-Systemowej (Projekt ITS) dla całości systemu musi zawierać identyfikację i zestawienie wszystkich elementów infrastruktury koniecznych do działania systemu.</w:t>
      </w:r>
    </w:p>
    <w:p w14:paraId="2C136B1E" w14:textId="77777777" w:rsidR="003153C5" w:rsidRDefault="003153C5" w:rsidP="003153C5">
      <w:pPr>
        <w:numPr>
          <w:ilvl w:val="0"/>
          <w:numId w:val="25"/>
        </w:numPr>
        <w:spacing w:after="160" w:line="252" w:lineRule="auto"/>
        <w:jc w:val="both"/>
        <w:rPr>
          <w:rFonts w:eastAsia="Times New Roman" w:cs="Calibri"/>
        </w:rPr>
      </w:pPr>
      <w:r>
        <w:rPr>
          <w:rFonts w:eastAsia="Times New Roman" w:cs="Calibri"/>
        </w:rPr>
        <w:t>Poziom szczegółowości projektu Infrastruktury Techniczno-Systemowej musi pozwolić na zbudowanie ITS na podstawie przedstawionego projektu.</w:t>
      </w:r>
    </w:p>
    <w:p w14:paraId="0001320C" w14:textId="77777777" w:rsidR="003153C5" w:rsidRDefault="003153C5" w:rsidP="003153C5">
      <w:pPr>
        <w:numPr>
          <w:ilvl w:val="0"/>
          <w:numId w:val="25"/>
        </w:numPr>
        <w:spacing w:after="160" w:line="252" w:lineRule="auto"/>
        <w:jc w:val="both"/>
        <w:rPr>
          <w:rFonts w:eastAsia="Times New Roman" w:cs="Calibri"/>
        </w:rPr>
      </w:pPr>
      <w:r>
        <w:rPr>
          <w:rFonts w:eastAsia="Times New Roman" w:cs="Calibri"/>
        </w:rPr>
        <w:t xml:space="preserve">Projekt ITS powinien zawierać: </w:t>
      </w:r>
    </w:p>
    <w:p w14:paraId="48E9A929" w14:textId="77777777" w:rsidR="003153C5" w:rsidRDefault="003153C5" w:rsidP="003153C5">
      <w:pPr>
        <w:pStyle w:val="Akapitzlist"/>
        <w:numPr>
          <w:ilvl w:val="1"/>
          <w:numId w:val="49"/>
        </w:numPr>
        <w:spacing w:after="160" w:line="252" w:lineRule="auto"/>
        <w:jc w:val="both"/>
        <w:rPr>
          <w:rFonts w:eastAsia="Times New Roman" w:cs="Calibri"/>
        </w:rPr>
      </w:pPr>
      <w:r>
        <w:rPr>
          <w:rFonts w:eastAsia="Times New Roman"/>
        </w:rPr>
        <w:t xml:space="preserve">Projekt Infrastruktury Techniczno-Systemowej dla systemu wraz z usługami związanymi z jej wdrożeniem i eksploatacją, </w:t>
      </w:r>
    </w:p>
    <w:p w14:paraId="470B6994" w14:textId="77777777" w:rsidR="003153C5" w:rsidRDefault="003153C5" w:rsidP="003153C5">
      <w:pPr>
        <w:pStyle w:val="Akapitzlist"/>
        <w:numPr>
          <w:ilvl w:val="1"/>
          <w:numId w:val="49"/>
        </w:numPr>
        <w:spacing w:after="160" w:line="252" w:lineRule="auto"/>
        <w:jc w:val="both"/>
        <w:rPr>
          <w:rFonts w:asciiTheme="minorHAnsi" w:eastAsia="Times New Roman" w:hAnsiTheme="minorHAnsi" w:cstheme="minorBidi"/>
        </w:rPr>
      </w:pPr>
      <w:r>
        <w:rPr>
          <w:rFonts w:eastAsia="Times New Roman"/>
        </w:rPr>
        <w:t xml:space="preserve">Udokumentowane relacje pomiędzy elementami architektury oraz wymaganiami architektonicznymi oraz elementami projektu Infrastruktury Techniczno-Systemowej wraz z usługami związanymi z jej eksploatacją, </w:t>
      </w:r>
    </w:p>
    <w:p w14:paraId="1BDE38BF" w14:textId="77777777" w:rsidR="003153C5" w:rsidRDefault="003153C5" w:rsidP="003153C5">
      <w:pPr>
        <w:numPr>
          <w:ilvl w:val="0"/>
          <w:numId w:val="25"/>
        </w:numPr>
        <w:spacing w:after="160" w:line="252" w:lineRule="auto"/>
        <w:jc w:val="both"/>
        <w:rPr>
          <w:rFonts w:eastAsia="Times New Roman" w:cs="Calibri"/>
        </w:rPr>
      </w:pPr>
      <w:r>
        <w:rPr>
          <w:rFonts w:eastAsia="Times New Roman" w:cs="Calibri"/>
        </w:rPr>
        <w:t xml:space="preserve">Projekt ITS powinien uwzględniać: </w:t>
      </w:r>
    </w:p>
    <w:p w14:paraId="3733B308" w14:textId="77777777" w:rsidR="003153C5" w:rsidRDefault="003153C5" w:rsidP="003153C5">
      <w:pPr>
        <w:pStyle w:val="Akapitzlist"/>
        <w:numPr>
          <w:ilvl w:val="0"/>
          <w:numId w:val="50"/>
        </w:numPr>
        <w:spacing w:after="160" w:line="252" w:lineRule="auto"/>
        <w:jc w:val="both"/>
        <w:rPr>
          <w:rFonts w:eastAsia="Times New Roman" w:cs="Calibri"/>
        </w:rPr>
      </w:pPr>
      <w:r>
        <w:rPr>
          <w:rFonts w:eastAsia="Times New Roman"/>
        </w:rPr>
        <w:t>Wymania specyfikacji oraz wymagania techniczne zgodnie z OPZ wystarczające do prawidłowego działania systemu,</w:t>
      </w:r>
    </w:p>
    <w:p w14:paraId="556803DC" w14:textId="77777777" w:rsidR="003153C5" w:rsidRDefault="003153C5" w:rsidP="003153C5">
      <w:pPr>
        <w:pStyle w:val="Akapitzlist"/>
        <w:numPr>
          <w:ilvl w:val="0"/>
          <w:numId w:val="50"/>
        </w:numPr>
        <w:spacing w:after="160" w:line="252" w:lineRule="auto"/>
        <w:jc w:val="both"/>
        <w:rPr>
          <w:rFonts w:asciiTheme="minorHAnsi" w:eastAsia="Times New Roman" w:hAnsiTheme="minorHAnsi" w:cstheme="minorBidi"/>
        </w:rPr>
      </w:pPr>
      <w:r>
        <w:rPr>
          <w:rFonts w:eastAsia="Times New Roman"/>
        </w:rPr>
        <w:t xml:space="preserve">Architekturę systemu (w szczególności wymagania architektoniczne), </w:t>
      </w:r>
    </w:p>
    <w:p w14:paraId="1268F37B" w14:textId="77777777" w:rsidR="003153C5" w:rsidRDefault="003153C5" w:rsidP="003153C5">
      <w:pPr>
        <w:pStyle w:val="Akapitzlist"/>
        <w:numPr>
          <w:ilvl w:val="0"/>
          <w:numId w:val="50"/>
        </w:numPr>
        <w:spacing w:after="160" w:line="252" w:lineRule="auto"/>
        <w:jc w:val="both"/>
        <w:rPr>
          <w:rFonts w:eastAsia="Times New Roman"/>
        </w:rPr>
      </w:pPr>
      <w:r>
        <w:rPr>
          <w:rFonts w:eastAsia="Times New Roman"/>
        </w:rPr>
        <w:t>Uzgodnienia poczynione z Zamawiającym w czasie jego opracowania.</w:t>
      </w:r>
    </w:p>
    <w:p w14:paraId="5F516004" w14:textId="77777777" w:rsidR="003153C5" w:rsidRDefault="003153C5" w:rsidP="003153C5">
      <w:pPr>
        <w:numPr>
          <w:ilvl w:val="0"/>
          <w:numId w:val="25"/>
        </w:numPr>
        <w:spacing w:after="160" w:line="252" w:lineRule="auto"/>
        <w:jc w:val="both"/>
        <w:rPr>
          <w:rFonts w:eastAsia="Times New Roman" w:cs="Calibri"/>
        </w:rPr>
      </w:pPr>
      <w:r>
        <w:rPr>
          <w:rFonts w:eastAsia="Times New Roman" w:cs="Calibri"/>
        </w:rPr>
        <w:t xml:space="preserve">Projekt Infrastruktury Techniczno-Systemowej dla systemu wraz z usługami związanymi z jej wdrożeniem i eksploatacją powinien obejmować w szczególności: </w:t>
      </w:r>
    </w:p>
    <w:p w14:paraId="4FDD6B58" w14:textId="77777777" w:rsidR="003153C5" w:rsidRDefault="003153C5" w:rsidP="003153C5">
      <w:pPr>
        <w:pStyle w:val="Akapitzlist"/>
        <w:numPr>
          <w:ilvl w:val="0"/>
          <w:numId w:val="51"/>
        </w:numPr>
        <w:spacing w:after="160" w:line="252" w:lineRule="auto"/>
        <w:jc w:val="both"/>
        <w:rPr>
          <w:rFonts w:eastAsia="Times New Roman" w:cs="Calibri"/>
        </w:rPr>
      </w:pPr>
      <w:r>
        <w:rPr>
          <w:rFonts w:eastAsia="Times New Roman"/>
        </w:rPr>
        <w:t xml:space="preserve">Specyfikację całości oprogramowania standardowego potrzebnego dla wdrożenia, eksploatacji i rozwoju systemu, </w:t>
      </w:r>
    </w:p>
    <w:p w14:paraId="7C6BEC67" w14:textId="77777777" w:rsidR="003153C5" w:rsidRDefault="003153C5" w:rsidP="003153C5">
      <w:pPr>
        <w:pStyle w:val="Akapitzlist"/>
        <w:numPr>
          <w:ilvl w:val="0"/>
          <w:numId w:val="51"/>
        </w:numPr>
        <w:spacing w:after="160" w:line="252" w:lineRule="auto"/>
        <w:jc w:val="both"/>
        <w:rPr>
          <w:rFonts w:asciiTheme="minorHAnsi" w:eastAsia="Times New Roman" w:hAnsiTheme="minorHAnsi" w:cstheme="minorBidi"/>
        </w:rPr>
      </w:pPr>
      <w:r>
        <w:rPr>
          <w:rFonts w:eastAsia="Times New Roman"/>
        </w:rPr>
        <w:t xml:space="preserve">Specyfikację całości oprogramowania przeznaczonego do wsparcia utrzymania systemu, w szczególności: </w:t>
      </w:r>
    </w:p>
    <w:p w14:paraId="535918AA" w14:textId="77777777" w:rsidR="003153C5" w:rsidRDefault="003153C5" w:rsidP="003153C5">
      <w:pPr>
        <w:pStyle w:val="Akapitzlist"/>
        <w:numPr>
          <w:ilvl w:val="2"/>
          <w:numId w:val="49"/>
        </w:numPr>
        <w:spacing w:after="160" w:line="252" w:lineRule="auto"/>
        <w:jc w:val="both"/>
        <w:rPr>
          <w:rFonts w:eastAsiaTheme="minorEastAsia"/>
        </w:rPr>
      </w:pPr>
      <w:r>
        <w:t xml:space="preserve">narzędzia zapewniające monitorowanie operacyjne infrastruktury IT, </w:t>
      </w:r>
    </w:p>
    <w:p w14:paraId="1C14054E" w14:textId="77777777" w:rsidR="003153C5" w:rsidRDefault="003153C5" w:rsidP="003153C5">
      <w:pPr>
        <w:pStyle w:val="Akapitzlist"/>
        <w:numPr>
          <w:ilvl w:val="2"/>
          <w:numId w:val="49"/>
        </w:numPr>
        <w:spacing w:after="160" w:line="252" w:lineRule="auto"/>
        <w:jc w:val="both"/>
        <w:rPr>
          <w:rFonts w:eastAsiaTheme="minorHAnsi"/>
        </w:rPr>
      </w:pPr>
      <w:r>
        <w:t xml:space="preserve">narzędzia zapewniające monitorowanie dostępności usług IT, </w:t>
      </w:r>
    </w:p>
    <w:p w14:paraId="471C491E" w14:textId="77777777" w:rsidR="003153C5" w:rsidRDefault="003153C5" w:rsidP="003153C5">
      <w:pPr>
        <w:pStyle w:val="Akapitzlist"/>
        <w:numPr>
          <w:ilvl w:val="2"/>
          <w:numId w:val="49"/>
        </w:numPr>
        <w:spacing w:after="160" w:line="252" w:lineRule="auto"/>
        <w:jc w:val="both"/>
      </w:pPr>
      <w:r>
        <w:t>narzędzia wspierające pracę I-</w:t>
      </w:r>
      <w:proofErr w:type="spellStart"/>
      <w:r>
        <w:t>szej</w:t>
      </w:r>
      <w:proofErr w:type="spellEnd"/>
      <w:r>
        <w:t xml:space="preserve"> linii wsparcia. </w:t>
      </w:r>
    </w:p>
    <w:p w14:paraId="232DDE30" w14:textId="77777777" w:rsidR="003153C5" w:rsidRDefault="003153C5" w:rsidP="003153C5">
      <w:pPr>
        <w:pStyle w:val="Akapitzlist"/>
        <w:numPr>
          <w:ilvl w:val="0"/>
          <w:numId w:val="51"/>
        </w:numPr>
        <w:spacing w:after="160" w:line="252" w:lineRule="auto"/>
        <w:jc w:val="both"/>
        <w:rPr>
          <w:rFonts w:eastAsia="Times New Roman"/>
        </w:rPr>
      </w:pPr>
      <w:r>
        <w:rPr>
          <w:rFonts w:eastAsia="Times New Roman"/>
        </w:rPr>
        <w:t>Określenie mocy obliczeniowej potrzebnej do eksploatacji systemu,</w:t>
      </w:r>
    </w:p>
    <w:p w14:paraId="31B1AC8F" w14:textId="77777777" w:rsidR="003153C5" w:rsidRDefault="003153C5" w:rsidP="003153C5">
      <w:pPr>
        <w:pStyle w:val="Akapitzlist"/>
        <w:numPr>
          <w:ilvl w:val="0"/>
          <w:numId w:val="51"/>
        </w:numPr>
        <w:spacing w:after="160" w:line="252" w:lineRule="auto"/>
        <w:jc w:val="both"/>
        <w:rPr>
          <w:rFonts w:eastAsia="Times New Roman"/>
        </w:rPr>
      </w:pPr>
      <w:r>
        <w:rPr>
          <w:rFonts w:eastAsia="Times New Roman"/>
        </w:rPr>
        <w:t xml:space="preserve">Specyfikację dostarczanych środowisk niezbędnych dla wdrożenia, eksploatacji o rozwoju systemu, </w:t>
      </w:r>
    </w:p>
    <w:p w14:paraId="0835AA9E" w14:textId="77777777" w:rsidR="003153C5" w:rsidRDefault="003153C5" w:rsidP="003153C5">
      <w:pPr>
        <w:pStyle w:val="Akapitzlist"/>
        <w:numPr>
          <w:ilvl w:val="0"/>
          <w:numId w:val="51"/>
        </w:numPr>
        <w:spacing w:after="160" w:line="252" w:lineRule="auto"/>
        <w:jc w:val="both"/>
        <w:rPr>
          <w:rFonts w:eastAsia="Times New Roman"/>
        </w:rPr>
      </w:pPr>
      <w:r>
        <w:rPr>
          <w:rFonts w:eastAsia="Times New Roman"/>
        </w:rPr>
        <w:t xml:space="preserve">Specyfikację usług certyfikacyjnych niezbędnych dla wdrożenia, eksploatacji i rozwoju systemu, </w:t>
      </w:r>
    </w:p>
    <w:p w14:paraId="0DDF1983" w14:textId="77777777" w:rsidR="003153C5" w:rsidRDefault="003153C5" w:rsidP="003153C5">
      <w:pPr>
        <w:pStyle w:val="Akapitzlist"/>
        <w:numPr>
          <w:ilvl w:val="0"/>
          <w:numId w:val="51"/>
        </w:numPr>
        <w:spacing w:after="160" w:line="252" w:lineRule="auto"/>
        <w:jc w:val="both"/>
        <w:rPr>
          <w:rFonts w:eastAsia="Times New Roman"/>
        </w:rPr>
      </w:pPr>
      <w:r>
        <w:rPr>
          <w:rFonts w:eastAsia="Times New Roman"/>
        </w:rPr>
        <w:t>Specyfikację usług dotyczących uruchomienia, wdrożenia i eksploatacji całości infrastruktury techniczno-systemowej,</w:t>
      </w:r>
    </w:p>
    <w:p w14:paraId="42E26D36" w14:textId="77777777" w:rsidR="003153C5" w:rsidRDefault="003153C5" w:rsidP="003153C5">
      <w:pPr>
        <w:pStyle w:val="Akapitzlist"/>
        <w:numPr>
          <w:ilvl w:val="0"/>
          <w:numId w:val="51"/>
        </w:numPr>
        <w:spacing w:after="160" w:line="252" w:lineRule="auto"/>
        <w:jc w:val="both"/>
        <w:rPr>
          <w:rFonts w:eastAsia="Times New Roman"/>
        </w:rPr>
      </w:pPr>
      <w:r>
        <w:rPr>
          <w:rFonts w:eastAsia="Times New Roman"/>
        </w:rPr>
        <w:lastRenderedPageBreak/>
        <w:t xml:space="preserve">Projekt warstwy </w:t>
      </w:r>
      <w:proofErr w:type="spellStart"/>
      <w:r>
        <w:rPr>
          <w:rFonts w:eastAsia="Times New Roman"/>
        </w:rPr>
        <w:t>wirtualizacyjnej</w:t>
      </w:r>
      <w:proofErr w:type="spellEnd"/>
      <w:r>
        <w:rPr>
          <w:rFonts w:eastAsia="Times New Roman"/>
        </w:rPr>
        <w:t>,</w:t>
      </w:r>
    </w:p>
    <w:p w14:paraId="03849A6C" w14:textId="77777777" w:rsidR="003153C5" w:rsidRDefault="003153C5" w:rsidP="003153C5">
      <w:pPr>
        <w:pStyle w:val="Akapitzlist"/>
        <w:numPr>
          <w:ilvl w:val="0"/>
          <w:numId w:val="51"/>
        </w:numPr>
        <w:spacing w:after="160" w:line="252" w:lineRule="auto"/>
        <w:jc w:val="both"/>
        <w:rPr>
          <w:rFonts w:eastAsia="Times New Roman"/>
        </w:rPr>
      </w:pPr>
      <w:r>
        <w:rPr>
          <w:rFonts w:eastAsia="Times New Roman"/>
        </w:rPr>
        <w:t>Projekt warstwy monitorowania.</w:t>
      </w:r>
    </w:p>
    <w:p w14:paraId="1124C0A2" w14:textId="77777777" w:rsidR="003153C5" w:rsidRDefault="003153C5" w:rsidP="003153C5">
      <w:pPr>
        <w:numPr>
          <w:ilvl w:val="0"/>
          <w:numId w:val="25"/>
        </w:numPr>
        <w:spacing w:after="160" w:line="252" w:lineRule="auto"/>
        <w:jc w:val="both"/>
        <w:rPr>
          <w:rFonts w:eastAsia="Times New Roman" w:cs="Calibri"/>
        </w:rPr>
      </w:pPr>
      <w:r>
        <w:rPr>
          <w:rFonts w:eastAsia="Times New Roman" w:cs="Calibri"/>
        </w:rPr>
        <w:t xml:space="preserve">Projekt Infrastruktury Techniczno-Systemowej dla systemu wraz z usługami związanymi z jej wdrożeniem i eksploatacją powinien obejmować w szczególności następujące środowiska systemu: </w:t>
      </w:r>
    </w:p>
    <w:p w14:paraId="49FEBE73" w14:textId="77777777" w:rsidR="003153C5" w:rsidRDefault="003153C5" w:rsidP="003153C5">
      <w:pPr>
        <w:pStyle w:val="Akapitzlist"/>
        <w:numPr>
          <w:ilvl w:val="0"/>
          <w:numId w:val="52"/>
        </w:numPr>
        <w:spacing w:after="160" w:line="252" w:lineRule="auto"/>
        <w:jc w:val="both"/>
        <w:rPr>
          <w:rFonts w:eastAsia="Times New Roman" w:cs="Calibri"/>
        </w:rPr>
      </w:pPr>
      <w:r>
        <w:rPr>
          <w:rFonts w:eastAsia="Times New Roman"/>
        </w:rPr>
        <w:t>Środowisko produkcyjne,</w:t>
      </w:r>
    </w:p>
    <w:p w14:paraId="4CDD1313" w14:textId="77777777" w:rsidR="003153C5" w:rsidRDefault="003153C5" w:rsidP="003153C5">
      <w:pPr>
        <w:pStyle w:val="Akapitzlist"/>
        <w:numPr>
          <w:ilvl w:val="0"/>
          <w:numId w:val="52"/>
        </w:numPr>
        <w:spacing w:after="160" w:line="252" w:lineRule="auto"/>
        <w:jc w:val="both"/>
        <w:rPr>
          <w:rFonts w:asciiTheme="minorHAnsi" w:eastAsia="Times New Roman" w:hAnsiTheme="minorHAnsi" w:cstheme="minorBidi"/>
        </w:rPr>
      </w:pPr>
      <w:r>
        <w:rPr>
          <w:rFonts w:eastAsia="Times New Roman"/>
        </w:rPr>
        <w:t>Środowisko testowe.</w:t>
      </w:r>
    </w:p>
    <w:p w14:paraId="58319CD0" w14:textId="77777777" w:rsidR="003153C5" w:rsidRDefault="003153C5" w:rsidP="001C6BA9">
      <w:pPr>
        <w:pStyle w:val="Nagwek3"/>
        <w:numPr>
          <w:ilvl w:val="2"/>
          <w:numId w:val="11"/>
        </w:numPr>
      </w:pPr>
      <w:bookmarkStart w:id="129" w:name="_Toc14414427"/>
      <w:bookmarkStart w:id="130" w:name="_Toc7990490"/>
      <w:bookmarkStart w:id="131" w:name="_Toc3904555"/>
      <w:bookmarkStart w:id="132" w:name="_Toc897421"/>
      <w:bookmarkStart w:id="133" w:name="_Toc16681249"/>
      <w:r>
        <w:t>Projekt powykonawczy ITS</w:t>
      </w:r>
      <w:bookmarkEnd w:id="129"/>
      <w:bookmarkEnd w:id="130"/>
      <w:bookmarkEnd w:id="131"/>
      <w:bookmarkEnd w:id="132"/>
      <w:bookmarkEnd w:id="133"/>
    </w:p>
    <w:p w14:paraId="0259BA66" w14:textId="77777777" w:rsidR="003153C5" w:rsidRDefault="003153C5" w:rsidP="003153C5">
      <w:pPr>
        <w:numPr>
          <w:ilvl w:val="0"/>
          <w:numId w:val="25"/>
        </w:numPr>
        <w:spacing w:after="160" w:line="256" w:lineRule="auto"/>
        <w:jc w:val="both"/>
      </w:pPr>
      <w:r>
        <w:t xml:space="preserve">Projekt powykonawczy ITS powinien spełniać wszystkie wymagania nałożone na Projekt wykonawczy ITS. </w:t>
      </w:r>
    </w:p>
    <w:p w14:paraId="47507E92" w14:textId="77777777" w:rsidR="003153C5" w:rsidRDefault="003153C5" w:rsidP="003153C5">
      <w:pPr>
        <w:numPr>
          <w:ilvl w:val="0"/>
          <w:numId w:val="25"/>
        </w:numPr>
        <w:spacing w:after="160" w:line="256" w:lineRule="auto"/>
        <w:jc w:val="both"/>
      </w:pPr>
      <w:r>
        <w:t xml:space="preserve">Projekt powykonawczy ITS jest wykonywany dla całego systemu. </w:t>
      </w:r>
    </w:p>
    <w:p w14:paraId="761484A0" w14:textId="77777777" w:rsidR="003153C5" w:rsidRDefault="003153C5" w:rsidP="003153C5">
      <w:pPr>
        <w:numPr>
          <w:ilvl w:val="0"/>
          <w:numId w:val="25"/>
        </w:numPr>
        <w:spacing w:after="160" w:line="256" w:lineRule="auto"/>
        <w:jc w:val="both"/>
      </w:pPr>
      <w:r>
        <w:t xml:space="preserve">Projekt powykonawczy ITS musi zapewnić zgodność z pozostałymi Projektami Wykonawczymi wytworzonymi w ramach systemu. </w:t>
      </w:r>
    </w:p>
    <w:p w14:paraId="0C30D9F3" w14:textId="77777777" w:rsidR="003153C5" w:rsidRDefault="003153C5" w:rsidP="003153C5">
      <w:pPr>
        <w:numPr>
          <w:ilvl w:val="0"/>
          <w:numId w:val="25"/>
        </w:numPr>
        <w:spacing w:after="160" w:line="256" w:lineRule="auto"/>
        <w:jc w:val="both"/>
      </w:pPr>
      <w:r>
        <w:t>Dokumentacja administracyjna oraz użytkowa ma być spójna z Projektem powykonawczym ITS.</w:t>
      </w:r>
    </w:p>
    <w:p w14:paraId="18AE1717" w14:textId="78252338" w:rsidR="003153C5" w:rsidRDefault="003153C5" w:rsidP="00D8745A">
      <w:pPr>
        <w:jc w:val="both"/>
      </w:pPr>
    </w:p>
    <w:p w14:paraId="39472F76" w14:textId="77777777" w:rsidR="006E2BB7" w:rsidRDefault="006E2BB7" w:rsidP="001C6BA9">
      <w:pPr>
        <w:pStyle w:val="Nagwek2"/>
        <w:numPr>
          <w:ilvl w:val="1"/>
          <w:numId w:val="11"/>
        </w:numPr>
      </w:pPr>
      <w:bookmarkStart w:id="134" w:name="_Toc14414428"/>
      <w:bookmarkStart w:id="135" w:name="_Toc16681250"/>
      <w:r>
        <w:t>Produkty obszaru utrzymania systemu</w:t>
      </w:r>
      <w:bookmarkEnd w:id="134"/>
      <w:bookmarkEnd w:id="135"/>
    </w:p>
    <w:p w14:paraId="7AF48839" w14:textId="77777777" w:rsidR="006E2BB7" w:rsidRDefault="006E2BB7" w:rsidP="001C6BA9">
      <w:pPr>
        <w:pStyle w:val="Nagwek3"/>
        <w:numPr>
          <w:ilvl w:val="2"/>
          <w:numId w:val="11"/>
        </w:numPr>
      </w:pPr>
      <w:bookmarkStart w:id="136" w:name="_Toc14414429"/>
      <w:bookmarkStart w:id="137" w:name="_Toc7990492"/>
      <w:bookmarkStart w:id="138" w:name="_Toc3904557"/>
      <w:bookmarkStart w:id="139" w:name="_Toc897423"/>
      <w:bookmarkStart w:id="140" w:name="_Toc16681251"/>
      <w:r>
        <w:t>Model utrzymania</w:t>
      </w:r>
      <w:bookmarkEnd w:id="136"/>
      <w:bookmarkEnd w:id="137"/>
      <w:bookmarkEnd w:id="138"/>
      <w:bookmarkEnd w:id="139"/>
      <w:bookmarkEnd w:id="140"/>
    </w:p>
    <w:p w14:paraId="121AE20E" w14:textId="77777777" w:rsidR="006E2BB7" w:rsidRDefault="006E2BB7" w:rsidP="006E2BB7">
      <w:pPr>
        <w:numPr>
          <w:ilvl w:val="0"/>
          <w:numId w:val="25"/>
        </w:numPr>
        <w:spacing w:after="160" w:line="256" w:lineRule="auto"/>
        <w:jc w:val="both"/>
      </w:pPr>
      <w:r>
        <w:t xml:space="preserve">Model utrzymania systemu, musi zawierać w szczególności: </w:t>
      </w:r>
    </w:p>
    <w:p w14:paraId="2C5EE391" w14:textId="77777777" w:rsidR="006E2BB7" w:rsidRDefault="006E2BB7" w:rsidP="006E2BB7">
      <w:pPr>
        <w:pStyle w:val="Akapitzlist"/>
        <w:numPr>
          <w:ilvl w:val="1"/>
          <w:numId w:val="53"/>
        </w:numPr>
        <w:spacing w:after="160" w:line="256" w:lineRule="auto"/>
        <w:jc w:val="both"/>
      </w:pPr>
      <w:r>
        <w:t>opis grup wsparcia,</w:t>
      </w:r>
    </w:p>
    <w:p w14:paraId="4F4CF928" w14:textId="77777777" w:rsidR="006E2BB7" w:rsidRDefault="006E2BB7" w:rsidP="006E2BB7">
      <w:pPr>
        <w:pStyle w:val="Akapitzlist"/>
        <w:numPr>
          <w:ilvl w:val="1"/>
          <w:numId w:val="53"/>
        </w:numPr>
        <w:spacing w:after="160" w:line="256" w:lineRule="auto"/>
        <w:jc w:val="both"/>
      </w:pPr>
      <w:r>
        <w:t>opis komunikacji między zespołami utrzymaniowymi,</w:t>
      </w:r>
    </w:p>
    <w:p w14:paraId="56FF584F" w14:textId="77777777" w:rsidR="006E2BB7" w:rsidRDefault="006E2BB7" w:rsidP="006E2BB7">
      <w:pPr>
        <w:pStyle w:val="Akapitzlist"/>
        <w:numPr>
          <w:ilvl w:val="1"/>
          <w:numId w:val="53"/>
        </w:numPr>
        <w:spacing w:after="160" w:line="256" w:lineRule="auto"/>
        <w:jc w:val="both"/>
      </w:pPr>
      <w:r>
        <w:t>parametry usług utrzymaniowych,</w:t>
      </w:r>
    </w:p>
    <w:p w14:paraId="1CEBB44E" w14:textId="77777777" w:rsidR="006E2BB7" w:rsidRDefault="006E2BB7" w:rsidP="006E2BB7">
      <w:pPr>
        <w:pStyle w:val="Akapitzlist"/>
        <w:numPr>
          <w:ilvl w:val="1"/>
          <w:numId w:val="53"/>
        </w:numPr>
        <w:spacing w:after="160" w:line="256" w:lineRule="auto"/>
        <w:jc w:val="both"/>
      </w:pPr>
      <w:r>
        <w:t>opis sposobu obsługi zmian środowisk jeżeli będzie takie założenie,</w:t>
      </w:r>
    </w:p>
    <w:p w14:paraId="1970D381" w14:textId="77777777" w:rsidR="006E2BB7" w:rsidRDefault="006E2BB7" w:rsidP="006E2BB7">
      <w:pPr>
        <w:pStyle w:val="Akapitzlist"/>
        <w:numPr>
          <w:ilvl w:val="1"/>
          <w:numId w:val="53"/>
        </w:numPr>
        <w:spacing w:after="160" w:line="256" w:lineRule="auto"/>
        <w:jc w:val="both"/>
      </w:pPr>
      <w:r>
        <w:t>opis sposobu przechowywania i aktualizacji plików konfiguracyjnych i skryptów,</w:t>
      </w:r>
    </w:p>
    <w:p w14:paraId="186EB410" w14:textId="77777777" w:rsidR="006E2BB7" w:rsidRDefault="006E2BB7" w:rsidP="006E2BB7">
      <w:pPr>
        <w:pStyle w:val="Akapitzlist"/>
        <w:numPr>
          <w:ilvl w:val="1"/>
          <w:numId w:val="53"/>
        </w:numPr>
        <w:spacing w:after="160" w:line="256" w:lineRule="auto"/>
        <w:jc w:val="both"/>
      </w:pPr>
      <w:r>
        <w:t>opis sposobu raportowania,</w:t>
      </w:r>
    </w:p>
    <w:p w14:paraId="69FE8621" w14:textId="77777777" w:rsidR="006E2BB7" w:rsidRDefault="006E2BB7" w:rsidP="006E2BB7">
      <w:pPr>
        <w:pStyle w:val="Akapitzlist"/>
        <w:numPr>
          <w:ilvl w:val="1"/>
          <w:numId w:val="53"/>
        </w:numPr>
        <w:spacing w:after="160" w:line="256" w:lineRule="auto"/>
        <w:jc w:val="both"/>
      </w:pPr>
      <w:r>
        <w:t>zasady prowadzenia prac serwisowych,</w:t>
      </w:r>
    </w:p>
    <w:p w14:paraId="646C824B" w14:textId="77777777" w:rsidR="006E2BB7" w:rsidRDefault="006E2BB7" w:rsidP="006E2BB7">
      <w:pPr>
        <w:pStyle w:val="Akapitzlist"/>
        <w:numPr>
          <w:ilvl w:val="1"/>
          <w:numId w:val="53"/>
        </w:numPr>
        <w:spacing w:after="160" w:line="256" w:lineRule="auto"/>
        <w:jc w:val="both"/>
      </w:pPr>
      <w:r>
        <w:t>sposobu komunikacji z podmiotami utrzymującymi infrastrukturę oraz systemy zewnętrzne.</w:t>
      </w:r>
    </w:p>
    <w:p w14:paraId="31CF5D13" w14:textId="77777777" w:rsidR="006E2BB7" w:rsidRDefault="006E2BB7" w:rsidP="006E2BB7">
      <w:pPr>
        <w:numPr>
          <w:ilvl w:val="0"/>
          <w:numId w:val="25"/>
        </w:numPr>
        <w:spacing w:after="160" w:line="256" w:lineRule="auto"/>
        <w:jc w:val="both"/>
      </w:pPr>
      <w:r>
        <w:t>Opracowany model utrzymania musi być spójny z dostarczoną Dokumentacją administracyjną.</w:t>
      </w:r>
    </w:p>
    <w:p w14:paraId="7B3275F8" w14:textId="77777777" w:rsidR="006E2BB7" w:rsidRDefault="006E2BB7" w:rsidP="001C6BA9">
      <w:pPr>
        <w:pStyle w:val="Nagwek3"/>
        <w:numPr>
          <w:ilvl w:val="2"/>
          <w:numId w:val="11"/>
        </w:numPr>
      </w:pPr>
      <w:bookmarkStart w:id="141" w:name="_Toc7990493"/>
      <w:bookmarkStart w:id="142" w:name="_Toc3904558"/>
      <w:bookmarkStart w:id="143" w:name="_Toc897424"/>
      <w:bookmarkStart w:id="144" w:name="_Toc14414430"/>
      <w:bookmarkStart w:id="145" w:name="_Toc16681252"/>
      <w:r>
        <w:t xml:space="preserve">Plan wdrożenia oraz procedury </w:t>
      </w:r>
      <w:bookmarkEnd w:id="141"/>
      <w:bookmarkEnd w:id="142"/>
      <w:bookmarkEnd w:id="143"/>
      <w:r>
        <w:t>integracji z systemami zewnętrznymi</w:t>
      </w:r>
      <w:bookmarkEnd w:id="144"/>
      <w:bookmarkEnd w:id="145"/>
    </w:p>
    <w:p w14:paraId="59E4A3A7" w14:textId="77777777" w:rsidR="006E2BB7" w:rsidRDefault="006E2BB7" w:rsidP="006E2BB7">
      <w:pPr>
        <w:numPr>
          <w:ilvl w:val="0"/>
          <w:numId w:val="25"/>
        </w:numPr>
        <w:spacing w:after="160" w:line="256" w:lineRule="auto"/>
        <w:jc w:val="both"/>
      </w:pPr>
      <w:r>
        <w:t>Plan wdrożenia musi zawierać co najmniej:</w:t>
      </w:r>
    </w:p>
    <w:p w14:paraId="3367218C" w14:textId="77777777" w:rsidR="006E2BB7" w:rsidRDefault="006E2BB7" w:rsidP="006E2BB7">
      <w:pPr>
        <w:pStyle w:val="Akapitzlist"/>
        <w:numPr>
          <w:ilvl w:val="1"/>
          <w:numId w:val="54"/>
        </w:numPr>
        <w:spacing w:after="160" w:line="256" w:lineRule="auto"/>
        <w:jc w:val="both"/>
      </w:pPr>
      <w:r>
        <w:t>opis procesu wdrożenia systemu,</w:t>
      </w:r>
    </w:p>
    <w:p w14:paraId="167ED692" w14:textId="77777777" w:rsidR="006E2BB7" w:rsidRDefault="006E2BB7" w:rsidP="006E2BB7">
      <w:pPr>
        <w:pStyle w:val="Akapitzlist"/>
        <w:numPr>
          <w:ilvl w:val="1"/>
          <w:numId w:val="54"/>
        </w:numPr>
        <w:spacing w:after="160" w:line="256" w:lineRule="auto"/>
        <w:jc w:val="both"/>
      </w:pPr>
      <w:r>
        <w:t>zakres wdrożenia systemu,</w:t>
      </w:r>
    </w:p>
    <w:p w14:paraId="1AFA694C" w14:textId="77777777" w:rsidR="006E2BB7" w:rsidRDefault="006E2BB7" w:rsidP="006E2BB7">
      <w:pPr>
        <w:pStyle w:val="Akapitzlist"/>
        <w:numPr>
          <w:ilvl w:val="1"/>
          <w:numId w:val="54"/>
        </w:numPr>
        <w:spacing w:after="160" w:line="256" w:lineRule="auto"/>
        <w:jc w:val="both"/>
      </w:pPr>
      <w:r>
        <w:lastRenderedPageBreak/>
        <w:t>harmonogram procesu wdrożenia,</w:t>
      </w:r>
    </w:p>
    <w:p w14:paraId="13A63C50" w14:textId="77777777" w:rsidR="006E2BB7" w:rsidRDefault="006E2BB7" w:rsidP="006E2BB7">
      <w:pPr>
        <w:pStyle w:val="Akapitzlist"/>
        <w:numPr>
          <w:ilvl w:val="1"/>
          <w:numId w:val="54"/>
        </w:numPr>
        <w:spacing w:after="160" w:line="256" w:lineRule="auto"/>
        <w:jc w:val="both"/>
      </w:pPr>
      <w:r>
        <w:t>listę i konfigurację wykorzystywanych narzędzi,</w:t>
      </w:r>
    </w:p>
    <w:p w14:paraId="6B648946" w14:textId="77777777" w:rsidR="006E2BB7" w:rsidRDefault="006E2BB7" w:rsidP="006E2BB7">
      <w:pPr>
        <w:pStyle w:val="Akapitzlist"/>
        <w:numPr>
          <w:ilvl w:val="1"/>
          <w:numId w:val="54"/>
        </w:numPr>
        <w:spacing w:after="160" w:line="256" w:lineRule="auto"/>
        <w:jc w:val="both"/>
      </w:pPr>
      <w:r>
        <w:t>opis konfiguracji środowiska,</w:t>
      </w:r>
    </w:p>
    <w:p w14:paraId="0AF335D3" w14:textId="77777777" w:rsidR="006E2BB7" w:rsidRDefault="006E2BB7" w:rsidP="006E2BB7">
      <w:pPr>
        <w:pStyle w:val="Akapitzlist"/>
        <w:numPr>
          <w:ilvl w:val="1"/>
          <w:numId w:val="54"/>
        </w:numPr>
        <w:spacing w:after="160" w:line="256" w:lineRule="auto"/>
        <w:jc w:val="both"/>
      </w:pPr>
      <w:r>
        <w:t>procedurę wycofania wdrożenia,</w:t>
      </w:r>
    </w:p>
    <w:p w14:paraId="2F6488A4" w14:textId="77777777" w:rsidR="006E2BB7" w:rsidRDefault="006E2BB7" w:rsidP="006E2BB7">
      <w:pPr>
        <w:pStyle w:val="Akapitzlist"/>
        <w:numPr>
          <w:ilvl w:val="1"/>
          <w:numId w:val="54"/>
        </w:numPr>
        <w:spacing w:after="160" w:line="256" w:lineRule="auto"/>
        <w:jc w:val="both"/>
      </w:pPr>
      <w:r>
        <w:t>plan testów powdrożeniowych,</w:t>
      </w:r>
    </w:p>
    <w:p w14:paraId="3EDABCC4" w14:textId="77777777" w:rsidR="006E2BB7" w:rsidRDefault="006E2BB7" w:rsidP="006E2BB7">
      <w:pPr>
        <w:pStyle w:val="Akapitzlist"/>
        <w:numPr>
          <w:ilvl w:val="1"/>
          <w:numId w:val="54"/>
        </w:numPr>
        <w:spacing w:after="160" w:line="256" w:lineRule="auto"/>
        <w:jc w:val="both"/>
      </w:pPr>
      <w:r>
        <w:t>harmonogram wdrożenia wraz z wymaganym zaangażowaniem interesariuszy.</w:t>
      </w:r>
    </w:p>
    <w:p w14:paraId="68888617" w14:textId="77777777" w:rsidR="006E2BB7" w:rsidRDefault="006E2BB7" w:rsidP="006E2BB7">
      <w:pPr>
        <w:numPr>
          <w:ilvl w:val="0"/>
          <w:numId w:val="25"/>
        </w:numPr>
        <w:spacing w:after="160" w:line="256" w:lineRule="auto"/>
        <w:jc w:val="both"/>
      </w:pPr>
      <w:r>
        <w:t>Plan integracji z systemami zewnętrznymi musi zawierać co najmniej:</w:t>
      </w:r>
    </w:p>
    <w:p w14:paraId="588D06DB" w14:textId="77777777" w:rsidR="006E2BB7" w:rsidRDefault="006E2BB7" w:rsidP="006E2BB7">
      <w:pPr>
        <w:pStyle w:val="Akapitzlist"/>
        <w:numPr>
          <w:ilvl w:val="1"/>
          <w:numId w:val="54"/>
        </w:numPr>
        <w:spacing w:after="160" w:line="256" w:lineRule="auto"/>
        <w:jc w:val="both"/>
      </w:pPr>
      <w:r>
        <w:t>opis procesu podłączenia systemów zewnętrznych,</w:t>
      </w:r>
    </w:p>
    <w:p w14:paraId="354CEBFB" w14:textId="77777777" w:rsidR="006E2BB7" w:rsidRDefault="006E2BB7" w:rsidP="006E2BB7">
      <w:pPr>
        <w:pStyle w:val="Akapitzlist"/>
        <w:numPr>
          <w:ilvl w:val="1"/>
          <w:numId w:val="54"/>
        </w:numPr>
        <w:spacing w:after="160" w:line="256" w:lineRule="auto"/>
        <w:jc w:val="both"/>
      </w:pPr>
      <w:r>
        <w:t>listę systemów zewnętrznych przewidzianych do podłączenia,</w:t>
      </w:r>
    </w:p>
    <w:p w14:paraId="6305CFA7" w14:textId="77777777" w:rsidR="006E2BB7" w:rsidRDefault="006E2BB7" w:rsidP="006E2BB7">
      <w:pPr>
        <w:pStyle w:val="Akapitzlist"/>
        <w:numPr>
          <w:ilvl w:val="1"/>
          <w:numId w:val="54"/>
        </w:numPr>
        <w:spacing w:after="160" w:line="256" w:lineRule="auto"/>
        <w:jc w:val="both"/>
      </w:pPr>
      <w:r>
        <w:t>listę elementów systemu wymaganych do przeprowadzenia podłączenia systemów zewnętrznych,</w:t>
      </w:r>
    </w:p>
    <w:p w14:paraId="70FC20D7" w14:textId="77777777" w:rsidR="006E2BB7" w:rsidRDefault="006E2BB7" w:rsidP="006E2BB7">
      <w:pPr>
        <w:pStyle w:val="Akapitzlist"/>
        <w:numPr>
          <w:ilvl w:val="1"/>
          <w:numId w:val="54"/>
        </w:numPr>
        <w:spacing w:after="160" w:line="256" w:lineRule="auto"/>
        <w:jc w:val="both"/>
      </w:pPr>
      <w:r>
        <w:t>wymagane zaangażowanie ze strony Zamawiającego oraz podmiotów zewnętrznych,</w:t>
      </w:r>
    </w:p>
    <w:p w14:paraId="1384DCE2" w14:textId="77777777" w:rsidR="006E2BB7" w:rsidRDefault="006E2BB7" w:rsidP="006E2BB7">
      <w:pPr>
        <w:pStyle w:val="Akapitzlist"/>
        <w:numPr>
          <w:ilvl w:val="1"/>
          <w:numId w:val="54"/>
        </w:numPr>
        <w:spacing w:after="160" w:line="256" w:lineRule="auto"/>
        <w:jc w:val="both"/>
      </w:pPr>
      <w:r>
        <w:t>harmonogram procesu podłączenia,</w:t>
      </w:r>
    </w:p>
    <w:p w14:paraId="6B1A787B" w14:textId="77777777" w:rsidR="006E2BB7" w:rsidRDefault="006E2BB7" w:rsidP="006E2BB7">
      <w:pPr>
        <w:pStyle w:val="Akapitzlist"/>
        <w:numPr>
          <w:ilvl w:val="1"/>
          <w:numId w:val="54"/>
        </w:numPr>
        <w:spacing w:after="160" w:line="256" w:lineRule="auto"/>
        <w:jc w:val="both"/>
      </w:pPr>
      <w:r>
        <w:t>listę i konfigurację wykorzystywanych narzędzi,</w:t>
      </w:r>
    </w:p>
    <w:p w14:paraId="718CF13B" w14:textId="77777777" w:rsidR="006E2BB7" w:rsidRDefault="006E2BB7" w:rsidP="006E2BB7">
      <w:pPr>
        <w:pStyle w:val="Akapitzlist"/>
        <w:numPr>
          <w:ilvl w:val="1"/>
          <w:numId w:val="54"/>
        </w:numPr>
        <w:spacing w:after="160" w:line="256" w:lineRule="auto"/>
        <w:jc w:val="both"/>
      </w:pPr>
      <w:r>
        <w:t>sposób obsługi zgłoszeń błędów,</w:t>
      </w:r>
    </w:p>
    <w:p w14:paraId="470F49A9" w14:textId="77777777" w:rsidR="006E2BB7" w:rsidRDefault="006E2BB7" w:rsidP="006E2BB7">
      <w:pPr>
        <w:pStyle w:val="Akapitzlist"/>
        <w:numPr>
          <w:ilvl w:val="1"/>
          <w:numId w:val="54"/>
        </w:numPr>
        <w:spacing w:after="160" w:line="256" w:lineRule="auto"/>
        <w:jc w:val="both"/>
      </w:pPr>
      <w:r>
        <w:t>sposób obsługi poprawek produkcyjnych,</w:t>
      </w:r>
    </w:p>
    <w:p w14:paraId="3089C185" w14:textId="77777777" w:rsidR="006E2BB7" w:rsidRDefault="006E2BB7" w:rsidP="006E2BB7">
      <w:pPr>
        <w:pStyle w:val="Akapitzlist"/>
        <w:numPr>
          <w:ilvl w:val="1"/>
          <w:numId w:val="54"/>
        </w:numPr>
        <w:spacing w:after="160" w:line="256" w:lineRule="auto"/>
        <w:jc w:val="both"/>
      </w:pPr>
      <w:r>
        <w:t>sposób obsługi i utrzymania środowiska ewaluacyjnego.</w:t>
      </w:r>
    </w:p>
    <w:p w14:paraId="2FD1DF16" w14:textId="77777777" w:rsidR="006E2BB7" w:rsidRDefault="006E2BB7" w:rsidP="001C6BA9">
      <w:pPr>
        <w:pStyle w:val="Nagwek3"/>
        <w:numPr>
          <w:ilvl w:val="2"/>
          <w:numId w:val="11"/>
        </w:numPr>
      </w:pPr>
      <w:bookmarkStart w:id="146" w:name="_Toc14414431"/>
      <w:bookmarkStart w:id="147" w:name="_Toc7990494"/>
      <w:bookmarkStart w:id="148" w:name="_Toc3904559"/>
      <w:bookmarkStart w:id="149" w:name="_Toc897425"/>
      <w:bookmarkStart w:id="150" w:name="_Toc16681253"/>
      <w:r>
        <w:t>Polityka bezpieczeństwa</w:t>
      </w:r>
      <w:bookmarkEnd w:id="146"/>
      <w:bookmarkEnd w:id="147"/>
      <w:bookmarkEnd w:id="148"/>
      <w:bookmarkEnd w:id="149"/>
      <w:bookmarkEnd w:id="150"/>
    </w:p>
    <w:p w14:paraId="21682BAE" w14:textId="77777777" w:rsidR="006E2BB7" w:rsidRDefault="006E2BB7" w:rsidP="006E2BB7">
      <w:pPr>
        <w:numPr>
          <w:ilvl w:val="0"/>
          <w:numId w:val="25"/>
        </w:numPr>
        <w:spacing w:after="160" w:line="256" w:lineRule="auto"/>
        <w:jc w:val="both"/>
      </w:pPr>
      <w:r>
        <w:t>Polityka Bezpieczeństwa musi być opracowana zgodnie z obowiązującymi przepisami prawa, w tym zgodnie z wymaganiami Krajowych Ram Interoperacyjności, normą PN-EN ISO/IEC 27001:2014 lub równoważną jak również z obowiązującymi przepisami w zakresie ochrony danych osobowych.</w:t>
      </w:r>
    </w:p>
    <w:p w14:paraId="34608023" w14:textId="77777777" w:rsidR="006E2BB7" w:rsidRDefault="006E2BB7" w:rsidP="006E2BB7">
      <w:pPr>
        <w:numPr>
          <w:ilvl w:val="0"/>
          <w:numId w:val="25"/>
        </w:numPr>
        <w:spacing w:after="160" w:line="256" w:lineRule="auto"/>
        <w:jc w:val="both"/>
      </w:pPr>
      <w:r>
        <w:t>Polityka bezpieczeństwa dla poszczególnych obszarów funkcjonalnych bezpieczeństwa informacji dla systemu musi zawierać, m.in.:</w:t>
      </w:r>
    </w:p>
    <w:p w14:paraId="752094F4" w14:textId="77777777" w:rsidR="006E2BB7" w:rsidRDefault="006E2BB7" w:rsidP="006E2BB7">
      <w:pPr>
        <w:pStyle w:val="Akapitzlist"/>
        <w:numPr>
          <w:ilvl w:val="1"/>
          <w:numId w:val="55"/>
        </w:numPr>
        <w:spacing w:after="160" w:line="256" w:lineRule="auto"/>
        <w:jc w:val="both"/>
      </w:pPr>
      <w:r>
        <w:t>Regulamin Ochrony Danych Osobowych,</w:t>
      </w:r>
    </w:p>
    <w:p w14:paraId="7DFF5776" w14:textId="77777777" w:rsidR="006E2BB7" w:rsidRDefault="006E2BB7" w:rsidP="006E2BB7">
      <w:pPr>
        <w:pStyle w:val="Akapitzlist"/>
        <w:numPr>
          <w:ilvl w:val="1"/>
          <w:numId w:val="55"/>
        </w:numPr>
        <w:spacing w:after="160" w:line="256" w:lineRule="auto"/>
        <w:jc w:val="both"/>
      </w:pPr>
      <w:r>
        <w:t>Regulamin Ciągłości Działania,</w:t>
      </w:r>
    </w:p>
    <w:p w14:paraId="47CB4FC4" w14:textId="77777777" w:rsidR="006E2BB7" w:rsidRDefault="006E2BB7" w:rsidP="006E2BB7">
      <w:pPr>
        <w:pStyle w:val="Akapitzlist"/>
        <w:numPr>
          <w:ilvl w:val="1"/>
          <w:numId w:val="55"/>
        </w:numPr>
        <w:spacing w:after="160" w:line="256" w:lineRule="auto"/>
        <w:jc w:val="both"/>
      </w:pPr>
      <w:r>
        <w:t>Instrukcję bezpiecznego administrowania systemami teleinformatycznymi,</w:t>
      </w:r>
    </w:p>
    <w:p w14:paraId="5DBFDC75" w14:textId="77777777" w:rsidR="006E2BB7" w:rsidRDefault="006E2BB7" w:rsidP="006E2BB7">
      <w:pPr>
        <w:pStyle w:val="Akapitzlist"/>
        <w:numPr>
          <w:ilvl w:val="1"/>
          <w:numId w:val="55"/>
        </w:numPr>
        <w:spacing w:after="160" w:line="256" w:lineRule="auto"/>
        <w:jc w:val="both"/>
      </w:pPr>
      <w:r>
        <w:t>Listy wymagań minimalnych dla głównych klas aktywów,</w:t>
      </w:r>
    </w:p>
    <w:p w14:paraId="24794E92" w14:textId="77777777" w:rsidR="006E2BB7" w:rsidRDefault="006E2BB7" w:rsidP="006E2BB7">
      <w:pPr>
        <w:pStyle w:val="Akapitzlist"/>
        <w:numPr>
          <w:ilvl w:val="1"/>
          <w:numId w:val="55"/>
        </w:numPr>
        <w:spacing w:after="160" w:line="256" w:lineRule="auto"/>
        <w:jc w:val="both"/>
      </w:pPr>
      <w:r>
        <w:t>Instrukcję bezpiecznego użytkowania systemów teleinformatycznych,</w:t>
      </w:r>
    </w:p>
    <w:p w14:paraId="5CC7F740" w14:textId="77777777" w:rsidR="006E2BB7" w:rsidRDefault="006E2BB7" w:rsidP="006E2BB7">
      <w:pPr>
        <w:pStyle w:val="Akapitzlist"/>
        <w:numPr>
          <w:ilvl w:val="1"/>
          <w:numId w:val="55"/>
        </w:numPr>
        <w:spacing w:after="160" w:line="256" w:lineRule="auto"/>
        <w:jc w:val="both"/>
      </w:pPr>
      <w:r>
        <w:t>Procedurę okresowych wewnętrznych audytów bezpieczeństwa,</w:t>
      </w:r>
    </w:p>
    <w:p w14:paraId="7E6545A3" w14:textId="77777777" w:rsidR="006E2BB7" w:rsidRDefault="006E2BB7" w:rsidP="006E2BB7">
      <w:pPr>
        <w:pStyle w:val="Akapitzlist"/>
        <w:numPr>
          <w:ilvl w:val="1"/>
          <w:numId w:val="55"/>
        </w:numPr>
        <w:spacing w:after="160" w:line="256" w:lineRule="auto"/>
        <w:jc w:val="both"/>
      </w:pPr>
      <w:r>
        <w:t>Plan audytów wewnętrznych i zewnętrznych,</w:t>
      </w:r>
    </w:p>
    <w:p w14:paraId="0E2D73EE" w14:textId="77777777" w:rsidR="006E2BB7" w:rsidRDefault="006E2BB7" w:rsidP="006E2BB7">
      <w:pPr>
        <w:pStyle w:val="Akapitzlist"/>
        <w:numPr>
          <w:ilvl w:val="1"/>
          <w:numId w:val="55"/>
        </w:numPr>
        <w:spacing w:after="160" w:line="256" w:lineRule="auto"/>
        <w:jc w:val="both"/>
      </w:pPr>
      <w:r>
        <w:t>Instrukcję sporządzania cyklicznych raportów dla właścicieli kluczowych aktywów i kadry zarządzającej,</w:t>
      </w:r>
    </w:p>
    <w:p w14:paraId="00C532BA" w14:textId="77777777" w:rsidR="006E2BB7" w:rsidRDefault="006E2BB7" w:rsidP="006E2BB7">
      <w:pPr>
        <w:pStyle w:val="Akapitzlist"/>
        <w:numPr>
          <w:ilvl w:val="1"/>
          <w:numId w:val="55"/>
        </w:numPr>
        <w:spacing w:after="160" w:line="256" w:lineRule="auto"/>
        <w:jc w:val="both"/>
      </w:pPr>
      <w:r>
        <w:t>Procedury eksploatacyjne dla głównych klas aktywów,</w:t>
      </w:r>
    </w:p>
    <w:p w14:paraId="2837C511" w14:textId="77777777" w:rsidR="006E2BB7" w:rsidRDefault="006E2BB7" w:rsidP="006E2BB7">
      <w:pPr>
        <w:pStyle w:val="Akapitzlist"/>
        <w:numPr>
          <w:ilvl w:val="1"/>
          <w:numId w:val="55"/>
        </w:numPr>
        <w:spacing w:after="160" w:line="256" w:lineRule="auto"/>
        <w:jc w:val="both"/>
      </w:pPr>
      <w:r>
        <w:t>Szablony rejestrów przewidzianych w regulaminach, instrukcjach i procedurach,</w:t>
      </w:r>
    </w:p>
    <w:p w14:paraId="7E8FD931" w14:textId="77777777" w:rsidR="006E2BB7" w:rsidRDefault="006E2BB7" w:rsidP="006E2BB7">
      <w:pPr>
        <w:numPr>
          <w:ilvl w:val="0"/>
          <w:numId w:val="25"/>
        </w:numPr>
        <w:spacing w:after="160" w:line="256" w:lineRule="auto"/>
        <w:jc w:val="both"/>
      </w:pPr>
      <w:r>
        <w:t>Polityka bezpieczeństwa musi zawierać:</w:t>
      </w:r>
    </w:p>
    <w:p w14:paraId="6F8C2518" w14:textId="77777777" w:rsidR="006E2BB7" w:rsidRDefault="006E2BB7" w:rsidP="006E2BB7">
      <w:pPr>
        <w:pStyle w:val="Akapitzlist"/>
        <w:numPr>
          <w:ilvl w:val="0"/>
          <w:numId w:val="56"/>
        </w:numPr>
        <w:spacing w:after="160" w:line="256" w:lineRule="auto"/>
        <w:jc w:val="both"/>
      </w:pPr>
      <w:r>
        <w:lastRenderedPageBreak/>
        <w:t>regulaminy definiujące prawa i obowiązki pracowników w zakresie bezpieczeństwa informacji zgodne z regulacjami RODO (Rozporządzenie Parlamentu Europejskiego i Rady (UE) 2016/679);</w:t>
      </w:r>
    </w:p>
    <w:p w14:paraId="6E780EB7" w14:textId="77777777" w:rsidR="006E2BB7" w:rsidRDefault="006E2BB7" w:rsidP="006E2BB7">
      <w:pPr>
        <w:pStyle w:val="Akapitzlist"/>
        <w:numPr>
          <w:ilvl w:val="0"/>
          <w:numId w:val="56"/>
        </w:numPr>
        <w:spacing w:after="160" w:line="256" w:lineRule="auto"/>
        <w:jc w:val="both"/>
      </w:pPr>
      <w:r>
        <w:t>wymagane procedury bezpieczeństwa i instrukcje wynikających z regulaminów bezpieczeństwa obszarów.</w:t>
      </w:r>
    </w:p>
    <w:p w14:paraId="0ED96C35" w14:textId="77777777" w:rsidR="006E2BB7" w:rsidRDefault="006E2BB7" w:rsidP="006E2BB7">
      <w:pPr>
        <w:numPr>
          <w:ilvl w:val="0"/>
          <w:numId w:val="25"/>
        </w:numPr>
        <w:spacing w:after="160" w:line="256" w:lineRule="auto"/>
        <w:jc w:val="both"/>
      </w:pPr>
      <w:r>
        <w:t>Wraz z Polityką bezpieczeństwa opracowana zostanie metodyka szacowania ryzyka oraz na jej podstawie przeprowadzony proces szacowania ryzyka utraty poufności, integralności i dostępności informacji przetwarzanych w systemie.</w:t>
      </w:r>
    </w:p>
    <w:p w14:paraId="4618EC1E" w14:textId="77777777" w:rsidR="006E2BB7" w:rsidRDefault="006E2BB7" w:rsidP="001C6BA9">
      <w:pPr>
        <w:pStyle w:val="Nagwek2"/>
        <w:numPr>
          <w:ilvl w:val="1"/>
          <w:numId w:val="11"/>
        </w:numPr>
      </w:pPr>
      <w:bookmarkStart w:id="151" w:name="_Toc14414432"/>
      <w:bookmarkStart w:id="152" w:name="_Toc7990495"/>
      <w:bookmarkStart w:id="153" w:name="_Toc16681254"/>
      <w:r>
        <w:t>Utrzymanie dokumentacji</w:t>
      </w:r>
      <w:bookmarkEnd w:id="151"/>
      <w:bookmarkEnd w:id="152"/>
      <w:bookmarkEnd w:id="153"/>
    </w:p>
    <w:p w14:paraId="452723F3" w14:textId="77777777" w:rsidR="006E2BB7" w:rsidRDefault="006E2BB7" w:rsidP="006E2BB7">
      <w:pPr>
        <w:numPr>
          <w:ilvl w:val="0"/>
          <w:numId w:val="25"/>
        </w:numPr>
        <w:spacing w:after="160" w:line="256" w:lineRule="auto"/>
        <w:jc w:val="both"/>
      </w:pPr>
      <w:r>
        <w:t>Wykonawca zobowiązany jest dostarczać dokumentację wytwarzaną w ramach projektu, o której mowa w OPZ w postaci elektronicznej w wersjach edytowalnych. Na życzenie Zamawiającego Wykonawca będzie zobowiązany do wygenerowania dokumentów w formacie PDF.</w:t>
      </w:r>
    </w:p>
    <w:p w14:paraId="099AEE15" w14:textId="77777777" w:rsidR="006E2BB7" w:rsidRDefault="006E2BB7" w:rsidP="006E2BB7">
      <w:pPr>
        <w:numPr>
          <w:ilvl w:val="0"/>
          <w:numId w:val="25"/>
        </w:numPr>
        <w:spacing w:after="160" w:line="256" w:lineRule="auto"/>
        <w:jc w:val="both"/>
      </w:pPr>
      <w:r>
        <w:t>Wykonawca musi zapewnić wersjonowania dokumentacji dostarczanej w ramach Projektu.</w:t>
      </w:r>
    </w:p>
    <w:p w14:paraId="17AC5613" w14:textId="77777777" w:rsidR="006E2BB7" w:rsidRDefault="006E2BB7" w:rsidP="006E2BB7">
      <w:pPr>
        <w:numPr>
          <w:ilvl w:val="0"/>
          <w:numId w:val="25"/>
        </w:numPr>
        <w:spacing w:after="160" w:line="256" w:lineRule="auto"/>
        <w:jc w:val="both"/>
      </w:pPr>
      <w:bookmarkStart w:id="154" w:name="_Hlk11050472"/>
      <w:r>
        <w:t>Dokumentacja i kody źródłowe wytwarzane i dostarczane przez Wykonawcę będą gromadzone w repozytorium udostępnionym przez Wykonawcę. Wykonawca zapewni wymagane dostępy dla Zamawiającego do tego repozytorium.</w:t>
      </w:r>
    </w:p>
    <w:p w14:paraId="496EE474" w14:textId="77777777" w:rsidR="006E2BB7" w:rsidRDefault="006E2BB7" w:rsidP="006E2BB7">
      <w:pPr>
        <w:numPr>
          <w:ilvl w:val="0"/>
          <w:numId w:val="25"/>
        </w:numPr>
        <w:spacing w:after="160" w:line="256" w:lineRule="auto"/>
        <w:jc w:val="both"/>
      </w:pPr>
      <w:r>
        <w:t>W przypadku dokumentacji i kodów źródłowych wytwarzanych przez Wykonawcę po ich akceptacji i/lub odbiorze przez Zamawiającego, Wykonawca zobowiązany będzie do ich utrzymywania i zapewnienia aktualności w ramach prowadzonych prac projektowych.</w:t>
      </w:r>
      <w:bookmarkEnd w:id="154"/>
    </w:p>
    <w:p w14:paraId="43C525E3" w14:textId="5C2B507F" w:rsidR="003153C5" w:rsidRDefault="003153C5" w:rsidP="00D8745A">
      <w:pPr>
        <w:jc w:val="both"/>
      </w:pPr>
    </w:p>
    <w:p w14:paraId="743E44C8" w14:textId="77777777" w:rsidR="006E2BB7" w:rsidRDefault="006E2BB7" w:rsidP="001C6BA9">
      <w:pPr>
        <w:pStyle w:val="Nagwek1"/>
        <w:numPr>
          <w:ilvl w:val="0"/>
          <w:numId w:val="11"/>
        </w:numPr>
        <w:rPr>
          <w:szCs w:val="32"/>
        </w:rPr>
      </w:pPr>
      <w:bookmarkStart w:id="155" w:name="_Toc14414433"/>
      <w:bookmarkStart w:id="156" w:name="_Toc16681255"/>
      <w:r>
        <w:lastRenderedPageBreak/>
        <w:t>Testy i odbiory</w:t>
      </w:r>
      <w:bookmarkEnd w:id="155"/>
      <w:bookmarkEnd w:id="156"/>
    </w:p>
    <w:p w14:paraId="13E1A12C" w14:textId="77777777" w:rsidR="006E2BB7" w:rsidRDefault="006E2BB7" w:rsidP="006E2BB7">
      <w:pPr>
        <w:jc w:val="both"/>
      </w:pPr>
      <w:r>
        <w:t>W poniższym rozdziale przedstawiono wymagania związane z odbiorami produktów dostarczanych przez Wykonawcę w ramach Umowy. Rozdział dotyczy zarówno przeprowadzenia testów i odbiorów oprogramowania jak i dokumentacji.</w:t>
      </w:r>
    </w:p>
    <w:p w14:paraId="2B3DEC39" w14:textId="77777777" w:rsidR="006E2BB7" w:rsidRDefault="006E2BB7" w:rsidP="001C6BA9">
      <w:pPr>
        <w:pStyle w:val="Nagwek2"/>
        <w:numPr>
          <w:ilvl w:val="1"/>
          <w:numId w:val="11"/>
        </w:numPr>
      </w:pPr>
      <w:bookmarkStart w:id="157" w:name="_Toc14414434"/>
      <w:bookmarkStart w:id="158" w:name="_Toc7990461"/>
      <w:bookmarkStart w:id="159" w:name="_Toc3904528"/>
      <w:bookmarkStart w:id="160" w:name="_Toc16681256"/>
      <w:r>
        <w:t>Testy oprogramowania</w:t>
      </w:r>
      <w:bookmarkEnd w:id="157"/>
      <w:bookmarkEnd w:id="158"/>
      <w:bookmarkEnd w:id="159"/>
      <w:bookmarkEnd w:id="160"/>
    </w:p>
    <w:p w14:paraId="019C1E4D" w14:textId="3F5FF77C" w:rsidR="006E2BB7" w:rsidRDefault="006E2BB7" w:rsidP="006E2BB7">
      <w:pPr>
        <w:pStyle w:val="Akapitzlist"/>
        <w:numPr>
          <w:ilvl w:val="0"/>
          <w:numId w:val="57"/>
        </w:numPr>
        <w:spacing w:after="160" w:line="256" w:lineRule="auto"/>
        <w:jc w:val="both"/>
      </w:pPr>
      <w:r>
        <w:t>Wykonawca zobowiązany jest do przygotowania odpowiedniej platformy, narzędzi, oprogramowania oraz dokumentacji i danych testowych zgodnie z wymaganiami przedstawionymi w dokumentacji.</w:t>
      </w:r>
    </w:p>
    <w:p w14:paraId="5D433069" w14:textId="77777777" w:rsidR="006E2BB7" w:rsidRDefault="006E2BB7" w:rsidP="006E2BB7">
      <w:pPr>
        <w:pStyle w:val="Akapitzlist"/>
        <w:numPr>
          <w:ilvl w:val="0"/>
          <w:numId w:val="57"/>
        </w:numPr>
        <w:spacing w:after="160" w:line="256" w:lineRule="auto"/>
        <w:jc w:val="both"/>
      </w:pPr>
      <w:r>
        <w:t xml:space="preserve">Testy akceptacyjne oprogramowania realizowane są dla całości zakresu prac przewidzianych Zamówieniem, a ich zakres w danym etapie będzie adekwatny do zakresu przyrostu systemu w danym etapie. </w:t>
      </w:r>
    </w:p>
    <w:p w14:paraId="75A50E13" w14:textId="77777777" w:rsidR="006E2BB7" w:rsidRDefault="006E2BB7" w:rsidP="006E2BB7">
      <w:pPr>
        <w:pStyle w:val="Akapitzlist"/>
        <w:numPr>
          <w:ilvl w:val="0"/>
          <w:numId w:val="57"/>
        </w:numPr>
        <w:spacing w:after="160" w:line="256" w:lineRule="auto"/>
        <w:jc w:val="both"/>
      </w:pPr>
      <w:r>
        <w:t>Testy akceptacyjne oprogramowania przeprowadzane będą na środowisku testów akceptacyjnych.</w:t>
      </w:r>
    </w:p>
    <w:p w14:paraId="5819E3B7" w14:textId="77777777" w:rsidR="006E2BB7" w:rsidRDefault="006E2BB7" w:rsidP="006E2BB7">
      <w:pPr>
        <w:pStyle w:val="Akapitzlist"/>
        <w:numPr>
          <w:ilvl w:val="0"/>
          <w:numId w:val="57"/>
        </w:numPr>
        <w:spacing w:after="160" w:line="256" w:lineRule="auto"/>
        <w:jc w:val="both"/>
      </w:pPr>
      <w:r>
        <w:t>Testy wydajnościowe oraz bezpieczeństwa przeprowadzane zostaną na środowisku produkcyjnym oraz na środowisku testów akceptacyjnych.</w:t>
      </w:r>
    </w:p>
    <w:p w14:paraId="7441C436" w14:textId="77777777" w:rsidR="006E2BB7" w:rsidRDefault="006E2BB7" w:rsidP="006E2BB7">
      <w:pPr>
        <w:pStyle w:val="Akapitzlist"/>
        <w:numPr>
          <w:ilvl w:val="0"/>
          <w:numId w:val="57"/>
        </w:numPr>
        <w:spacing w:after="160" w:line="256" w:lineRule="auto"/>
        <w:jc w:val="both"/>
      </w:pPr>
      <w:r>
        <w:t>Testy akceptacyjne oprogramowania przeprowadza Wykonawca w oparciu o zaakceptowane przez Zamawiającego Plan Testów oraz Scenariusze testowe.</w:t>
      </w:r>
    </w:p>
    <w:p w14:paraId="1A113891" w14:textId="5FA62B88" w:rsidR="006E2BB7" w:rsidRDefault="006E2BB7" w:rsidP="006E2BB7">
      <w:pPr>
        <w:pStyle w:val="Akapitzlist"/>
        <w:numPr>
          <w:ilvl w:val="0"/>
          <w:numId w:val="57"/>
        </w:numPr>
        <w:spacing w:after="160" w:line="256" w:lineRule="auto"/>
        <w:jc w:val="both"/>
      </w:pPr>
      <w:r>
        <w:t>Wykonawca zobowiązany jest do przygotowania wymaganych Danych testowych umożliwiających przeprowadzenie kompletu testów akceptacyjnych oprogramowania.</w:t>
      </w:r>
    </w:p>
    <w:p w14:paraId="21B3CA5A" w14:textId="77777777" w:rsidR="006E2BB7" w:rsidRDefault="006E2BB7" w:rsidP="006E2BB7">
      <w:pPr>
        <w:pStyle w:val="Akapitzlist"/>
        <w:numPr>
          <w:ilvl w:val="0"/>
          <w:numId w:val="57"/>
        </w:numPr>
        <w:spacing w:after="160" w:line="256" w:lineRule="auto"/>
        <w:jc w:val="both"/>
      </w:pPr>
      <w:r>
        <w:t>Wykonawca musi umożliwić udział Zamawiającego w testach akceptacyjnych oprogramowania. Na życzenie Zamawiającego w testach akceptacyjnych mogą brać udział osoby zaproszone przez niego. Zamawiający, jak i osoby zaproszone przez niego, będą na bieżąco obserwowały i weryfikowały stan realizacji testów oraz będą miały prawo do wnoszenia zastrzeżeń do prac Wykonawcy w tym zakresie.</w:t>
      </w:r>
    </w:p>
    <w:p w14:paraId="0966909A" w14:textId="77777777" w:rsidR="006E2BB7" w:rsidRDefault="006E2BB7" w:rsidP="006E2BB7">
      <w:pPr>
        <w:pStyle w:val="Akapitzlist"/>
        <w:numPr>
          <w:ilvl w:val="0"/>
          <w:numId w:val="57"/>
        </w:numPr>
        <w:spacing w:after="160" w:line="256" w:lineRule="auto"/>
        <w:jc w:val="both"/>
      </w:pPr>
      <w:r>
        <w:t xml:space="preserve">Zamawiający rezerwuje sobie prawo do samodzielnej realizacji lub podzlecenia testów akceptacyjnych oprogramowania o czym powiadomi Wykonawcę. </w:t>
      </w:r>
    </w:p>
    <w:p w14:paraId="3EC6165F" w14:textId="31CF4424" w:rsidR="006E2BB7" w:rsidRDefault="006E2BB7" w:rsidP="006E2BB7">
      <w:pPr>
        <w:pStyle w:val="Akapitzlist"/>
        <w:numPr>
          <w:ilvl w:val="0"/>
          <w:numId w:val="57"/>
        </w:numPr>
        <w:spacing w:after="160" w:line="256" w:lineRule="auto"/>
        <w:jc w:val="both"/>
      </w:pPr>
      <w:r>
        <w:t>Testy akceptacyjne oprogramowania swoim zakresem mogą obejmować także testy asemblacji i instalacji oprogramowania dedykowanego dostarczanego przez Wykonawcę.</w:t>
      </w:r>
    </w:p>
    <w:p w14:paraId="50551DB7" w14:textId="6500131B" w:rsidR="006E2BB7" w:rsidRDefault="006E2BB7" w:rsidP="006E2BB7">
      <w:pPr>
        <w:pStyle w:val="Akapitzlist"/>
        <w:numPr>
          <w:ilvl w:val="0"/>
          <w:numId w:val="57"/>
        </w:numPr>
        <w:spacing w:after="160" w:line="256" w:lineRule="auto"/>
        <w:jc w:val="both"/>
      </w:pPr>
      <w:r>
        <w:t xml:space="preserve">Test akceptacyjne oprogramowania realizowane muszą być na wersjach pakietów oprogramowania, które przeszły bez uwag testy asemblacji (przez Wykonawcę lub Zamawiającego). </w:t>
      </w:r>
    </w:p>
    <w:p w14:paraId="6C61E233" w14:textId="296E40FD" w:rsidR="006E2BB7" w:rsidRDefault="006E2BB7" w:rsidP="006E2BB7">
      <w:pPr>
        <w:pStyle w:val="Akapitzlist"/>
        <w:numPr>
          <w:ilvl w:val="0"/>
          <w:numId w:val="57"/>
        </w:numPr>
        <w:spacing w:after="160" w:line="256" w:lineRule="auto"/>
        <w:jc w:val="both"/>
      </w:pPr>
      <w:r>
        <w:t>Po zakończeniu testów akceptacyjnych oprogramowania Wykonawca przekazuje Zamawiającemu raport z wykonania testów akceptacyjnych oprogramowania, w którym zawarte są informacje o wszystkich przeprowadzonych scenariuszach testowych oraz wynikach ich testów. Dokładna treść raportu z wykonanie testów akceptacyjnych oprogramowania zostanie ustalana przez Wykonawcę i Zamawiającego wraz z akceptacją Planu testów.</w:t>
      </w:r>
    </w:p>
    <w:p w14:paraId="022FADE0" w14:textId="77777777" w:rsidR="006E2BB7" w:rsidRDefault="006E2BB7" w:rsidP="006E2BB7">
      <w:pPr>
        <w:pStyle w:val="Akapitzlist"/>
        <w:numPr>
          <w:ilvl w:val="0"/>
          <w:numId w:val="57"/>
        </w:numPr>
        <w:spacing w:after="160" w:line="256" w:lineRule="auto"/>
        <w:jc w:val="both"/>
      </w:pPr>
      <w:r>
        <w:t xml:space="preserve">Zamawiający ma prawo powtórzenia wybranego zakresu scenariuszy testowych po zakończeniu realizacji testów akceptacyjnych oprogramowania przez Wykonawcę. W przypadku, gdy rezultat testów powtórzonych przez Zamawiającego będzie inny niż zawarty w protokole testów akceptacyjnych oprogramowania dostarczonym przez Wykonawcę, </w:t>
      </w:r>
      <w:r>
        <w:lastRenderedPageBreak/>
        <w:t xml:space="preserve">Zamawiający ma prawo do odrzucenia całości realizowanych testów akceptacyjnych oprogramowania i uznania ich wyniku za negatywny. </w:t>
      </w:r>
    </w:p>
    <w:p w14:paraId="7A2E1ADA" w14:textId="77777777" w:rsidR="006E2BB7" w:rsidRDefault="006E2BB7" w:rsidP="006E2BB7">
      <w:pPr>
        <w:pStyle w:val="Akapitzlist"/>
        <w:numPr>
          <w:ilvl w:val="0"/>
          <w:numId w:val="57"/>
        </w:numPr>
        <w:spacing w:after="160" w:line="256" w:lineRule="auto"/>
        <w:jc w:val="both"/>
      </w:pPr>
      <w:r>
        <w:t>W przypadku realizacji testów akceptacyjnych oprogramowania, które jest już zainstalowane na produkcji w zakresie zmian i aktualizacji realizowanych przez Wykonawcę w ramach Asysty Technicznej, Wykonawca zobowiązany jest do realizacji testów regresji pełnej funkcjonalności oprogramowania.</w:t>
      </w:r>
    </w:p>
    <w:p w14:paraId="55C90B0B" w14:textId="77777777" w:rsidR="006E2BB7" w:rsidRDefault="006E2BB7" w:rsidP="006E2BB7">
      <w:pPr>
        <w:pStyle w:val="Akapitzlist"/>
        <w:numPr>
          <w:ilvl w:val="0"/>
          <w:numId w:val="57"/>
        </w:numPr>
        <w:spacing w:after="160" w:line="256" w:lineRule="auto"/>
        <w:jc w:val="both"/>
      </w:pPr>
      <w:r>
        <w:t>Wyłączenie określonych scenariuszy testów z testów regresji może nastąpić wyłączenie po akceptacji przez Zamawiającego odpowiedniego wniosku dostarczonego przez Wykonawcę.</w:t>
      </w:r>
    </w:p>
    <w:p w14:paraId="1CB97A7E" w14:textId="35B14CB1" w:rsidR="006E2BB7" w:rsidRDefault="006E2BB7" w:rsidP="006E2BB7">
      <w:pPr>
        <w:pStyle w:val="Akapitzlist"/>
        <w:numPr>
          <w:ilvl w:val="0"/>
          <w:numId w:val="57"/>
        </w:numPr>
        <w:spacing w:after="160" w:line="256" w:lineRule="auto"/>
        <w:jc w:val="both"/>
      </w:pPr>
      <w:r>
        <w:t>Zamawiający zakłada co najwyżej trzy tury testów akceptacyjnych oprogramowania. Harmonogram prowadzenia tych testów zostanie ustalony w Planie Etapu i będzie uwzględniać zakończenie procesu odbiorowego w terminie umożliwiającym realizację poszczególnych Etapów.</w:t>
      </w:r>
    </w:p>
    <w:p w14:paraId="129CF0EB" w14:textId="77777777" w:rsidR="006E2BB7" w:rsidRDefault="006E2BB7" w:rsidP="001C6BA9">
      <w:pPr>
        <w:pStyle w:val="Nagwek2"/>
        <w:numPr>
          <w:ilvl w:val="1"/>
          <w:numId w:val="11"/>
        </w:numPr>
      </w:pPr>
      <w:bookmarkStart w:id="161" w:name="_Toc14414435"/>
      <w:bookmarkStart w:id="162" w:name="_Toc7990463"/>
      <w:bookmarkStart w:id="163" w:name="_Toc16681257"/>
      <w:r>
        <w:t>Testy integracyjne</w:t>
      </w:r>
      <w:bookmarkEnd w:id="161"/>
      <w:bookmarkEnd w:id="162"/>
      <w:bookmarkEnd w:id="163"/>
    </w:p>
    <w:p w14:paraId="29D3233E" w14:textId="77777777" w:rsidR="006E2BB7" w:rsidRDefault="006E2BB7" w:rsidP="006E2BB7">
      <w:pPr>
        <w:pStyle w:val="Akapitzlist"/>
        <w:numPr>
          <w:ilvl w:val="0"/>
          <w:numId w:val="57"/>
        </w:numPr>
        <w:spacing w:after="160" w:line="256" w:lineRule="auto"/>
        <w:jc w:val="both"/>
      </w:pPr>
      <w:r>
        <w:t>Wykonawca zobowiązany jest do przygotowania odpowiednich narzędzi, oprogramowania oraz dokumentacji i danych testowych zgodnie z wymaganiami przedstawionymi w dokumentacji SIWZ.</w:t>
      </w:r>
    </w:p>
    <w:p w14:paraId="23FBBA05" w14:textId="77777777" w:rsidR="006E2BB7" w:rsidRDefault="006E2BB7" w:rsidP="006E2BB7">
      <w:pPr>
        <w:pStyle w:val="Akapitzlist"/>
        <w:numPr>
          <w:ilvl w:val="0"/>
          <w:numId w:val="57"/>
        </w:numPr>
        <w:spacing w:after="160" w:line="256" w:lineRule="auto"/>
        <w:jc w:val="both"/>
      </w:pPr>
      <w:r>
        <w:t xml:space="preserve">Testy integracji realizowane są dla całości zakresu komunikacji przewidzianej dla komunikacji pomiędzy systemem </w:t>
      </w:r>
      <w:proofErr w:type="spellStart"/>
      <w:r>
        <w:t>ProfiBaza</w:t>
      </w:r>
      <w:proofErr w:type="spellEnd"/>
      <w:r>
        <w:t xml:space="preserve"> a systemami zewnętrznymi. </w:t>
      </w:r>
    </w:p>
    <w:p w14:paraId="0B1C2A03" w14:textId="77777777" w:rsidR="006E2BB7" w:rsidRDefault="006E2BB7" w:rsidP="006E2BB7">
      <w:pPr>
        <w:pStyle w:val="Akapitzlist"/>
        <w:numPr>
          <w:ilvl w:val="0"/>
          <w:numId w:val="57"/>
        </w:numPr>
        <w:spacing w:after="160" w:line="256" w:lineRule="auto"/>
        <w:jc w:val="both"/>
      </w:pPr>
      <w:r>
        <w:t>Testy integracji przeprowadzane będą na środowisku testowym.</w:t>
      </w:r>
    </w:p>
    <w:p w14:paraId="5284608C" w14:textId="77777777" w:rsidR="006E2BB7" w:rsidRDefault="006E2BB7" w:rsidP="006E2BB7">
      <w:pPr>
        <w:pStyle w:val="Akapitzlist"/>
        <w:numPr>
          <w:ilvl w:val="0"/>
          <w:numId w:val="57"/>
        </w:numPr>
        <w:spacing w:after="160" w:line="256" w:lineRule="auto"/>
        <w:jc w:val="both"/>
      </w:pPr>
      <w:r>
        <w:t>Testy integracji przeprowadza Wykonawca w oparciu o zaakceptowane przez Zamawiającego Plan Testów oraz Scenariusze testowe.</w:t>
      </w:r>
    </w:p>
    <w:p w14:paraId="3B78C230" w14:textId="77777777" w:rsidR="006E2BB7" w:rsidRDefault="006E2BB7" w:rsidP="006E2BB7">
      <w:pPr>
        <w:pStyle w:val="Akapitzlist"/>
        <w:numPr>
          <w:ilvl w:val="0"/>
          <w:numId w:val="57"/>
        </w:numPr>
        <w:spacing w:after="160" w:line="256" w:lineRule="auto"/>
        <w:jc w:val="both"/>
      </w:pPr>
      <w:r>
        <w:t>Wykonawca zobowiązany jest do przygotowania, w konsultacji z właścicielem systemu zewnętrznego, wymaganych Danych testowych umożliwiających przeprowadzenie kompletu testów integracyjnych.</w:t>
      </w:r>
    </w:p>
    <w:p w14:paraId="22BE716C" w14:textId="77777777" w:rsidR="006E2BB7" w:rsidRDefault="006E2BB7" w:rsidP="006E2BB7">
      <w:pPr>
        <w:pStyle w:val="Akapitzlist"/>
        <w:numPr>
          <w:ilvl w:val="0"/>
          <w:numId w:val="57"/>
        </w:numPr>
        <w:spacing w:after="160" w:line="256" w:lineRule="auto"/>
        <w:jc w:val="both"/>
      </w:pPr>
      <w:r>
        <w:t>Wykonawca musi umożliwić udział Zamawiającego oraz właścicieli systemów zewnętrznych w testach integracji. Na życzenie Zamawiającego lub Partnera w testach integracji mogą brać udział osoby zaproszone przez niego. Zamawiający i Partnerzy, jak i osoby zaproszone przez nich, będą na bieżąco obserwowały i weryfikowały stan realizacji testów oraz będą miały prawo do wnoszenia zastrzeżeń do prac Wykonawcy w tym zakresie.</w:t>
      </w:r>
    </w:p>
    <w:p w14:paraId="468763BB" w14:textId="3CCAA9A7" w:rsidR="006E2BB7" w:rsidRDefault="006E2BB7" w:rsidP="006E2BB7">
      <w:pPr>
        <w:pStyle w:val="Akapitzlist"/>
        <w:numPr>
          <w:ilvl w:val="0"/>
          <w:numId w:val="57"/>
        </w:numPr>
        <w:spacing w:after="160" w:line="256" w:lineRule="auto"/>
        <w:jc w:val="both"/>
      </w:pPr>
      <w:r>
        <w:t xml:space="preserve">Zamawiający rezerwuje sobie prawo do samodzielnej realizacji lub podzlecenia testów integracji oprogramowania o czym powiadomi Wykonawcę. </w:t>
      </w:r>
    </w:p>
    <w:p w14:paraId="7F1208BC" w14:textId="77777777" w:rsidR="006E2BB7" w:rsidRDefault="006E2BB7" w:rsidP="006E2BB7">
      <w:pPr>
        <w:pStyle w:val="Akapitzlist"/>
        <w:numPr>
          <w:ilvl w:val="0"/>
          <w:numId w:val="57"/>
        </w:numPr>
        <w:spacing w:after="160" w:line="256" w:lineRule="auto"/>
        <w:jc w:val="both"/>
      </w:pPr>
      <w:r>
        <w:t xml:space="preserve">Testy integracji realizowane muszą być na wersjach pakietów oprogramowania przeznaczonych do Wdrożenia. </w:t>
      </w:r>
    </w:p>
    <w:p w14:paraId="71E5FF97" w14:textId="77777777" w:rsidR="006E2BB7" w:rsidRDefault="006E2BB7" w:rsidP="006E2BB7">
      <w:pPr>
        <w:pStyle w:val="Akapitzlist"/>
        <w:numPr>
          <w:ilvl w:val="0"/>
          <w:numId w:val="57"/>
        </w:numPr>
        <w:spacing w:after="160" w:line="256" w:lineRule="auto"/>
        <w:jc w:val="both"/>
      </w:pPr>
      <w:r>
        <w:t>Po zakończeniu testów integracji Wykonawca przekazuje Zamawiającemu raport z wykonania testów integracji, w którym zawarte są minimalnie informacje o wszystkich przeprowadzonych scenariuszach testowych oraz wynikach ich testów. Dokładna treść raportu z wykonanie testów akceptacyjnych oprogramowania zostanie ustalana przez Wykonawcę i Zamawiającego wraz z akceptacją Planu testów.</w:t>
      </w:r>
    </w:p>
    <w:p w14:paraId="1F8B4842" w14:textId="77777777" w:rsidR="006E2BB7" w:rsidRDefault="006E2BB7" w:rsidP="006E2BB7">
      <w:pPr>
        <w:pStyle w:val="Akapitzlist"/>
        <w:numPr>
          <w:ilvl w:val="0"/>
          <w:numId w:val="57"/>
        </w:numPr>
        <w:spacing w:after="160" w:line="256" w:lineRule="auto"/>
        <w:jc w:val="both"/>
      </w:pPr>
      <w:r>
        <w:t xml:space="preserve">Testy integracji zostaną zakończone dopiero po potwierdzeniu przez Zamawiającego poprawności integracji systemu </w:t>
      </w:r>
      <w:proofErr w:type="spellStart"/>
      <w:r>
        <w:t>ProfiBaza</w:t>
      </w:r>
      <w:proofErr w:type="spellEnd"/>
      <w:r>
        <w:t xml:space="preserve"> z systemami zewnętrznymi.</w:t>
      </w:r>
    </w:p>
    <w:p w14:paraId="04BBF101" w14:textId="77777777" w:rsidR="006E2BB7" w:rsidRDefault="006E2BB7" w:rsidP="00D8745A">
      <w:pPr>
        <w:jc w:val="both"/>
      </w:pPr>
    </w:p>
    <w:p w14:paraId="19E30B85" w14:textId="77777777" w:rsidR="006E2BB7" w:rsidRDefault="006E2BB7" w:rsidP="001C6BA9">
      <w:pPr>
        <w:pStyle w:val="Nagwek2"/>
        <w:numPr>
          <w:ilvl w:val="1"/>
          <w:numId w:val="11"/>
        </w:numPr>
      </w:pPr>
      <w:bookmarkStart w:id="164" w:name="_Toc14414437"/>
      <w:bookmarkStart w:id="165" w:name="_Toc7990466"/>
      <w:bookmarkStart w:id="166" w:name="_Toc3904532"/>
      <w:bookmarkStart w:id="167" w:name="_Toc16681258"/>
      <w:r>
        <w:t>Odbiory Etapów Projektu</w:t>
      </w:r>
      <w:bookmarkEnd w:id="164"/>
      <w:bookmarkEnd w:id="165"/>
      <w:bookmarkEnd w:id="166"/>
      <w:bookmarkEnd w:id="167"/>
    </w:p>
    <w:p w14:paraId="363DB0AE" w14:textId="77777777" w:rsidR="006E2BB7" w:rsidRDefault="006E2BB7" w:rsidP="006E2BB7">
      <w:pPr>
        <w:pStyle w:val="Akapitzlist"/>
        <w:numPr>
          <w:ilvl w:val="0"/>
          <w:numId w:val="58"/>
        </w:numPr>
        <w:spacing w:after="160" w:line="256" w:lineRule="auto"/>
        <w:jc w:val="both"/>
      </w:pPr>
      <w:r>
        <w:t>Odbiór Etapów nastąpi w przypadku potwierdzenia realizacji i odbioru wszystkich produktów przewidzianych do realizacji przez Wykonawcę w danym Etapie.</w:t>
      </w:r>
    </w:p>
    <w:p w14:paraId="77AFC1FF" w14:textId="77777777" w:rsidR="006E2BB7" w:rsidRDefault="006E2BB7" w:rsidP="006E2BB7">
      <w:pPr>
        <w:pStyle w:val="Akapitzlist"/>
        <w:numPr>
          <w:ilvl w:val="0"/>
          <w:numId w:val="58"/>
        </w:numPr>
        <w:spacing w:after="160" w:line="256" w:lineRule="auto"/>
        <w:jc w:val="both"/>
      </w:pPr>
      <w:r>
        <w:t>Odbiór Etapu zawiera także odbiór i akceptację przez Zamawiającego Planu Etapu dla kolejnego Etapu Projektu.</w:t>
      </w:r>
    </w:p>
    <w:p w14:paraId="76B38003" w14:textId="25DA5E9C" w:rsidR="00D8745A" w:rsidRDefault="00D8745A"/>
    <w:p w14:paraId="291D2946" w14:textId="77777777" w:rsidR="00067B36" w:rsidRDefault="00067B36" w:rsidP="001C6BA9">
      <w:pPr>
        <w:pStyle w:val="Nagwek1"/>
        <w:numPr>
          <w:ilvl w:val="0"/>
          <w:numId w:val="11"/>
        </w:numPr>
        <w:rPr>
          <w:szCs w:val="32"/>
        </w:rPr>
      </w:pPr>
      <w:bookmarkStart w:id="168" w:name="_Toc14414438"/>
      <w:bookmarkStart w:id="169" w:name="_Toc16681259"/>
      <w:r>
        <w:lastRenderedPageBreak/>
        <w:t>Asysta Techniczna</w:t>
      </w:r>
      <w:bookmarkEnd w:id="168"/>
      <w:bookmarkEnd w:id="169"/>
    </w:p>
    <w:p w14:paraId="5EC51874" w14:textId="5B6489AB" w:rsidR="00067B36" w:rsidRDefault="00067B36" w:rsidP="00067B36">
      <w:pPr>
        <w:pStyle w:val="Akapitzlist"/>
        <w:numPr>
          <w:ilvl w:val="0"/>
          <w:numId w:val="59"/>
        </w:numPr>
        <w:spacing w:after="160" w:line="256" w:lineRule="auto"/>
        <w:jc w:val="both"/>
        <w:rPr>
          <w:rFonts w:cstheme="minorHAnsi"/>
        </w:rPr>
      </w:pPr>
      <w:r>
        <w:t xml:space="preserve">Asysta Techniczna realizowana będzie przez </w:t>
      </w:r>
      <w:r>
        <w:rPr>
          <w:rFonts w:cstheme="minorHAnsi"/>
        </w:rPr>
        <w:t xml:space="preserve">Wykonawcę od zakończenia Etapu 1 systemu </w:t>
      </w:r>
      <w:proofErr w:type="spellStart"/>
      <w:r>
        <w:rPr>
          <w:rFonts w:cstheme="minorHAnsi"/>
        </w:rPr>
        <w:t>ProfiBaza</w:t>
      </w:r>
      <w:proofErr w:type="spellEnd"/>
      <w:r>
        <w:rPr>
          <w:rFonts w:cstheme="minorHAnsi"/>
        </w:rPr>
        <w:t>.</w:t>
      </w:r>
    </w:p>
    <w:p w14:paraId="4A47F28E" w14:textId="77777777" w:rsidR="00067B36" w:rsidRDefault="00067B36" w:rsidP="00067B36">
      <w:pPr>
        <w:pStyle w:val="Akapitzlist"/>
        <w:numPr>
          <w:ilvl w:val="0"/>
          <w:numId w:val="59"/>
        </w:numPr>
        <w:spacing w:after="160" w:line="256" w:lineRule="auto"/>
        <w:jc w:val="both"/>
        <w:rPr>
          <w:rFonts w:cstheme="minorHAnsi"/>
        </w:rPr>
      </w:pPr>
      <w:r>
        <w:rPr>
          <w:rFonts w:cstheme="minorHAnsi"/>
        </w:rPr>
        <w:t>Zakończenie okresu Asysty Technicznej będzie miało miejsce po zakończeniu Etapu 4.</w:t>
      </w:r>
    </w:p>
    <w:p w14:paraId="45311850" w14:textId="2385E262" w:rsidR="00067B36" w:rsidRDefault="00067B36" w:rsidP="00067B36">
      <w:pPr>
        <w:pStyle w:val="Akapitzlist"/>
        <w:numPr>
          <w:ilvl w:val="0"/>
          <w:numId w:val="59"/>
        </w:numPr>
        <w:spacing w:after="160" w:line="256" w:lineRule="auto"/>
        <w:jc w:val="both"/>
        <w:rPr>
          <w:rFonts w:cstheme="minorHAnsi"/>
        </w:rPr>
      </w:pPr>
      <w:r>
        <w:rPr>
          <w:rFonts w:cstheme="minorHAnsi"/>
        </w:rPr>
        <w:t xml:space="preserve">Warunkiem odbioru Etapu 4 jest uzyskanie zakładanego parametru miesięcznej dostępności systemu w okresie </w:t>
      </w:r>
      <w:r w:rsidR="008F6378">
        <w:rPr>
          <w:rFonts w:cstheme="minorHAnsi"/>
        </w:rPr>
        <w:t>ostatniego</w:t>
      </w:r>
      <w:r>
        <w:rPr>
          <w:rFonts w:cstheme="minorHAnsi"/>
        </w:rPr>
        <w:t xml:space="preserve"> miesi</w:t>
      </w:r>
      <w:r w:rsidR="00CA14C4">
        <w:rPr>
          <w:rFonts w:cstheme="minorHAnsi"/>
        </w:rPr>
        <w:t>ą</w:t>
      </w:r>
      <w:r>
        <w:rPr>
          <w:rFonts w:cstheme="minorHAnsi"/>
        </w:rPr>
        <w:t>c</w:t>
      </w:r>
      <w:r w:rsidR="008F6378">
        <w:rPr>
          <w:rFonts w:cstheme="minorHAnsi"/>
        </w:rPr>
        <w:t>a</w:t>
      </w:r>
      <w:r>
        <w:rPr>
          <w:rFonts w:cstheme="minorHAnsi"/>
        </w:rPr>
        <w:t xml:space="preserve"> realizacji Etapu 4.</w:t>
      </w:r>
    </w:p>
    <w:p w14:paraId="1D6823A7" w14:textId="77777777" w:rsidR="00067B36" w:rsidRDefault="00067B36" w:rsidP="00067B36">
      <w:pPr>
        <w:pStyle w:val="Akapitzlist"/>
        <w:numPr>
          <w:ilvl w:val="0"/>
          <w:numId w:val="59"/>
        </w:numPr>
        <w:spacing w:after="160" w:line="256" w:lineRule="auto"/>
        <w:jc w:val="both"/>
        <w:rPr>
          <w:rFonts w:cstheme="minorBidi"/>
        </w:rPr>
      </w:pPr>
      <w:r>
        <w:t>Zakresem Asysty Technicznej będą:</w:t>
      </w:r>
    </w:p>
    <w:p w14:paraId="3F2C7F9B" w14:textId="77777777" w:rsidR="00067B36" w:rsidRDefault="00067B36" w:rsidP="00067B36">
      <w:pPr>
        <w:pStyle w:val="Akapitzlist"/>
        <w:numPr>
          <w:ilvl w:val="1"/>
          <w:numId w:val="59"/>
        </w:numPr>
        <w:spacing w:after="160" w:line="256" w:lineRule="auto"/>
        <w:jc w:val="both"/>
      </w:pPr>
      <w:r>
        <w:t>Administracja środowiskami, w której skład wchodzą takie elementy jak:</w:t>
      </w:r>
    </w:p>
    <w:p w14:paraId="29283128" w14:textId="77777777" w:rsidR="00067B36" w:rsidRDefault="00067B36" w:rsidP="00067B36">
      <w:pPr>
        <w:numPr>
          <w:ilvl w:val="0"/>
          <w:numId w:val="60"/>
        </w:numPr>
        <w:spacing w:after="160" w:line="256" w:lineRule="auto"/>
        <w:ind w:left="1797" w:hanging="357"/>
        <w:jc w:val="both"/>
      </w:pPr>
      <w:r>
        <w:t>uruchamianie, wyłączanie,</w:t>
      </w:r>
    </w:p>
    <w:p w14:paraId="05F288D4" w14:textId="77777777" w:rsidR="00067B36" w:rsidRDefault="00067B36" w:rsidP="00067B36">
      <w:pPr>
        <w:numPr>
          <w:ilvl w:val="0"/>
          <w:numId w:val="60"/>
        </w:numPr>
        <w:spacing w:after="160" w:line="256" w:lineRule="auto"/>
        <w:ind w:left="1797" w:hanging="357"/>
        <w:jc w:val="both"/>
      </w:pPr>
      <w:r>
        <w:t>optymalizacja,</w:t>
      </w:r>
    </w:p>
    <w:p w14:paraId="4477D075" w14:textId="77777777" w:rsidR="00067B36" w:rsidRDefault="00067B36" w:rsidP="00067B36">
      <w:pPr>
        <w:numPr>
          <w:ilvl w:val="0"/>
          <w:numId w:val="60"/>
        </w:numPr>
        <w:spacing w:after="160" w:line="256" w:lineRule="auto"/>
        <w:ind w:left="1797" w:hanging="357"/>
        <w:jc w:val="both"/>
      </w:pPr>
      <w:r>
        <w:t>instalacja i konfiguracja, rekonfiguracja,</w:t>
      </w:r>
    </w:p>
    <w:p w14:paraId="4384EF1F" w14:textId="77777777" w:rsidR="00067B36" w:rsidRDefault="00067B36" w:rsidP="00067B36">
      <w:pPr>
        <w:numPr>
          <w:ilvl w:val="0"/>
          <w:numId w:val="60"/>
        </w:numPr>
        <w:spacing w:after="160" w:line="256" w:lineRule="auto"/>
        <w:ind w:left="1797" w:hanging="357"/>
        <w:jc w:val="both"/>
      </w:pPr>
      <w:r>
        <w:t>aktualizacja oprogramowania,</w:t>
      </w:r>
    </w:p>
    <w:p w14:paraId="5DD65133" w14:textId="77777777" w:rsidR="00067B36" w:rsidRDefault="00067B36" w:rsidP="00067B36">
      <w:pPr>
        <w:numPr>
          <w:ilvl w:val="0"/>
          <w:numId w:val="60"/>
        </w:numPr>
        <w:spacing w:after="160" w:line="256" w:lineRule="auto"/>
        <w:ind w:left="1797" w:hanging="357"/>
        <w:jc w:val="both"/>
      </w:pPr>
      <w:r>
        <w:t>przygotowywanie rekomendacji i ich implementacja,</w:t>
      </w:r>
    </w:p>
    <w:p w14:paraId="01F602AC" w14:textId="77777777" w:rsidR="00067B36" w:rsidRDefault="00067B36" w:rsidP="00067B36">
      <w:pPr>
        <w:numPr>
          <w:ilvl w:val="0"/>
          <w:numId w:val="60"/>
        </w:numPr>
        <w:spacing w:after="160" w:line="256" w:lineRule="auto"/>
        <w:ind w:left="1797" w:hanging="357"/>
        <w:jc w:val="both"/>
      </w:pPr>
      <w:r>
        <w:t>analiza logów,</w:t>
      </w:r>
    </w:p>
    <w:p w14:paraId="55D13E99" w14:textId="77777777" w:rsidR="00067B36" w:rsidRDefault="00067B36" w:rsidP="00067B36">
      <w:pPr>
        <w:numPr>
          <w:ilvl w:val="0"/>
          <w:numId w:val="60"/>
        </w:numPr>
        <w:spacing w:after="160" w:line="256" w:lineRule="auto"/>
        <w:ind w:left="1797" w:hanging="357"/>
        <w:jc w:val="both"/>
      </w:pPr>
      <w:r>
        <w:t>przywracanie Systemu lub części systemu po awarii,</w:t>
      </w:r>
    </w:p>
    <w:p w14:paraId="575B63AD" w14:textId="77777777" w:rsidR="00067B36" w:rsidRDefault="00067B36" w:rsidP="00067B36">
      <w:pPr>
        <w:numPr>
          <w:ilvl w:val="0"/>
          <w:numId w:val="60"/>
        </w:numPr>
        <w:spacing w:after="160" w:line="256" w:lineRule="auto"/>
        <w:ind w:left="1797" w:hanging="357"/>
        <w:jc w:val="both"/>
      </w:pPr>
      <w:r>
        <w:t>zapewnienie kopii zapasowych,</w:t>
      </w:r>
    </w:p>
    <w:p w14:paraId="680BCA7F" w14:textId="77777777" w:rsidR="00067B36" w:rsidRDefault="00067B36" w:rsidP="00067B36">
      <w:pPr>
        <w:numPr>
          <w:ilvl w:val="0"/>
          <w:numId w:val="60"/>
        </w:numPr>
        <w:spacing w:after="160" w:line="256" w:lineRule="auto"/>
        <w:ind w:left="1797" w:hanging="357"/>
        <w:jc w:val="both"/>
      </w:pPr>
      <w:r>
        <w:t>monitorowanie poprawności wykonywanych kopii zapasowych,</w:t>
      </w:r>
    </w:p>
    <w:p w14:paraId="2764647F" w14:textId="77777777" w:rsidR="00067B36" w:rsidRDefault="00067B36" w:rsidP="00067B36">
      <w:pPr>
        <w:numPr>
          <w:ilvl w:val="0"/>
          <w:numId w:val="60"/>
        </w:numPr>
        <w:spacing w:after="160" w:line="256" w:lineRule="auto"/>
        <w:ind w:left="1797" w:hanging="357"/>
        <w:jc w:val="both"/>
      </w:pPr>
      <w:r>
        <w:t>zarządzanie siecią,</w:t>
      </w:r>
    </w:p>
    <w:p w14:paraId="5170275D" w14:textId="77777777" w:rsidR="00067B36" w:rsidRDefault="00067B36" w:rsidP="00067B36">
      <w:pPr>
        <w:numPr>
          <w:ilvl w:val="0"/>
          <w:numId w:val="60"/>
        </w:numPr>
        <w:spacing w:after="160" w:line="256" w:lineRule="auto"/>
        <w:ind w:left="1797" w:hanging="357"/>
        <w:jc w:val="both"/>
      </w:pPr>
      <w:r>
        <w:t>zarządzanie przestrzeniami dyskowymi,</w:t>
      </w:r>
    </w:p>
    <w:p w14:paraId="56A302B6" w14:textId="77777777" w:rsidR="00067B36" w:rsidRDefault="00067B36" w:rsidP="00067B36">
      <w:pPr>
        <w:numPr>
          <w:ilvl w:val="0"/>
          <w:numId w:val="60"/>
        </w:numPr>
        <w:spacing w:after="160" w:line="256" w:lineRule="auto"/>
        <w:ind w:left="1797" w:hanging="357"/>
        <w:jc w:val="both"/>
      </w:pPr>
      <w:r>
        <w:t>zarządzanie systemami operacyjnymi, narzędziami aplikacyjnymi i bazodanowymi;</w:t>
      </w:r>
    </w:p>
    <w:p w14:paraId="46ABD77C" w14:textId="77777777" w:rsidR="00067B36" w:rsidRDefault="00067B36" w:rsidP="00067B36">
      <w:pPr>
        <w:pStyle w:val="Akapitzlist"/>
        <w:numPr>
          <w:ilvl w:val="1"/>
          <w:numId w:val="59"/>
        </w:numPr>
        <w:spacing w:after="160" w:line="256" w:lineRule="auto"/>
        <w:jc w:val="both"/>
      </w:pPr>
      <w:r>
        <w:t>Utrzymanie dokumentacji w repozytorium, w tym:</w:t>
      </w:r>
    </w:p>
    <w:p w14:paraId="497681F1" w14:textId="77777777" w:rsidR="00067B36" w:rsidRDefault="00067B36" w:rsidP="00067B36">
      <w:pPr>
        <w:numPr>
          <w:ilvl w:val="0"/>
          <w:numId w:val="61"/>
        </w:numPr>
        <w:spacing w:after="160" w:line="256" w:lineRule="auto"/>
        <w:ind w:left="1797" w:hanging="357"/>
        <w:jc w:val="both"/>
      </w:pPr>
      <w:r>
        <w:t>utrzymanie dokumentacji,</w:t>
      </w:r>
    </w:p>
    <w:p w14:paraId="6263E8D8" w14:textId="77777777" w:rsidR="00067B36" w:rsidRDefault="00067B36" w:rsidP="00067B36">
      <w:pPr>
        <w:numPr>
          <w:ilvl w:val="0"/>
          <w:numId w:val="61"/>
        </w:numPr>
        <w:spacing w:after="160" w:line="256" w:lineRule="auto"/>
        <w:ind w:left="1797" w:hanging="357"/>
        <w:jc w:val="both"/>
      </w:pPr>
      <w:r>
        <w:t>udostępnianie dokumentacji,</w:t>
      </w:r>
    </w:p>
    <w:p w14:paraId="2DE88EB2" w14:textId="77777777" w:rsidR="00067B36" w:rsidRDefault="00067B36" w:rsidP="00067B36">
      <w:pPr>
        <w:numPr>
          <w:ilvl w:val="0"/>
          <w:numId w:val="61"/>
        </w:numPr>
        <w:spacing w:after="160" w:line="256" w:lineRule="auto"/>
        <w:ind w:left="1797" w:hanging="357"/>
        <w:jc w:val="both"/>
      </w:pPr>
      <w:r>
        <w:t>cykliczna aktualizacja dokumentacji,</w:t>
      </w:r>
    </w:p>
    <w:p w14:paraId="4DB70F8A" w14:textId="77777777" w:rsidR="00067B36" w:rsidRDefault="00067B36" w:rsidP="00067B36">
      <w:pPr>
        <w:numPr>
          <w:ilvl w:val="0"/>
          <w:numId w:val="61"/>
        </w:numPr>
        <w:spacing w:after="160" w:line="256" w:lineRule="auto"/>
        <w:ind w:left="1797" w:hanging="357"/>
        <w:jc w:val="both"/>
      </w:pPr>
      <w:r>
        <w:t>weryfikacja dokumentacji;</w:t>
      </w:r>
    </w:p>
    <w:p w14:paraId="02DC08EA" w14:textId="77777777" w:rsidR="00067B36" w:rsidRDefault="00067B36" w:rsidP="00067B36">
      <w:pPr>
        <w:pStyle w:val="Akapitzlist"/>
        <w:numPr>
          <w:ilvl w:val="1"/>
          <w:numId w:val="59"/>
        </w:numPr>
        <w:spacing w:after="160" w:line="256" w:lineRule="auto"/>
        <w:jc w:val="both"/>
      </w:pPr>
      <w:r>
        <w:t>Zarządzanie kodem zlokalizowanym w repozytorium, w tym:</w:t>
      </w:r>
    </w:p>
    <w:p w14:paraId="4E4E9C13" w14:textId="77777777" w:rsidR="00067B36" w:rsidRDefault="00067B36" w:rsidP="00067B36">
      <w:pPr>
        <w:numPr>
          <w:ilvl w:val="0"/>
          <w:numId w:val="62"/>
        </w:numPr>
        <w:spacing w:after="160" w:line="256" w:lineRule="auto"/>
        <w:ind w:left="1797" w:hanging="357"/>
        <w:jc w:val="both"/>
      </w:pPr>
      <w:r>
        <w:t>utrzymanie repozytorium,</w:t>
      </w:r>
    </w:p>
    <w:p w14:paraId="38C65F0B" w14:textId="4781256D" w:rsidR="00067B36" w:rsidRDefault="00067B36" w:rsidP="00067B36">
      <w:pPr>
        <w:numPr>
          <w:ilvl w:val="0"/>
          <w:numId w:val="62"/>
        </w:numPr>
        <w:spacing w:after="160" w:line="256" w:lineRule="auto"/>
        <w:ind w:left="1797" w:hanging="357"/>
        <w:jc w:val="both"/>
      </w:pPr>
      <w:r>
        <w:t xml:space="preserve">ciągłe udostępnianie kodu źródłowego za pomocą repozytorium, do którego będą miały zapewniony dostęp wskazani pracownicy Zamawiającego, </w:t>
      </w:r>
    </w:p>
    <w:p w14:paraId="2D39072F" w14:textId="77777777" w:rsidR="00067B36" w:rsidRDefault="00067B36" w:rsidP="00067B36">
      <w:pPr>
        <w:numPr>
          <w:ilvl w:val="0"/>
          <w:numId w:val="62"/>
        </w:numPr>
        <w:spacing w:after="160" w:line="256" w:lineRule="auto"/>
        <w:ind w:left="1797" w:hanging="357"/>
        <w:jc w:val="both"/>
      </w:pPr>
      <w:r>
        <w:lastRenderedPageBreak/>
        <w:t>przekazanie kodu źródłowego do Zamawiającego we wskazanym miejscu lub na nośnikach,</w:t>
      </w:r>
    </w:p>
    <w:p w14:paraId="7FD555E9" w14:textId="77777777" w:rsidR="00067B36" w:rsidRDefault="00067B36" w:rsidP="00067B36">
      <w:pPr>
        <w:numPr>
          <w:ilvl w:val="0"/>
          <w:numId w:val="62"/>
        </w:numPr>
        <w:spacing w:after="160" w:line="256" w:lineRule="auto"/>
        <w:ind w:left="1797" w:hanging="357"/>
        <w:jc w:val="both"/>
      </w:pPr>
      <w:r>
        <w:t>uczestniczenie w procesie zarządzania wydaniami i wdrożeniami;</w:t>
      </w:r>
    </w:p>
    <w:p w14:paraId="364DC28F" w14:textId="77777777" w:rsidR="00067B36" w:rsidRDefault="00067B36" w:rsidP="00067B36">
      <w:pPr>
        <w:pStyle w:val="Akapitzlist"/>
        <w:numPr>
          <w:ilvl w:val="1"/>
          <w:numId w:val="59"/>
        </w:numPr>
        <w:spacing w:after="160" w:line="256" w:lineRule="auto"/>
        <w:jc w:val="both"/>
      </w:pPr>
      <w:r>
        <w:t>Instalacja nowych wersji i poprawek aplikacji:</w:t>
      </w:r>
    </w:p>
    <w:p w14:paraId="602DA59D" w14:textId="77777777" w:rsidR="00067B36" w:rsidRDefault="00067B36" w:rsidP="00067B36">
      <w:pPr>
        <w:numPr>
          <w:ilvl w:val="0"/>
          <w:numId w:val="63"/>
        </w:numPr>
        <w:spacing w:after="160" w:line="256" w:lineRule="auto"/>
        <w:ind w:left="1797" w:hanging="357"/>
        <w:jc w:val="both"/>
      </w:pPr>
      <w:r>
        <w:t>instalowanie wersji aplikacji w tym poprawek,</w:t>
      </w:r>
    </w:p>
    <w:p w14:paraId="523764AE" w14:textId="77777777" w:rsidR="00067B36" w:rsidRDefault="00067B36" w:rsidP="00067B36">
      <w:pPr>
        <w:numPr>
          <w:ilvl w:val="0"/>
          <w:numId w:val="63"/>
        </w:numPr>
        <w:spacing w:after="160" w:line="256" w:lineRule="auto"/>
        <w:ind w:left="1797" w:hanging="357"/>
        <w:jc w:val="both"/>
      </w:pPr>
      <w:r>
        <w:t>modyfikowanie baz danych,</w:t>
      </w:r>
    </w:p>
    <w:p w14:paraId="321E4F96" w14:textId="77777777" w:rsidR="00067B36" w:rsidRDefault="00067B36" w:rsidP="00067B36">
      <w:pPr>
        <w:numPr>
          <w:ilvl w:val="0"/>
          <w:numId w:val="63"/>
        </w:numPr>
        <w:spacing w:after="160" w:line="256" w:lineRule="auto"/>
        <w:ind w:left="1797" w:hanging="357"/>
        <w:jc w:val="both"/>
      </w:pPr>
      <w:r>
        <w:t>konfiguracja parametrów aplikacyjnych i bazodanowych,</w:t>
      </w:r>
    </w:p>
    <w:p w14:paraId="4FE0084E" w14:textId="77777777" w:rsidR="00067B36" w:rsidRDefault="00067B36" w:rsidP="00067B36">
      <w:pPr>
        <w:numPr>
          <w:ilvl w:val="0"/>
          <w:numId w:val="63"/>
        </w:numPr>
        <w:spacing w:after="160" w:line="256" w:lineRule="auto"/>
        <w:ind w:left="1797" w:hanging="357"/>
        <w:jc w:val="both"/>
      </w:pPr>
      <w:r>
        <w:t>uruchamianie skryptów;</w:t>
      </w:r>
    </w:p>
    <w:p w14:paraId="60AB77DE" w14:textId="77777777" w:rsidR="00067B36" w:rsidRDefault="00067B36" w:rsidP="00067B36">
      <w:pPr>
        <w:pStyle w:val="Akapitzlist"/>
        <w:numPr>
          <w:ilvl w:val="1"/>
          <w:numId w:val="59"/>
        </w:numPr>
        <w:spacing w:after="160" w:line="256" w:lineRule="auto"/>
        <w:jc w:val="both"/>
      </w:pPr>
      <w:r>
        <w:t>Administracja systemem poprzez zarządzanie kontami i uprawnieniami zgodnymi z wymaganiami Zamawiającego dla wdrożonych aplikacji, w tym:</w:t>
      </w:r>
    </w:p>
    <w:p w14:paraId="2D227031" w14:textId="77777777" w:rsidR="00067B36" w:rsidRDefault="00067B36" w:rsidP="00067B36">
      <w:pPr>
        <w:numPr>
          <w:ilvl w:val="0"/>
          <w:numId w:val="64"/>
        </w:numPr>
        <w:spacing w:after="160" w:line="256" w:lineRule="auto"/>
        <w:ind w:left="1797" w:hanging="357"/>
        <w:jc w:val="both"/>
      </w:pPr>
      <w:r>
        <w:t>nadawanie, modyfikacje i usuwanie uprawnień do kont aplikacji zgodnie z wnioskami,</w:t>
      </w:r>
    </w:p>
    <w:p w14:paraId="1D36DAE6" w14:textId="77777777" w:rsidR="00067B36" w:rsidRDefault="00067B36" w:rsidP="00067B36">
      <w:pPr>
        <w:numPr>
          <w:ilvl w:val="0"/>
          <w:numId w:val="64"/>
        </w:numPr>
        <w:spacing w:after="160" w:line="256" w:lineRule="auto"/>
        <w:ind w:left="1797" w:hanging="357"/>
        <w:jc w:val="both"/>
      </w:pPr>
      <w:r>
        <w:t>nadzór nad procesem automatycznego uzyskiwania dostępu przez użytkowników,</w:t>
      </w:r>
    </w:p>
    <w:p w14:paraId="5C786DE3" w14:textId="77777777" w:rsidR="00067B36" w:rsidRDefault="00067B36" w:rsidP="00067B36">
      <w:pPr>
        <w:numPr>
          <w:ilvl w:val="0"/>
          <w:numId w:val="64"/>
        </w:numPr>
        <w:spacing w:after="160" w:line="256" w:lineRule="auto"/>
        <w:ind w:left="1797" w:hanging="357"/>
        <w:jc w:val="both"/>
      </w:pPr>
      <w:r>
        <w:t>udostępnianie usług systemu dla użytkowników w tym systemów podmiotów trzecich,</w:t>
      </w:r>
    </w:p>
    <w:p w14:paraId="131C907C" w14:textId="77777777" w:rsidR="00067B36" w:rsidRDefault="00067B36" w:rsidP="00067B36">
      <w:pPr>
        <w:numPr>
          <w:ilvl w:val="0"/>
          <w:numId w:val="64"/>
        </w:numPr>
        <w:spacing w:after="160" w:line="256" w:lineRule="auto"/>
        <w:ind w:left="1797" w:hanging="357"/>
        <w:jc w:val="both"/>
      </w:pPr>
      <w:r>
        <w:t>weryfikacja poprawności składanych wniosków o dostęp,</w:t>
      </w:r>
    </w:p>
    <w:p w14:paraId="49DF918E" w14:textId="77777777" w:rsidR="00067B36" w:rsidRDefault="00067B36" w:rsidP="00067B36">
      <w:pPr>
        <w:numPr>
          <w:ilvl w:val="0"/>
          <w:numId w:val="64"/>
        </w:numPr>
        <w:spacing w:after="160" w:line="256" w:lineRule="auto"/>
        <w:ind w:left="1797" w:hanging="357"/>
        <w:jc w:val="both"/>
      </w:pPr>
      <w:r>
        <w:t>konfiguracja parametrów aplikacji,</w:t>
      </w:r>
    </w:p>
    <w:p w14:paraId="20DFCA62" w14:textId="77777777" w:rsidR="00067B36" w:rsidRDefault="00067B36" w:rsidP="00067B36">
      <w:pPr>
        <w:numPr>
          <w:ilvl w:val="0"/>
          <w:numId w:val="64"/>
        </w:numPr>
        <w:spacing w:after="160" w:line="256" w:lineRule="auto"/>
        <w:ind w:left="1797" w:hanging="357"/>
        <w:jc w:val="both"/>
      </w:pPr>
      <w:r>
        <w:t>udostępnianie wykazów kont zgodnie z wymaganiami Zamawiającego,</w:t>
      </w:r>
    </w:p>
    <w:p w14:paraId="4463C441" w14:textId="77777777" w:rsidR="00067B36" w:rsidRDefault="00067B36" w:rsidP="00067B36">
      <w:pPr>
        <w:numPr>
          <w:ilvl w:val="0"/>
          <w:numId w:val="64"/>
        </w:numPr>
        <w:spacing w:after="160" w:line="256" w:lineRule="auto"/>
        <w:ind w:left="1797" w:hanging="357"/>
        <w:jc w:val="both"/>
      </w:pPr>
      <w:r>
        <w:t>generowanie raportu z dostępu do danych osobowych;</w:t>
      </w:r>
    </w:p>
    <w:p w14:paraId="426CC35C" w14:textId="77777777" w:rsidR="00067B36" w:rsidRDefault="00067B36" w:rsidP="00067B36">
      <w:pPr>
        <w:pStyle w:val="Akapitzlist"/>
        <w:numPr>
          <w:ilvl w:val="1"/>
          <w:numId w:val="59"/>
        </w:numPr>
        <w:spacing w:after="160" w:line="256" w:lineRule="auto"/>
        <w:jc w:val="both"/>
      </w:pPr>
      <w:r>
        <w:t>Zarządzanie konfiguracją poprzez utrzymywanie bazy konfiguracji, która musi uwzględniać minimum:</w:t>
      </w:r>
    </w:p>
    <w:p w14:paraId="594C42C2" w14:textId="77777777" w:rsidR="00067B36" w:rsidRDefault="00067B36" w:rsidP="00067B36">
      <w:pPr>
        <w:numPr>
          <w:ilvl w:val="0"/>
          <w:numId w:val="65"/>
        </w:numPr>
        <w:spacing w:after="160" w:line="256" w:lineRule="auto"/>
        <w:ind w:left="1797" w:hanging="357"/>
        <w:jc w:val="both"/>
      </w:pPr>
      <w:r>
        <w:t>usługi biznesowe,</w:t>
      </w:r>
    </w:p>
    <w:p w14:paraId="5DA9FEF7" w14:textId="77777777" w:rsidR="00067B36" w:rsidRDefault="00067B36" w:rsidP="00067B36">
      <w:pPr>
        <w:numPr>
          <w:ilvl w:val="0"/>
          <w:numId w:val="65"/>
        </w:numPr>
        <w:spacing w:after="160" w:line="256" w:lineRule="auto"/>
        <w:ind w:left="1797" w:hanging="357"/>
        <w:jc w:val="both"/>
      </w:pPr>
      <w:r>
        <w:t>licencje,</w:t>
      </w:r>
    </w:p>
    <w:p w14:paraId="5DA7388C" w14:textId="77777777" w:rsidR="00067B36" w:rsidRDefault="00067B36" w:rsidP="00067B36">
      <w:pPr>
        <w:numPr>
          <w:ilvl w:val="0"/>
          <w:numId w:val="65"/>
        </w:numPr>
        <w:spacing w:after="160" w:line="256" w:lineRule="auto"/>
        <w:ind w:left="1797" w:hanging="357"/>
        <w:jc w:val="both"/>
      </w:pPr>
      <w:r>
        <w:t>warunki wsparcia technicznego,</w:t>
      </w:r>
    </w:p>
    <w:p w14:paraId="7331457F" w14:textId="77777777" w:rsidR="00067B36" w:rsidRDefault="00067B36" w:rsidP="00067B36">
      <w:pPr>
        <w:numPr>
          <w:ilvl w:val="0"/>
          <w:numId w:val="65"/>
        </w:numPr>
        <w:spacing w:after="160" w:line="256" w:lineRule="auto"/>
        <w:ind w:left="1797" w:hanging="357"/>
        <w:jc w:val="both"/>
      </w:pPr>
      <w:r>
        <w:t>powiązania pomiędzy wyżej wymienionymi elementami;</w:t>
      </w:r>
    </w:p>
    <w:p w14:paraId="444415E4" w14:textId="77777777" w:rsidR="00067B36" w:rsidRDefault="00067B36" w:rsidP="00067B36">
      <w:pPr>
        <w:pStyle w:val="Akapitzlist"/>
        <w:numPr>
          <w:ilvl w:val="1"/>
          <w:numId w:val="59"/>
        </w:numPr>
        <w:spacing w:after="160" w:line="256" w:lineRule="auto"/>
        <w:jc w:val="both"/>
      </w:pPr>
      <w:r>
        <w:t>Monitorowanie dostępności i wydajności:</w:t>
      </w:r>
    </w:p>
    <w:p w14:paraId="0308B64E" w14:textId="77777777" w:rsidR="00067B36" w:rsidRDefault="00067B36" w:rsidP="00067B36">
      <w:pPr>
        <w:numPr>
          <w:ilvl w:val="0"/>
          <w:numId w:val="66"/>
        </w:numPr>
        <w:spacing w:after="160" w:line="256" w:lineRule="auto"/>
        <w:ind w:left="1797" w:hanging="357"/>
        <w:jc w:val="both"/>
      </w:pPr>
      <w:r>
        <w:t xml:space="preserve">Usługa realizowana będzie w oparciu o skonfigurowane przez Wykonawcę narzędzie do monitoringu wraz z odpowiednimi metrykami. </w:t>
      </w:r>
    </w:p>
    <w:p w14:paraId="00468616" w14:textId="77777777" w:rsidR="00067B36" w:rsidRDefault="00067B36" w:rsidP="00067B36">
      <w:pPr>
        <w:numPr>
          <w:ilvl w:val="0"/>
          <w:numId w:val="66"/>
        </w:numPr>
        <w:spacing w:after="160" w:line="256" w:lineRule="auto"/>
        <w:ind w:left="1797" w:hanging="357"/>
        <w:jc w:val="both"/>
      </w:pPr>
      <w:r>
        <w:t xml:space="preserve">Monitorowane będzie środowisko </w:t>
      </w:r>
      <w:proofErr w:type="spellStart"/>
      <w:r>
        <w:t>wirtualizacyjne</w:t>
      </w:r>
      <w:proofErr w:type="spellEnd"/>
      <w:r>
        <w:t xml:space="preserve"> i systemy operacyjne: m.in. status hostów, wykorzystanie procesorów, pamięci i przestrzeni dyskowych. Dla </w:t>
      </w:r>
      <w:r>
        <w:lastRenderedPageBreak/>
        <w:t xml:space="preserve">systemów operacyjnych monitorowane również będą usługi w tym bazy danych, serwery aplikacyjne. </w:t>
      </w:r>
    </w:p>
    <w:p w14:paraId="2C92B2DE" w14:textId="77777777" w:rsidR="00067B36" w:rsidRDefault="00067B36" w:rsidP="00067B36">
      <w:pPr>
        <w:numPr>
          <w:ilvl w:val="0"/>
          <w:numId w:val="66"/>
        </w:numPr>
        <w:spacing w:after="160" w:line="256" w:lineRule="auto"/>
        <w:ind w:left="1797" w:hanging="357"/>
        <w:jc w:val="both"/>
      </w:pPr>
      <w:r>
        <w:t>Monitorowaniu będą podlegać kluczowe procesy biznesowe. Dla nich również będzie mierzona wydajność w rozumieniu czas odpowiedzi usługi w odniesieniu do wymagań wydajnościowych.</w:t>
      </w:r>
    </w:p>
    <w:p w14:paraId="12E4B3F4" w14:textId="77777777" w:rsidR="00067B36" w:rsidRDefault="00067B36" w:rsidP="00067B36">
      <w:pPr>
        <w:numPr>
          <w:ilvl w:val="0"/>
          <w:numId w:val="66"/>
        </w:numPr>
        <w:spacing w:after="160" w:line="256" w:lineRule="auto"/>
        <w:ind w:left="1797" w:hanging="357"/>
        <w:jc w:val="both"/>
      </w:pPr>
      <w:r>
        <w:t>Interwal, w którym będą monitorowane kluczowe procesy biznesowe nie może być dłuższy niż 30 minut.</w:t>
      </w:r>
    </w:p>
    <w:p w14:paraId="6AD861E4" w14:textId="1F9F0A59" w:rsidR="00067B36" w:rsidRDefault="00067B36" w:rsidP="00067B36">
      <w:pPr>
        <w:pStyle w:val="Akapitzlist"/>
        <w:numPr>
          <w:ilvl w:val="0"/>
          <w:numId w:val="59"/>
        </w:numPr>
        <w:spacing w:after="160" w:line="256" w:lineRule="auto"/>
        <w:jc w:val="both"/>
      </w:pPr>
      <w:r>
        <w:t xml:space="preserve">Asysta Techniczna realizowane będzie w trybie </w:t>
      </w:r>
      <w:r w:rsidR="00E5167E">
        <w:t>8h/5dni</w:t>
      </w:r>
      <w:r>
        <w:t>.</w:t>
      </w:r>
    </w:p>
    <w:p w14:paraId="0A306842" w14:textId="77777777" w:rsidR="00067B36" w:rsidRDefault="00067B36" w:rsidP="00067B36">
      <w:pPr>
        <w:pStyle w:val="Akapitzlist"/>
        <w:numPr>
          <w:ilvl w:val="0"/>
          <w:numId w:val="59"/>
        </w:numPr>
        <w:spacing w:after="160" w:line="256" w:lineRule="auto"/>
        <w:jc w:val="both"/>
      </w:pPr>
      <w:r>
        <w:t xml:space="preserve">Asysta Techniczna realizowana będą przez Wykonawcę zgodnie z zatwierdzonym przez Zamawiającego Modelem utrzymania. </w:t>
      </w:r>
    </w:p>
    <w:p w14:paraId="7E1C6C56" w14:textId="77777777" w:rsidR="00067B36" w:rsidRDefault="00067B36" w:rsidP="00067B36">
      <w:pPr>
        <w:pStyle w:val="Akapitzlist"/>
        <w:numPr>
          <w:ilvl w:val="0"/>
          <w:numId w:val="59"/>
        </w:numPr>
        <w:spacing w:after="160" w:line="256" w:lineRule="auto"/>
        <w:jc w:val="both"/>
      </w:pPr>
      <w:r>
        <w:t xml:space="preserve">Asystą Techniczną objęte są wszystkie środowiska określone w Projekcie wykonawczym ITS. </w:t>
      </w:r>
    </w:p>
    <w:p w14:paraId="23752092" w14:textId="77777777" w:rsidR="00067B36" w:rsidRDefault="00067B36" w:rsidP="00067B36">
      <w:pPr>
        <w:pStyle w:val="Akapitzlist"/>
        <w:numPr>
          <w:ilvl w:val="0"/>
          <w:numId w:val="59"/>
        </w:numPr>
        <w:spacing w:after="160" w:line="256" w:lineRule="auto"/>
        <w:jc w:val="both"/>
      </w:pPr>
      <w:r>
        <w:t xml:space="preserve">Zamawiający oczekuje organizacji Asysty Technicznej przez Wykonawcę z wydzieleniem zespołu administratorów systemu, I-ej oraz II-ej linii wsparcia, przy czym: </w:t>
      </w:r>
    </w:p>
    <w:p w14:paraId="5F6F484B" w14:textId="77777777" w:rsidR="00067B36" w:rsidRDefault="00067B36" w:rsidP="00067B36">
      <w:pPr>
        <w:pStyle w:val="Akapitzlist"/>
        <w:numPr>
          <w:ilvl w:val="1"/>
          <w:numId w:val="59"/>
        </w:numPr>
        <w:spacing w:after="160" w:line="256" w:lineRule="auto"/>
        <w:jc w:val="both"/>
      </w:pPr>
      <w:r>
        <w:t>I-sza linia wsparcia będzie odpowiedzialna za przyjmowanie i rejestracją zgłoszeń oraz w ramach dostępnych materiałów (np. FAQ, baza wiedzy) będzie obsługiwała rozwiązywanie typowych problemów użytkowników, w przypadku braku możliwości udzielenia pomocy użytkownikowi. I-sza linia wsparcia będzie przekazywała zgłoszenie do realizacji przez II-</w:t>
      </w:r>
      <w:proofErr w:type="spellStart"/>
      <w:r>
        <w:t>gą</w:t>
      </w:r>
      <w:proofErr w:type="spellEnd"/>
      <w:r>
        <w:t xml:space="preserve"> linię wsparcia,</w:t>
      </w:r>
    </w:p>
    <w:p w14:paraId="4B355B7C" w14:textId="77777777" w:rsidR="00067B36" w:rsidRDefault="00067B36" w:rsidP="00067B36">
      <w:pPr>
        <w:pStyle w:val="Akapitzlist"/>
        <w:numPr>
          <w:ilvl w:val="1"/>
          <w:numId w:val="59"/>
        </w:numPr>
        <w:spacing w:after="160" w:line="256" w:lineRule="auto"/>
        <w:jc w:val="both"/>
      </w:pPr>
      <w:r>
        <w:t>II-a linia wsparcia będzie odpowiedzialna za rozwiązywanie pozostałych problemów,</w:t>
      </w:r>
    </w:p>
    <w:p w14:paraId="59036FA6" w14:textId="09D84098" w:rsidR="00067B36" w:rsidRDefault="00067B36" w:rsidP="00067B36">
      <w:pPr>
        <w:pStyle w:val="Akapitzlist"/>
        <w:numPr>
          <w:ilvl w:val="1"/>
          <w:numId w:val="59"/>
        </w:numPr>
        <w:spacing w:after="160" w:line="256" w:lineRule="auto"/>
        <w:jc w:val="both"/>
      </w:pPr>
      <w:r>
        <w:t>Zespół administratorów systemu będzie odpowiedzialny za realizację kompleksowych prac administracyjnych (obejmujących wszystkie działania związane z administracją biznesową np. konfiguracją reguł weryfikacji oraz parametrów globalnych oraz wszystkie działania związane z </w:t>
      </w:r>
      <w:r w:rsidR="00D15606" w:rsidDel="00D15606">
        <w:t xml:space="preserve"> </w:t>
      </w:r>
      <w:r>
        <w:t>i aplikacjami) oraz monitorowanie pracy systemu,</w:t>
      </w:r>
    </w:p>
    <w:p w14:paraId="73DF17B5" w14:textId="77777777" w:rsidR="00067B36" w:rsidRDefault="00067B36" w:rsidP="00067B36">
      <w:pPr>
        <w:pStyle w:val="Akapitzlist"/>
        <w:numPr>
          <w:ilvl w:val="1"/>
          <w:numId w:val="59"/>
        </w:numPr>
        <w:spacing w:after="160" w:line="256" w:lineRule="auto"/>
        <w:jc w:val="both"/>
      </w:pPr>
      <w:r>
        <w:t>Kompletny podział kompetencji zostanie określony w odrębnym dokumencie przedstawionym przez Wykonawcę i doprecyzowany w ramach prac. Dokument wymaga akceptacji Zamawiającego.</w:t>
      </w:r>
    </w:p>
    <w:p w14:paraId="509D63E1" w14:textId="77777777" w:rsidR="00067B36" w:rsidRDefault="00067B36" w:rsidP="00067B36">
      <w:pPr>
        <w:pStyle w:val="Akapitzlist"/>
        <w:numPr>
          <w:ilvl w:val="0"/>
          <w:numId w:val="59"/>
        </w:numPr>
        <w:spacing w:after="160" w:line="256" w:lineRule="auto"/>
        <w:jc w:val="both"/>
      </w:pPr>
      <w:r>
        <w:t>Wykonawca na żądanie udostępni Zamawiającemu dostęp do konfiguracji elementów ITS w trybie do odczytu.</w:t>
      </w:r>
    </w:p>
    <w:p w14:paraId="410D8295" w14:textId="77777777" w:rsidR="00067B36" w:rsidRDefault="00067B36" w:rsidP="00067B36">
      <w:pPr>
        <w:pStyle w:val="Akapitzlist"/>
        <w:numPr>
          <w:ilvl w:val="0"/>
          <w:numId w:val="59"/>
        </w:numPr>
        <w:spacing w:after="160" w:line="256" w:lineRule="auto"/>
        <w:jc w:val="both"/>
      </w:pPr>
      <w:r>
        <w:t>Wykonawca zobowiązany będzie do monitorowania pracy systemu pod kątem błędów, wydajności oraz wykorzystywanych zasobów mocy obliczeniowej.</w:t>
      </w:r>
    </w:p>
    <w:p w14:paraId="3E5771C9" w14:textId="77777777" w:rsidR="00067B36" w:rsidRDefault="00067B36" w:rsidP="00067B36">
      <w:pPr>
        <w:pStyle w:val="Akapitzlist"/>
        <w:numPr>
          <w:ilvl w:val="0"/>
          <w:numId w:val="59"/>
        </w:numPr>
        <w:spacing w:after="160" w:line="256" w:lineRule="auto"/>
        <w:jc w:val="both"/>
      </w:pPr>
      <w:r>
        <w:t>Wykonawca zobowiązany będzie do zgłaszania Zamawiającemu zauważonych, powtarzających się problemów, w szczególności niewystarczających zasobów mocy obliczeniowej.</w:t>
      </w:r>
    </w:p>
    <w:p w14:paraId="3BB4F5D3" w14:textId="77777777" w:rsidR="00067B36" w:rsidRDefault="00067B36" w:rsidP="00067B36">
      <w:pPr>
        <w:pStyle w:val="Akapitzlist"/>
        <w:numPr>
          <w:ilvl w:val="0"/>
          <w:numId w:val="59"/>
        </w:numPr>
        <w:spacing w:after="160" w:line="256" w:lineRule="auto"/>
        <w:jc w:val="both"/>
      </w:pPr>
      <w:r>
        <w:t>W przypadku powtarzających się problemów Wykonawca zobowiązany będzie do przygotowania rekomendacji podjęcia odpowiednich środków zaradczych.</w:t>
      </w:r>
    </w:p>
    <w:p w14:paraId="28477645" w14:textId="06A921E0" w:rsidR="00067B36" w:rsidRDefault="00067B36" w:rsidP="00067B36">
      <w:pPr>
        <w:pStyle w:val="Akapitzlist"/>
        <w:numPr>
          <w:ilvl w:val="0"/>
          <w:numId w:val="59"/>
        </w:numPr>
        <w:spacing w:after="160" w:line="256" w:lineRule="auto"/>
        <w:jc w:val="both"/>
      </w:pPr>
      <w:r>
        <w:t>Wykonawca zobowiązany jest do dokonania naprawy lub zgłoszenia serwisowego w przypadku wykrycia awarii.</w:t>
      </w:r>
    </w:p>
    <w:p w14:paraId="58910E01" w14:textId="218540A7" w:rsidR="00067B36" w:rsidRDefault="00067B36" w:rsidP="00067B36">
      <w:pPr>
        <w:pStyle w:val="Akapitzlist"/>
        <w:numPr>
          <w:ilvl w:val="0"/>
          <w:numId w:val="59"/>
        </w:numPr>
        <w:spacing w:after="160" w:line="256" w:lineRule="auto"/>
        <w:jc w:val="both"/>
      </w:pPr>
      <w:r>
        <w:t>Wykonawca w cyklu tygodniowym przekazywał będzie raporty podsumowujące wskaźniki wydajnościowe, zgłoszone błędy.</w:t>
      </w:r>
    </w:p>
    <w:p w14:paraId="4FD32D81" w14:textId="77777777" w:rsidR="00067B36" w:rsidRDefault="00067B36" w:rsidP="00067B36">
      <w:pPr>
        <w:pStyle w:val="Akapitzlist"/>
        <w:numPr>
          <w:ilvl w:val="0"/>
          <w:numId w:val="59"/>
        </w:numPr>
        <w:spacing w:after="160" w:line="256" w:lineRule="auto"/>
        <w:jc w:val="both"/>
      </w:pPr>
      <w:r>
        <w:t>Wykonawca na koniec Etapu 4 przekaże raport ze stabilizacji systemu, który zawierać będzie podsumowanie zarządcze wszystkich raportów tygodniowych oraz usługi przekazania.</w:t>
      </w:r>
    </w:p>
    <w:p w14:paraId="73859257" w14:textId="77777777" w:rsidR="00067B36" w:rsidRDefault="00067B36" w:rsidP="00067B36">
      <w:pPr>
        <w:pStyle w:val="Akapitzlist"/>
        <w:numPr>
          <w:ilvl w:val="0"/>
          <w:numId w:val="59"/>
        </w:numPr>
        <w:spacing w:after="160" w:line="256" w:lineRule="auto"/>
        <w:jc w:val="both"/>
      </w:pPr>
      <w:r>
        <w:lastRenderedPageBreak/>
        <w:t>Wykonawca zapewni działanie I-</w:t>
      </w:r>
      <w:proofErr w:type="spellStart"/>
      <w:r>
        <w:t>szej</w:t>
      </w:r>
      <w:proofErr w:type="spellEnd"/>
      <w:r>
        <w:t xml:space="preserve"> linii wsparcia w trybie 8/5 (osiem godzin w dni robocze od poniedziałku do piątku).</w:t>
      </w:r>
    </w:p>
    <w:p w14:paraId="664C03B2" w14:textId="765DFD34" w:rsidR="00067B36" w:rsidRDefault="00067B36" w:rsidP="00067B36">
      <w:pPr>
        <w:pStyle w:val="Akapitzlist"/>
        <w:numPr>
          <w:ilvl w:val="0"/>
          <w:numId w:val="59"/>
        </w:numPr>
        <w:spacing w:after="160" w:line="256" w:lineRule="auto"/>
        <w:jc w:val="both"/>
      </w:pPr>
      <w:r>
        <w:t>Wykonawca zapewni narzędzie umożliwiające przekazywanie zgłoszeń dla I-</w:t>
      </w:r>
      <w:proofErr w:type="spellStart"/>
      <w:r>
        <w:t>szej</w:t>
      </w:r>
      <w:proofErr w:type="spellEnd"/>
      <w:r>
        <w:t xml:space="preserve"> linii przy pomocy, co najmniej narzędzia typu </w:t>
      </w:r>
      <w:proofErr w:type="spellStart"/>
      <w:r>
        <w:t>BugTracker</w:t>
      </w:r>
      <w:proofErr w:type="spellEnd"/>
      <w:r>
        <w:t xml:space="preserve"> (</w:t>
      </w:r>
      <w:hyperlink r:id="rId10" w:history="1">
        <w:r>
          <w:rPr>
            <w:rStyle w:val="Hipercze"/>
          </w:rPr>
          <w:t>https://pl.wikipedia.org/wiki/Bugtracker</w:t>
        </w:r>
      </w:hyperlink>
      <w:r>
        <w:t>).</w:t>
      </w:r>
    </w:p>
    <w:p w14:paraId="0D36B9AE" w14:textId="151E45F0" w:rsidR="00067B36" w:rsidRDefault="00067B36" w:rsidP="00067B36">
      <w:pPr>
        <w:pStyle w:val="Akapitzlist"/>
        <w:numPr>
          <w:ilvl w:val="0"/>
          <w:numId w:val="59"/>
        </w:numPr>
        <w:spacing w:after="160" w:line="256" w:lineRule="auto"/>
        <w:jc w:val="both"/>
      </w:pPr>
      <w:r>
        <w:t xml:space="preserve">W przypadku zgłoszenia telefonicznego, Wykonawca zobowiązany będzie do przesłania potwierdzenia przyjęcia zgłoszenia w terminie do 60 minut w formie wiadomości poczty elektronicznej na adres zgłaszającego (np. wygenerowanej przez system typu </w:t>
      </w:r>
      <w:proofErr w:type="spellStart"/>
      <w:r>
        <w:t>BugTrackr</w:t>
      </w:r>
      <w:proofErr w:type="spellEnd"/>
      <w:r>
        <w:t>).</w:t>
      </w:r>
    </w:p>
    <w:p w14:paraId="077DFEEA" w14:textId="77777777" w:rsidR="00067B36" w:rsidRDefault="00067B36" w:rsidP="00067B36">
      <w:pPr>
        <w:pStyle w:val="Akapitzlist"/>
        <w:numPr>
          <w:ilvl w:val="0"/>
          <w:numId w:val="59"/>
        </w:numPr>
        <w:spacing w:after="160" w:line="256" w:lineRule="auto"/>
        <w:jc w:val="both"/>
      </w:pPr>
      <w:r>
        <w:t>Wykonawca zapewni użytkownikowi narzędzie umożliwiające weryfikację aktualnych informacji o swoich zgłoszeniach.</w:t>
      </w:r>
    </w:p>
    <w:p w14:paraId="07A8FB0D" w14:textId="77777777" w:rsidR="00067B36" w:rsidRDefault="00067B36" w:rsidP="00067B36">
      <w:pPr>
        <w:pStyle w:val="Akapitzlist"/>
        <w:numPr>
          <w:ilvl w:val="0"/>
          <w:numId w:val="59"/>
        </w:numPr>
        <w:spacing w:after="160" w:line="256" w:lineRule="auto"/>
        <w:jc w:val="both"/>
      </w:pPr>
      <w:r>
        <w:t xml:space="preserve">Wykonawca w ramach prac opracuje i będzie aktualizował bazę rozwiązań przeznaczoną dla I-ej linii wsparcia, zawierającą procedury postepowania i rozwiązywania znanych błędów i problemów. </w:t>
      </w:r>
    </w:p>
    <w:p w14:paraId="78B3E35B" w14:textId="77777777" w:rsidR="00067B36" w:rsidRDefault="00067B36" w:rsidP="00067B36">
      <w:pPr>
        <w:pStyle w:val="Akapitzlist"/>
        <w:numPr>
          <w:ilvl w:val="0"/>
          <w:numId w:val="59"/>
        </w:numPr>
        <w:spacing w:after="160" w:line="256" w:lineRule="auto"/>
        <w:jc w:val="both"/>
      </w:pPr>
      <w:r>
        <w:t>Funkcje II-ej linii wsparcia w okresie obowiązywania umowy będzie pełnił personel Wykonawcy.</w:t>
      </w:r>
    </w:p>
    <w:p w14:paraId="28261EC2" w14:textId="062720E5" w:rsidR="00067B36" w:rsidRDefault="00067B36" w:rsidP="00067B36">
      <w:pPr>
        <w:pStyle w:val="Akapitzlist"/>
        <w:numPr>
          <w:ilvl w:val="0"/>
          <w:numId w:val="59"/>
        </w:numPr>
        <w:spacing w:after="160" w:line="256" w:lineRule="auto"/>
        <w:jc w:val="both"/>
      </w:pPr>
      <w:r>
        <w:t xml:space="preserve">Wykonawca zobowiązany będzie do monitorowania poziomu wykorzystania mocy obliczeniowej serwerów, na których znajduje się oprogramowanie. </w:t>
      </w:r>
    </w:p>
    <w:p w14:paraId="5976C653" w14:textId="77777777" w:rsidR="00067B36" w:rsidRDefault="00067B36" w:rsidP="00067B36">
      <w:pPr>
        <w:pStyle w:val="Akapitzlist"/>
        <w:numPr>
          <w:ilvl w:val="0"/>
          <w:numId w:val="59"/>
        </w:numPr>
        <w:spacing w:after="160" w:line="256" w:lineRule="auto"/>
        <w:jc w:val="both"/>
      </w:pPr>
      <w:r>
        <w:t>Dla świadczenia Asysty Technicznej Zamawiający definiuje dwa rodzaje błędów:</w:t>
      </w:r>
    </w:p>
    <w:p w14:paraId="3CA353CA" w14:textId="77777777" w:rsidR="00067B36" w:rsidRDefault="00067B36" w:rsidP="00067B36">
      <w:pPr>
        <w:pStyle w:val="Akapitzlist"/>
        <w:numPr>
          <w:ilvl w:val="1"/>
          <w:numId w:val="59"/>
        </w:numPr>
        <w:spacing w:after="160" w:line="256" w:lineRule="auto"/>
        <w:jc w:val="both"/>
      </w:pPr>
      <w:r>
        <w:t xml:space="preserve">Błąd krytyczny - błąd w wyniku którego: </w:t>
      </w:r>
    </w:p>
    <w:p w14:paraId="60D24CF7" w14:textId="77777777" w:rsidR="00067B36" w:rsidRDefault="00067B36" w:rsidP="00067B36">
      <w:pPr>
        <w:numPr>
          <w:ilvl w:val="0"/>
          <w:numId w:val="67"/>
        </w:numPr>
        <w:spacing w:after="160" w:line="256" w:lineRule="auto"/>
        <w:ind w:left="1797" w:hanging="357"/>
        <w:jc w:val="both"/>
      </w:pPr>
      <w:r>
        <w:t>następuje zatrzymanie pracy systemu bądź co najmniej jeden komponent lub interfejs sieciowy nie jest dostępny,</w:t>
      </w:r>
    </w:p>
    <w:p w14:paraId="7EDF7EBC" w14:textId="77777777" w:rsidR="00067B36" w:rsidRDefault="00067B36" w:rsidP="00067B36">
      <w:pPr>
        <w:numPr>
          <w:ilvl w:val="0"/>
          <w:numId w:val="67"/>
        </w:numPr>
        <w:spacing w:after="160" w:line="256" w:lineRule="auto"/>
        <w:ind w:left="1797" w:hanging="357"/>
        <w:jc w:val="both"/>
      </w:pPr>
      <w:r>
        <w:t>niedostępna jest lub działa niepoprawnie przynajmniej jedna usługa biznesowa,</w:t>
      </w:r>
    </w:p>
    <w:p w14:paraId="5F0DFEC9" w14:textId="77777777" w:rsidR="00067B36" w:rsidRDefault="00067B36" w:rsidP="00067B36">
      <w:pPr>
        <w:numPr>
          <w:ilvl w:val="0"/>
          <w:numId w:val="67"/>
        </w:numPr>
        <w:spacing w:after="160" w:line="256" w:lineRule="auto"/>
        <w:ind w:left="1797" w:hanging="357"/>
        <w:jc w:val="both"/>
      </w:pPr>
      <w:r>
        <w:t xml:space="preserve">wydajność usługi biznesowej systemu została obniżona o więcej niż 20% w stosunku do wymagań, </w:t>
      </w:r>
    </w:p>
    <w:p w14:paraId="36F4550A" w14:textId="77777777" w:rsidR="00067B36" w:rsidRDefault="00067B36" w:rsidP="00067B36">
      <w:pPr>
        <w:numPr>
          <w:ilvl w:val="0"/>
          <w:numId w:val="67"/>
        </w:numPr>
        <w:spacing w:after="160" w:line="256" w:lineRule="auto"/>
        <w:ind w:left="1797" w:hanging="357"/>
        <w:jc w:val="both"/>
      </w:pPr>
      <w:r>
        <w:t>system utracił dane lub wystąpiły zaburzenia integralności danych.</w:t>
      </w:r>
    </w:p>
    <w:p w14:paraId="566F2950" w14:textId="77777777" w:rsidR="00067B36" w:rsidRDefault="00067B36" w:rsidP="00067B36">
      <w:pPr>
        <w:pStyle w:val="Akapitzlist"/>
        <w:numPr>
          <w:ilvl w:val="1"/>
          <w:numId w:val="59"/>
        </w:numPr>
        <w:spacing w:after="160" w:line="256" w:lineRule="auto"/>
        <w:jc w:val="both"/>
      </w:pPr>
      <w:r>
        <w:t>Błąd nie krytyczny – błąd, który nie jest błędem krytycznym.</w:t>
      </w:r>
    </w:p>
    <w:p w14:paraId="0190C340" w14:textId="77777777" w:rsidR="00067B36" w:rsidRDefault="00067B36" w:rsidP="00067B36">
      <w:pPr>
        <w:pStyle w:val="Akapitzlist"/>
        <w:numPr>
          <w:ilvl w:val="0"/>
          <w:numId w:val="59"/>
        </w:numPr>
        <w:spacing w:after="160" w:line="256" w:lineRule="auto"/>
        <w:jc w:val="both"/>
      </w:pPr>
      <w:r>
        <w:t>Świadczenie Asysty Technicznej realizowane będzie z następującymi parametrami:</w:t>
      </w:r>
    </w:p>
    <w:p w14:paraId="299F11EB" w14:textId="77777777" w:rsidR="00067B36" w:rsidRDefault="00067B36" w:rsidP="00067B36">
      <w:pPr>
        <w:pStyle w:val="Akapitzlist"/>
        <w:numPr>
          <w:ilvl w:val="1"/>
          <w:numId w:val="59"/>
        </w:numPr>
        <w:spacing w:after="160" w:line="256" w:lineRule="auto"/>
        <w:jc w:val="both"/>
      </w:pPr>
      <w:r>
        <w:t>Obsługa zgłoszeń na środowisku produkcyjnym:</w:t>
      </w:r>
    </w:p>
    <w:p w14:paraId="567F2988" w14:textId="77777777" w:rsidR="00067B36" w:rsidRDefault="00067B36" w:rsidP="00067B36">
      <w:pPr>
        <w:pStyle w:val="Akapitzlist"/>
        <w:numPr>
          <w:ilvl w:val="2"/>
          <w:numId w:val="59"/>
        </w:numPr>
        <w:spacing w:after="160" w:line="256" w:lineRule="auto"/>
        <w:jc w:val="both"/>
      </w:pPr>
      <w:r>
        <w:t>Błąd krytyczny:</w:t>
      </w:r>
    </w:p>
    <w:p w14:paraId="67691E7B" w14:textId="77777777" w:rsidR="00067B36" w:rsidRDefault="00067B36" w:rsidP="00067B36">
      <w:pPr>
        <w:pStyle w:val="Akapitzlist"/>
        <w:numPr>
          <w:ilvl w:val="3"/>
          <w:numId w:val="59"/>
        </w:numPr>
        <w:spacing w:after="160" w:line="256" w:lineRule="auto"/>
        <w:jc w:val="both"/>
      </w:pPr>
      <w:r>
        <w:t>Czas reakcji – 30 minut od momentu przekazania zgłoszenia,</w:t>
      </w:r>
    </w:p>
    <w:p w14:paraId="46C3558F" w14:textId="77777777" w:rsidR="00067B36" w:rsidRDefault="00067B36" w:rsidP="00067B36">
      <w:pPr>
        <w:pStyle w:val="Akapitzlist"/>
        <w:numPr>
          <w:ilvl w:val="3"/>
          <w:numId w:val="59"/>
        </w:numPr>
        <w:spacing w:after="160" w:line="256" w:lineRule="auto"/>
        <w:jc w:val="both"/>
      </w:pPr>
      <w:r>
        <w:t>Czas wdrożenia obejścia – 4 godziny od momentu przekazania zgłoszenia,</w:t>
      </w:r>
    </w:p>
    <w:p w14:paraId="4EB638F9" w14:textId="77777777" w:rsidR="00067B36" w:rsidRDefault="00067B36" w:rsidP="00067B36">
      <w:pPr>
        <w:pStyle w:val="Akapitzlist"/>
        <w:numPr>
          <w:ilvl w:val="3"/>
          <w:numId w:val="59"/>
        </w:numPr>
        <w:spacing w:after="160" w:line="256" w:lineRule="auto"/>
        <w:jc w:val="both"/>
      </w:pPr>
      <w:r>
        <w:t>Czas naprawy – 24 godziny od momentu przekazania zgłoszenia,</w:t>
      </w:r>
    </w:p>
    <w:p w14:paraId="3FB4831F" w14:textId="77777777" w:rsidR="00067B36" w:rsidRDefault="00067B36" w:rsidP="00067B36">
      <w:pPr>
        <w:pStyle w:val="Akapitzlist"/>
        <w:numPr>
          <w:ilvl w:val="2"/>
          <w:numId w:val="59"/>
        </w:numPr>
        <w:spacing w:after="160" w:line="256" w:lineRule="auto"/>
        <w:jc w:val="both"/>
      </w:pPr>
      <w:r>
        <w:t>Błąd nie krytyczny:</w:t>
      </w:r>
    </w:p>
    <w:p w14:paraId="0B170DDD" w14:textId="77777777" w:rsidR="00067B36" w:rsidRDefault="00067B36" w:rsidP="00067B36">
      <w:pPr>
        <w:pStyle w:val="Akapitzlist"/>
        <w:numPr>
          <w:ilvl w:val="3"/>
          <w:numId w:val="59"/>
        </w:numPr>
        <w:spacing w:after="160" w:line="256" w:lineRule="auto"/>
        <w:jc w:val="both"/>
      </w:pPr>
      <w:r>
        <w:t>Czas reakcji – 4 godziny od momentu przekazania zgłoszenia,</w:t>
      </w:r>
    </w:p>
    <w:p w14:paraId="0E7B8359" w14:textId="77777777" w:rsidR="00067B36" w:rsidRDefault="00067B36" w:rsidP="00067B36">
      <w:pPr>
        <w:pStyle w:val="Akapitzlist"/>
        <w:numPr>
          <w:ilvl w:val="3"/>
          <w:numId w:val="59"/>
        </w:numPr>
        <w:spacing w:after="160" w:line="256" w:lineRule="auto"/>
        <w:jc w:val="both"/>
      </w:pPr>
      <w:r>
        <w:t>Czas wdrożenia obejścia – 24 godziny od momentu przekazania zgłoszenia,</w:t>
      </w:r>
    </w:p>
    <w:p w14:paraId="336A9951" w14:textId="77777777" w:rsidR="00067B36" w:rsidRDefault="00067B36" w:rsidP="00067B36">
      <w:pPr>
        <w:pStyle w:val="Akapitzlist"/>
        <w:numPr>
          <w:ilvl w:val="3"/>
          <w:numId w:val="59"/>
        </w:numPr>
        <w:spacing w:after="160" w:line="256" w:lineRule="auto"/>
        <w:jc w:val="both"/>
      </w:pPr>
      <w:r>
        <w:t>Czas naprawy – 72 godziny od momentu przekazania zgłoszenia.</w:t>
      </w:r>
    </w:p>
    <w:p w14:paraId="1B8883CE" w14:textId="5BA4622E" w:rsidR="00067B36" w:rsidRDefault="00067B36" w:rsidP="00067B36">
      <w:pPr>
        <w:pStyle w:val="Akapitzlist"/>
        <w:numPr>
          <w:ilvl w:val="2"/>
          <w:numId w:val="59"/>
        </w:numPr>
        <w:spacing w:after="160" w:line="256" w:lineRule="auto"/>
        <w:jc w:val="both"/>
      </w:pPr>
      <w:r>
        <w:t xml:space="preserve">Dostępność systemu mierzona będzie w trybie miesięcznym i wynosić musi co najmniej </w:t>
      </w:r>
      <w:r w:rsidR="005E2286">
        <w:t>85</w:t>
      </w:r>
      <w:r>
        <w:t xml:space="preserve">% w każdym miesiącu świadczenia asysty technicznej za wyjątkiem ostatnich dwóch miesięcy Etapu 4 gdzie wynosić musi </w:t>
      </w:r>
      <w:r w:rsidR="005E2286">
        <w:t>95</w:t>
      </w:r>
      <w:r>
        <w:t xml:space="preserve">%. Na potrzeby monitorowania dostępności przyjmuje się, że system jest niedostępny w okresie </w:t>
      </w:r>
      <w:r>
        <w:lastRenderedPageBreak/>
        <w:t xml:space="preserve">występowania błędu krytycznego oraz liczone są tylko błędy dotyczące środowiska produkcyjnego. </w:t>
      </w:r>
    </w:p>
    <w:p w14:paraId="5F354555" w14:textId="77777777" w:rsidR="00067B36" w:rsidRDefault="00067B36" w:rsidP="00067B36">
      <w:pPr>
        <w:pStyle w:val="Akapitzlist"/>
        <w:numPr>
          <w:ilvl w:val="1"/>
          <w:numId w:val="59"/>
        </w:numPr>
        <w:spacing w:after="160" w:line="256" w:lineRule="auto"/>
        <w:jc w:val="both"/>
      </w:pPr>
      <w:r>
        <w:t>Obsługa zgłoszeń na środowisku/środowiskach nieprodukcyjnych:</w:t>
      </w:r>
    </w:p>
    <w:p w14:paraId="19B1C35E" w14:textId="77777777" w:rsidR="00067B36" w:rsidRDefault="00067B36" w:rsidP="00067B36">
      <w:pPr>
        <w:numPr>
          <w:ilvl w:val="0"/>
          <w:numId w:val="68"/>
        </w:numPr>
        <w:spacing w:after="160" w:line="256" w:lineRule="auto"/>
        <w:ind w:left="1797" w:hanging="357"/>
        <w:jc w:val="both"/>
      </w:pPr>
      <w:r>
        <w:t>Czas reakcji – 8 godzin od momentu przekazania zgłoszenia,</w:t>
      </w:r>
    </w:p>
    <w:p w14:paraId="53A0BFCB" w14:textId="77777777" w:rsidR="00067B36" w:rsidRDefault="00067B36" w:rsidP="00067B36">
      <w:pPr>
        <w:numPr>
          <w:ilvl w:val="0"/>
          <w:numId w:val="68"/>
        </w:numPr>
        <w:spacing w:after="160" w:line="256" w:lineRule="auto"/>
        <w:ind w:left="1797" w:hanging="357"/>
        <w:jc w:val="both"/>
      </w:pPr>
      <w:r>
        <w:t>Czas wdrożenia obejścia – 36 godziny od momentu przekazania zgłoszenia,</w:t>
      </w:r>
    </w:p>
    <w:p w14:paraId="58EAB5FF" w14:textId="77777777" w:rsidR="00067B36" w:rsidRDefault="00067B36" w:rsidP="00067B36">
      <w:pPr>
        <w:numPr>
          <w:ilvl w:val="0"/>
          <w:numId w:val="68"/>
        </w:numPr>
        <w:spacing w:after="160" w:line="256" w:lineRule="auto"/>
        <w:ind w:left="1797" w:hanging="357"/>
        <w:jc w:val="both"/>
      </w:pPr>
      <w:r>
        <w:t>Czas naprawy – 10 dni od momentu przekazania zgłoszenia,</w:t>
      </w:r>
    </w:p>
    <w:p w14:paraId="3F54DD04" w14:textId="77777777" w:rsidR="00067B36" w:rsidRDefault="00067B36" w:rsidP="00067B36">
      <w:pPr>
        <w:numPr>
          <w:ilvl w:val="0"/>
          <w:numId w:val="68"/>
        </w:numPr>
        <w:spacing w:after="160" w:line="256" w:lineRule="auto"/>
        <w:ind w:left="1797" w:hanging="357"/>
        <w:jc w:val="both"/>
      </w:pPr>
      <w:r>
        <w:t>Gotowość do realizacji zgłoszeń – Dni robocze w godzinach 8:00 – 16:00.</w:t>
      </w:r>
    </w:p>
    <w:p w14:paraId="35AFB314" w14:textId="77777777" w:rsidR="00067B36" w:rsidRDefault="00067B36" w:rsidP="00067B36">
      <w:pPr>
        <w:pStyle w:val="Akapitzlist"/>
        <w:numPr>
          <w:ilvl w:val="0"/>
          <w:numId w:val="59"/>
        </w:numPr>
        <w:spacing w:after="160" w:line="256" w:lineRule="auto"/>
        <w:jc w:val="both"/>
      </w:pPr>
      <w:r>
        <w:t>Przez moment przekazania zgłoszenia należy rozumieć:</w:t>
      </w:r>
    </w:p>
    <w:p w14:paraId="3075CAD4" w14:textId="77777777" w:rsidR="00067B36" w:rsidRDefault="00067B36" w:rsidP="00067B36">
      <w:pPr>
        <w:pStyle w:val="Akapitzlist"/>
        <w:numPr>
          <w:ilvl w:val="1"/>
          <w:numId w:val="59"/>
        </w:numPr>
        <w:spacing w:after="160" w:line="256" w:lineRule="auto"/>
        <w:jc w:val="both"/>
      </w:pPr>
      <w:r>
        <w:t>w przypadku zgłoszenia przy pomocy poczty elektronicznej – datę i czas wysłania wiadomości na poprawny adres e-mail,</w:t>
      </w:r>
    </w:p>
    <w:p w14:paraId="31F2E236" w14:textId="77777777" w:rsidR="00067B36" w:rsidRDefault="00067B36" w:rsidP="00067B36">
      <w:pPr>
        <w:pStyle w:val="Akapitzlist"/>
        <w:numPr>
          <w:ilvl w:val="1"/>
          <w:numId w:val="59"/>
        </w:numPr>
        <w:spacing w:after="160" w:line="256" w:lineRule="auto"/>
        <w:jc w:val="both"/>
      </w:pPr>
      <w:r>
        <w:t>w przypadku zgłoszenia telefonicznego – datę i czas rozmowy telefonicznej,</w:t>
      </w:r>
    </w:p>
    <w:p w14:paraId="4DDCF820" w14:textId="77777777" w:rsidR="00067B36" w:rsidRDefault="00067B36" w:rsidP="00067B36">
      <w:pPr>
        <w:pStyle w:val="Akapitzlist"/>
        <w:numPr>
          <w:ilvl w:val="1"/>
          <w:numId w:val="59"/>
        </w:numPr>
        <w:spacing w:after="160" w:line="256" w:lineRule="auto"/>
        <w:jc w:val="both"/>
      </w:pPr>
      <w:r>
        <w:t>w przypadku wykorzystania systemu informatycznego – datę i czas zarejestrowania zgłoszenia w systemie.</w:t>
      </w:r>
    </w:p>
    <w:p w14:paraId="3127BA8B" w14:textId="77777777" w:rsidR="00067B36" w:rsidRDefault="00067B36" w:rsidP="00067B36">
      <w:pPr>
        <w:pStyle w:val="Akapitzlist"/>
        <w:numPr>
          <w:ilvl w:val="0"/>
          <w:numId w:val="59"/>
        </w:numPr>
        <w:spacing w:after="160" w:line="256" w:lineRule="auto"/>
        <w:jc w:val="both"/>
      </w:pPr>
      <w:r>
        <w:t>Wykonawca zobowiązany będzie do opracowania i przedstawienia Zamawiającemu do akceptacji planu przekazania utrzymania systemu innemu podmiotowi lub Zamawiającemu.</w:t>
      </w:r>
    </w:p>
    <w:p w14:paraId="5C2C34F2" w14:textId="77777777" w:rsidR="00067B36" w:rsidRDefault="00067B36" w:rsidP="00067B36">
      <w:pPr>
        <w:pStyle w:val="Akapitzlist"/>
        <w:numPr>
          <w:ilvl w:val="0"/>
          <w:numId w:val="59"/>
        </w:numPr>
        <w:spacing w:after="160" w:line="256" w:lineRule="auto"/>
        <w:jc w:val="both"/>
      </w:pPr>
      <w:r>
        <w:t>Opracowany plan przekazania będzie zawierał przynajmniej:</w:t>
      </w:r>
    </w:p>
    <w:p w14:paraId="26F80893" w14:textId="77777777" w:rsidR="00067B36" w:rsidRDefault="00067B36" w:rsidP="00067B36">
      <w:pPr>
        <w:pStyle w:val="Akapitzlist"/>
        <w:numPr>
          <w:ilvl w:val="1"/>
          <w:numId w:val="59"/>
        </w:numPr>
        <w:spacing w:after="160" w:line="256" w:lineRule="auto"/>
        <w:jc w:val="both"/>
      </w:pPr>
      <w:r>
        <w:t>listę przekazywanej dokumentacji,</w:t>
      </w:r>
    </w:p>
    <w:p w14:paraId="146DAF05" w14:textId="77777777" w:rsidR="00067B36" w:rsidRDefault="00067B36" w:rsidP="00067B36">
      <w:pPr>
        <w:pStyle w:val="Akapitzlist"/>
        <w:numPr>
          <w:ilvl w:val="1"/>
          <w:numId w:val="59"/>
        </w:numPr>
        <w:spacing w:after="160" w:line="256" w:lineRule="auto"/>
        <w:jc w:val="both"/>
      </w:pPr>
      <w:r>
        <w:t>bazę wiedzy zawierającą wszelkie zagadnienia, problemy oraz ustalenia związane z utrzymaniem systemu,</w:t>
      </w:r>
    </w:p>
    <w:p w14:paraId="4EE00E75" w14:textId="77777777" w:rsidR="00067B36" w:rsidRDefault="00067B36" w:rsidP="00067B36">
      <w:pPr>
        <w:pStyle w:val="Akapitzlist"/>
        <w:numPr>
          <w:ilvl w:val="1"/>
          <w:numId w:val="59"/>
        </w:numPr>
        <w:spacing w:after="160" w:line="256" w:lineRule="auto"/>
        <w:jc w:val="both"/>
      </w:pPr>
      <w:r>
        <w:t>listę wszystkich elementów infrastruktury, do których zarządzania i monitoringu wymagane są poświadczenia, do której zostaną przekazane hasła,</w:t>
      </w:r>
    </w:p>
    <w:p w14:paraId="04978ED3" w14:textId="77777777" w:rsidR="00067B36" w:rsidRDefault="00067B36" w:rsidP="00067B36">
      <w:pPr>
        <w:pStyle w:val="Akapitzlist"/>
        <w:numPr>
          <w:ilvl w:val="1"/>
          <w:numId w:val="59"/>
        </w:numPr>
        <w:spacing w:after="160" w:line="256" w:lineRule="auto"/>
        <w:jc w:val="both"/>
      </w:pPr>
      <w:r>
        <w:t>listę ról uczestniczących w przekazaniu ze strony Wykonawcy, Zamawiającego oraz podmiotu przejmującego, uzupełnioną o poziomy dostępu dla każdej z ról.</w:t>
      </w:r>
    </w:p>
    <w:p w14:paraId="454EF2D8" w14:textId="77777777" w:rsidR="00067B36" w:rsidRDefault="00067B36" w:rsidP="00067B36">
      <w:pPr>
        <w:pStyle w:val="Akapitzlist"/>
        <w:numPr>
          <w:ilvl w:val="1"/>
          <w:numId w:val="59"/>
        </w:numPr>
        <w:spacing w:after="160" w:line="256" w:lineRule="auto"/>
        <w:jc w:val="both"/>
      </w:pPr>
      <w:r>
        <w:t>procedurę przekazania,</w:t>
      </w:r>
    </w:p>
    <w:p w14:paraId="00C7192C" w14:textId="77777777" w:rsidR="00067B36" w:rsidRDefault="00067B36" w:rsidP="00067B36">
      <w:pPr>
        <w:pStyle w:val="Akapitzlist"/>
        <w:numPr>
          <w:ilvl w:val="1"/>
          <w:numId w:val="59"/>
        </w:numPr>
        <w:spacing w:after="160" w:line="256" w:lineRule="auto"/>
        <w:jc w:val="both"/>
      </w:pPr>
      <w:r>
        <w:t>harmonogram procesu przekazania zapewniający ciągłość utrzymania.</w:t>
      </w:r>
    </w:p>
    <w:p w14:paraId="711D5225" w14:textId="77777777" w:rsidR="00067B36" w:rsidRDefault="00067B36" w:rsidP="00067B36">
      <w:pPr>
        <w:pStyle w:val="Akapitzlist"/>
        <w:numPr>
          <w:ilvl w:val="0"/>
          <w:numId w:val="59"/>
        </w:numPr>
        <w:spacing w:after="160" w:line="256" w:lineRule="auto"/>
        <w:jc w:val="both"/>
      </w:pPr>
      <w:r>
        <w:t xml:space="preserve"> Wykonawca będzie zobowiązany do uruchomienia procedury przekazania zgodnie z zaakceptowanym planem przekazania na żądanie Zamawiającego.</w:t>
      </w:r>
    </w:p>
    <w:p w14:paraId="0CE5593F" w14:textId="77777777" w:rsidR="00067B36" w:rsidRDefault="00067B36" w:rsidP="00067B36">
      <w:pPr>
        <w:pStyle w:val="Akapitzlist"/>
        <w:numPr>
          <w:ilvl w:val="0"/>
          <w:numId w:val="59"/>
        </w:numPr>
        <w:spacing w:after="160" w:line="256" w:lineRule="auto"/>
        <w:jc w:val="both"/>
      </w:pPr>
      <w:r>
        <w:t>Wykonawca w trakcie trwania procedury przekazania będzie wykonywał wszystkie niezbędne prace przygotowujące go i Zamawiającego do przekazania utrzymania innemu podmiotowi w taki sposób, że nie wystąpi przerwa w działaniu systemu ani zakłócenie udostępnianych przez system usług.</w:t>
      </w:r>
    </w:p>
    <w:p w14:paraId="559D7205" w14:textId="77777777" w:rsidR="00067B36" w:rsidRDefault="00067B36" w:rsidP="00067B36">
      <w:pPr>
        <w:pStyle w:val="Akapitzlist"/>
        <w:numPr>
          <w:ilvl w:val="0"/>
          <w:numId w:val="59"/>
        </w:numPr>
        <w:spacing w:after="160" w:line="256" w:lineRule="auto"/>
        <w:jc w:val="both"/>
      </w:pPr>
      <w:r>
        <w:t>Prace wykonywane podczas procedury przekazania będą podlegały ocenie Zamawiającego zgodnie z zatwierdzonym Planem przekazania, który będzie zapewniał weryfikację co najmniej aktualności i kompletności oraz, w razie zidentyfikowania braków, aktualizację i przekazanie:</w:t>
      </w:r>
    </w:p>
    <w:p w14:paraId="142C0322" w14:textId="77777777" w:rsidR="00067B36" w:rsidRDefault="00067B36" w:rsidP="00067B36">
      <w:pPr>
        <w:pStyle w:val="Akapitzlist"/>
        <w:numPr>
          <w:ilvl w:val="1"/>
          <w:numId w:val="59"/>
        </w:numPr>
        <w:spacing w:after="160" w:line="256" w:lineRule="auto"/>
        <w:jc w:val="both"/>
      </w:pPr>
      <w:r>
        <w:t>dokumentacji technicznej o utrzymywanych aplikacjach i narzędziach,</w:t>
      </w:r>
    </w:p>
    <w:p w14:paraId="7780F69B" w14:textId="77777777" w:rsidR="00067B36" w:rsidRDefault="00067B36" w:rsidP="00067B36">
      <w:pPr>
        <w:pStyle w:val="Akapitzlist"/>
        <w:numPr>
          <w:ilvl w:val="1"/>
          <w:numId w:val="59"/>
        </w:numPr>
        <w:spacing w:after="160" w:line="256" w:lineRule="auto"/>
        <w:jc w:val="both"/>
      </w:pPr>
      <w:r>
        <w:t>instrukcji stanowiskowych,</w:t>
      </w:r>
    </w:p>
    <w:p w14:paraId="29818E8C" w14:textId="77777777" w:rsidR="00067B36" w:rsidRDefault="00067B36" w:rsidP="00067B36">
      <w:pPr>
        <w:pStyle w:val="Akapitzlist"/>
        <w:numPr>
          <w:ilvl w:val="1"/>
          <w:numId w:val="59"/>
        </w:numPr>
        <w:spacing w:after="160" w:line="256" w:lineRule="auto"/>
        <w:jc w:val="both"/>
      </w:pPr>
      <w:r>
        <w:t>procedur administrowania,</w:t>
      </w:r>
    </w:p>
    <w:p w14:paraId="6A465C9C" w14:textId="77777777" w:rsidR="00067B36" w:rsidRDefault="00067B36" w:rsidP="00067B36">
      <w:pPr>
        <w:pStyle w:val="Akapitzlist"/>
        <w:numPr>
          <w:ilvl w:val="1"/>
          <w:numId w:val="59"/>
        </w:numPr>
        <w:spacing w:after="160" w:line="256" w:lineRule="auto"/>
        <w:jc w:val="both"/>
      </w:pPr>
      <w:r>
        <w:t>procedur eksploatacyjnych, niezbędnych do realizacji zadań procesowych i serwisowych.</w:t>
      </w:r>
    </w:p>
    <w:p w14:paraId="285BBF04" w14:textId="77777777" w:rsidR="00067B36" w:rsidRDefault="00067B36" w:rsidP="00067B36">
      <w:pPr>
        <w:pStyle w:val="Akapitzlist"/>
        <w:numPr>
          <w:ilvl w:val="0"/>
          <w:numId w:val="59"/>
        </w:numPr>
        <w:spacing w:after="160" w:line="256" w:lineRule="auto"/>
        <w:jc w:val="both"/>
      </w:pPr>
      <w:r>
        <w:t>Procedura przekazania uważana będzie za zakończoną sukcesem, w przypadku pozytywnego wyniku weryfikacji jej wyników i podpisania przez Zamawiającego protokołu przekazania.</w:t>
      </w:r>
    </w:p>
    <w:p w14:paraId="62BBB6F8" w14:textId="77777777" w:rsidR="00067B36" w:rsidRDefault="00067B36" w:rsidP="00067B36">
      <w:pPr>
        <w:pStyle w:val="Akapitzlist"/>
        <w:numPr>
          <w:ilvl w:val="0"/>
          <w:numId w:val="59"/>
        </w:numPr>
        <w:spacing w:after="160" w:line="256" w:lineRule="auto"/>
        <w:jc w:val="both"/>
      </w:pPr>
      <w:r>
        <w:lastRenderedPageBreak/>
        <w:t>W trakcie Przekazania Wykonawca będzie zobowiązany do przeprowadzenia konsultacji, szkoleń i instruktarzy w wymiarze do 100 godzin roboczych obejmujących swoim zakresem:</w:t>
      </w:r>
    </w:p>
    <w:p w14:paraId="566742FA" w14:textId="77777777" w:rsidR="00067B36" w:rsidRDefault="00067B36" w:rsidP="00067B36">
      <w:pPr>
        <w:pStyle w:val="Akapitzlist"/>
        <w:numPr>
          <w:ilvl w:val="1"/>
          <w:numId w:val="59"/>
        </w:numPr>
        <w:spacing w:after="160" w:line="256" w:lineRule="auto"/>
        <w:jc w:val="both"/>
      </w:pPr>
      <w:r>
        <w:t>wiedzę techniczną o utrzymywanych przez Wykonawcę aplikacjach i narzędziach,</w:t>
      </w:r>
    </w:p>
    <w:p w14:paraId="52814676" w14:textId="77777777" w:rsidR="00067B36" w:rsidRDefault="00067B36" w:rsidP="00067B36">
      <w:pPr>
        <w:pStyle w:val="Akapitzlist"/>
        <w:numPr>
          <w:ilvl w:val="1"/>
          <w:numId w:val="59"/>
        </w:numPr>
        <w:spacing w:after="160" w:line="256" w:lineRule="auto"/>
        <w:jc w:val="both"/>
      </w:pPr>
      <w:r>
        <w:t>wiedzę o środowisku IT, wspierającym utrzymywane aplikacje i narzędzia,</w:t>
      </w:r>
    </w:p>
    <w:p w14:paraId="44790E4F" w14:textId="77777777" w:rsidR="00067B36" w:rsidRDefault="00067B36" w:rsidP="00067B36">
      <w:pPr>
        <w:pStyle w:val="Akapitzlist"/>
        <w:numPr>
          <w:ilvl w:val="1"/>
          <w:numId w:val="59"/>
        </w:numPr>
        <w:spacing w:after="160" w:line="256" w:lineRule="auto"/>
        <w:jc w:val="both"/>
      </w:pPr>
      <w:r>
        <w:t>wiedzę niezbędną do wykonywania diagnozy incydentów oraz ich rozwiązywania (w tym wiedzy o znanych błędach, stosowanych obejściach, wykorzystanie bazy rozwiązań),</w:t>
      </w:r>
    </w:p>
    <w:p w14:paraId="7326C6AF" w14:textId="77777777" w:rsidR="00067B36" w:rsidRDefault="00067B36" w:rsidP="00067B36">
      <w:pPr>
        <w:pStyle w:val="Akapitzlist"/>
        <w:numPr>
          <w:ilvl w:val="1"/>
          <w:numId w:val="59"/>
        </w:numPr>
        <w:spacing w:after="160" w:line="256" w:lineRule="auto"/>
        <w:jc w:val="both"/>
      </w:pPr>
      <w:r>
        <w:t>procedury administrowania i operowania aplikacjami (w tym także monitorowania i backup),</w:t>
      </w:r>
    </w:p>
    <w:p w14:paraId="31A12D8C" w14:textId="77777777" w:rsidR="00067B36" w:rsidRDefault="00067B36" w:rsidP="00067B36">
      <w:pPr>
        <w:pStyle w:val="Akapitzlist"/>
        <w:numPr>
          <w:ilvl w:val="1"/>
          <w:numId w:val="59"/>
        </w:numPr>
        <w:spacing w:after="160" w:line="256" w:lineRule="auto"/>
        <w:jc w:val="both"/>
      </w:pPr>
      <w:r>
        <w:t>narzędzia i skrypty wspierające administrowanie,</w:t>
      </w:r>
    </w:p>
    <w:p w14:paraId="0F5D2503" w14:textId="77777777" w:rsidR="00067B36" w:rsidRDefault="00067B36" w:rsidP="00067B36">
      <w:pPr>
        <w:pStyle w:val="Akapitzlist"/>
        <w:numPr>
          <w:ilvl w:val="1"/>
          <w:numId w:val="59"/>
        </w:numPr>
        <w:spacing w:after="160" w:line="256" w:lineRule="auto"/>
        <w:jc w:val="both"/>
      </w:pPr>
      <w:r>
        <w:t>wiedzę niezbędną do realizacji zadań wsparcia procesów biznesowych działających w ramach systemu,</w:t>
      </w:r>
    </w:p>
    <w:p w14:paraId="03618CB4" w14:textId="77777777" w:rsidR="00067B36" w:rsidRDefault="00067B36" w:rsidP="00067B36">
      <w:pPr>
        <w:pStyle w:val="Akapitzlist"/>
        <w:numPr>
          <w:ilvl w:val="1"/>
          <w:numId w:val="59"/>
        </w:numPr>
        <w:spacing w:after="160" w:line="256" w:lineRule="auto"/>
        <w:jc w:val="both"/>
      </w:pPr>
      <w:r>
        <w:t>wiedzę niezbędną do realizacji zadań serwisowych,</w:t>
      </w:r>
    </w:p>
    <w:p w14:paraId="505F9A19" w14:textId="77777777" w:rsidR="00067B36" w:rsidRDefault="00067B36" w:rsidP="00067B36">
      <w:pPr>
        <w:pStyle w:val="Akapitzlist"/>
        <w:numPr>
          <w:ilvl w:val="1"/>
          <w:numId w:val="59"/>
        </w:numPr>
        <w:spacing w:after="160" w:line="256" w:lineRule="auto"/>
        <w:jc w:val="both"/>
      </w:pPr>
      <w:r>
        <w:t>dokumentację techniczną, instrukcje stanowiskowe, procedury administrowania oraz eksploatacyjne,</w:t>
      </w:r>
    </w:p>
    <w:p w14:paraId="7EA7A092" w14:textId="77777777" w:rsidR="00067B36" w:rsidRDefault="00067B36" w:rsidP="00067B36">
      <w:pPr>
        <w:pStyle w:val="Akapitzlist"/>
        <w:numPr>
          <w:ilvl w:val="1"/>
          <w:numId w:val="59"/>
        </w:numPr>
        <w:spacing w:after="160" w:line="256" w:lineRule="auto"/>
        <w:jc w:val="both"/>
      </w:pPr>
      <w:r>
        <w:t xml:space="preserve"> procedury administracyjne niezbędne do świadczenia usług utrzymania w pełnym zakresie.</w:t>
      </w:r>
    </w:p>
    <w:p w14:paraId="456C5A38" w14:textId="77777777" w:rsidR="00067B36" w:rsidRDefault="00067B36"/>
    <w:p w14:paraId="51E8487E" w14:textId="77777777" w:rsidR="00EB6EF9" w:rsidRDefault="00EB6EF9" w:rsidP="001C6BA9">
      <w:pPr>
        <w:pStyle w:val="Nagwek1"/>
        <w:numPr>
          <w:ilvl w:val="0"/>
          <w:numId w:val="11"/>
        </w:numPr>
        <w:rPr>
          <w:szCs w:val="32"/>
        </w:rPr>
      </w:pPr>
      <w:bookmarkStart w:id="170" w:name="_Toc14414439"/>
      <w:bookmarkStart w:id="171" w:name="_Toc16681260"/>
      <w:r>
        <w:lastRenderedPageBreak/>
        <w:t>Usługi rozwoju Oprogramowania Dedykowanego</w:t>
      </w:r>
      <w:bookmarkEnd w:id="170"/>
      <w:bookmarkEnd w:id="171"/>
    </w:p>
    <w:p w14:paraId="5731DCA5" w14:textId="77777777" w:rsidR="00EB6EF9" w:rsidRDefault="00EB6EF9" w:rsidP="00EB6EF9">
      <w:pPr>
        <w:pStyle w:val="Akapitzlist"/>
        <w:numPr>
          <w:ilvl w:val="0"/>
          <w:numId w:val="69"/>
        </w:numPr>
        <w:spacing w:after="160" w:line="256" w:lineRule="auto"/>
        <w:jc w:val="both"/>
      </w:pPr>
      <w:r>
        <w:t>Zamawiający w ramach realizacji etapów 1-4 ma prawo zlecić Wykonawcy realizację Usług rozwoju Oprogramowania Dedykowanego w maksymalnym wymiarze 3000 roboczogodzin.</w:t>
      </w:r>
    </w:p>
    <w:p w14:paraId="2EEA7BBC" w14:textId="295B16C2" w:rsidR="00EB6EF9" w:rsidRDefault="00EB6EF9" w:rsidP="00EB6EF9">
      <w:pPr>
        <w:pStyle w:val="Akapitzlist"/>
        <w:numPr>
          <w:ilvl w:val="0"/>
          <w:numId w:val="69"/>
        </w:numPr>
        <w:spacing w:after="160" w:line="256" w:lineRule="auto"/>
        <w:jc w:val="both"/>
      </w:pPr>
      <w:r>
        <w:t>W przypadku oczekiwania realizacji Usługi rozwoju Zamawiający przesyła Wykonawcy wniosek o uruchomienie usługi określający zakres przewidzianych prac programistycznych i prac nad dokumentacją, termin ich realizacji.</w:t>
      </w:r>
    </w:p>
    <w:p w14:paraId="7499B44F" w14:textId="110A29E2" w:rsidR="00EB6EF9" w:rsidRDefault="00EB6EF9" w:rsidP="00EB6EF9">
      <w:pPr>
        <w:pStyle w:val="Akapitzlist"/>
        <w:numPr>
          <w:ilvl w:val="0"/>
          <w:numId w:val="69"/>
        </w:numPr>
        <w:spacing w:after="160" w:line="256" w:lineRule="auto"/>
        <w:jc w:val="both"/>
      </w:pPr>
      <w:r>
        <w:t>Wykonawca w terminie do 5 Dni Roboczych potwierdza Zamawiającemu możliwość realizacji zakresu prac programistycznych i prac nad dokumentacją zgodnie z wnioskiem o uruchomienie usługi wraz z podaniem pracochłonność planowanych prac lub zgłasza uwagi do złożonego wniosku ustalające zakres, termin.</w:t>
      </w:r>
    </w:p>
    <w:p w14:paraId="47A732CF" w14:textId="3C13888D" w:rsidR="00EB6EF9" w:rsidRDefault="00EB6EF9" w:rsidP="00EB6EF9">
      <w:pPr>
        <w:pStyle w:val="Akapitzlist"/>
        <w:numPr>
          <w:ilvl w:val="0"/>
          <w:numId w:val="69"/>
        </w:numPr>
        <w:spacing w:after="160" w:line="256" w:lineRule="auto"/>
        <w:jc w:val="both"/>
      </w:pPr>
      <w:r>
        <w:t>W terminie do 3 Dni Roboczych Zamawiający podpisuje wraz z Wykonawcą zlecenie realizacji Usługi rozwoju Oprogramowania zawierający ustalone przez strony zakres, termin, pracochłonność ustalonych prac oraz zakres testów i odbiorów koniecznych do odbioru zlecenia Dedykowanego lub zgłasza swoje uwagi (np. co do oszacowanej pracochłonności).</w:t>
      </w:r>
    </w:p>
    <w:p w14:paraId="74550FA1" w14:textId="77777777" w:rsidR="00EB6EF9" w:rsidRDefault="00EB6EF9" w:rsidP="00EB6EF9">
      <w:pPr>
        <w:pStyle w:val="Akapitzlist"/>
        <w:numPr>
          <w:ilvl w:val="0"/>
          <w:numId w:val="69"/>
        </w:numPr>
        <w:spacing w:after="160" w:line="256" w:lineRule="auto"/>
        <w:jc w:val="both"/>
      </w:pPr>
      <w:r>
        <w:t>Odbiór usługi przeprowadza się poprzez odbiór oprogramowania dostarczonego w ramach realizowanego rozwoju oraz odbioru dokumentacji wytwarzanej w zakresie prac rozwoju oprogramowania. Do realizacji wskazanych odbiorów stosuje się odpowiednie zapisy dotyczące prowadzenia testów i odbiorów zawarte w OPZ.</w:t>
      </w:r>
    </w:p>
    <w:p w14:paraId="7E458AEC" w14:textId="77777777" w:rsidR="00EB6EF9" w:rsidRDefault="00EB6EF9" w:rsidP="00EB6EF9">
      <w:pPr>
        <w:pStyle w:val="Akapitzlist"/>
        <w:numPr>
          <w:ilvl w:val="0"/>
          <w:numId w:val="69"/>
        </w:numPr>
        <w:spacing w:after="160" w:line="256" w:lineRule="auto"/>
        <w:jc w:val="both"/>
      </w:pPr>
      <w:r>
        <w:t>Po przeprowadzeniu z wynikiem pozytywnym wszystkich testów i odbiorów zgodnie ze zleceniem Zamawiający i Wykonawca podpisują obustronnie Protokół odbioru Usługi rozwoju Oprogramowania Dedykowanego.</w:t>
      </w:r>
    </w:p>
    <w:p w14:paraId="4D401F81" w14:textId="007A130F" w:rsidR="006B21DC" w:rsidRPr="00683820" w:rsidRDefault="006B21DC" w:rsidP="006B21DC">
      <w:pPr>
        <w:pStyle w:val="Nagwek1"/>
        <w:numPr>
          <w:ilvl w:val="0"/>
          <w:numId w:val="11"/>
        </w:numPr>
        <w:rPr>
          <w:rFonts w:asciiTheme="minorHAnsi" w:hAnsiTheme="minorHAnsi" w:cstheme="minorHAnsi"/>
          <w:sz w:val="22"/>
          <w:szCs w:val="22"/>
        </w:rPr>
      </w:pPr>
      <w:bookmarkStart w:id="172" w:name="_Toc16681261"/>
      <w:r w:rsidRPr="00683820">
        <w:rPr>
          <w:rFonts w:asciiTheme="minorHAnsi" w:hAnsiTheme="minorHAnsi" w:cstheme="minorHAnsi"/>
          <w:sz w:val="22"/>
          <w:szCs w:val="22"/>
        </w:rPr>
        <w:lastRenderedPageBreak/>
        <w:t>Wsparcie specjalistów</w:t>
      </w:r>
      <w:bookmarkEnd w:id="172"/>
    </w:p>
    <w:p w14:paraId="00DC76C3" w14:textId="09ACECCD" w:rsidR="00D8745A" w:rsidRPr="00683820" w:rsidRDefault="00D8745A">
      <w:pPr>
        <w:rPr>
          <w:rFonts w:asciiTheme="minorHAnsi" w:hAnsiTheme="minorHAnsi" w:cstheme="minorHAnsi"/>
          <w:szCs w:val="22"/>
        </w:rPr>
      </w:pPr>
    </w:p>
    <w:p w14:paraId="452203B1" w14:textId="77777777" w:rsidR="006B21DC" w:rsidRPr="00683820" w:rsidRDefault="006B21DC" w:rsidP="006B21DC">
      <w:pPr>
        <w:widowControl w:val="0"/>
        <w:numPr>
          <w:ilvl w:val="2"/>
          <w:numId w:val="106"/>
        </w:numPr>
        <w:adjustRightInd w:val="0"/>
        <w:spacing w:after="120"/>
        <w:jc w:val="both"/>
        <w:textAlignment w:val="baseline"/>
        <w:rPr>
          <w:rFonts w:asciiTheme="minorHAnsi" w:hAnsiTheme="minorHAnsi" w:cstheme="minorHAnsi"/>
          <w:bCs/>
          <w:szCs w:val="22"/>
        </w:rPr>
      </w:pPr>
      <w:r w:rsidRPr="00683820">
        <w:rPr>
          <w:rFonts w:asciiTheme="minorHAnsi" w:hAnsiTheme="minorHAnsi" w:cstheme="minorHAnsi"/>
          <w:bCs/>
          <w:szCs w:val="22"/>
        </w:rPr>
        <w:t>Wykonawca zapewni Zleceniodawcy niezbędne wsparcie merytoryczne oraz przeszkoli wskazanych pracowników Zleceniodawcy w zakresie obsługi narzędzi do prowadzenia badań i analiz naukowych.</w:t>
      </w:r>
    </w:p>
    <w:p w14:paraId="44F465C2" w14:textId="77777777" w:rsidR="006B21DC" w:rsidRPr="00683820" w:rsidRDefault="006B21DC" w:rsidP="006B21DC">
      <w:pPr>
        <w:widowControl w:val="0"/>
        <w:numPr>
          <w:ilvl w:val="2"/>
          <w:numId w:val="106"/>
        </w:numPr>
        <w:adjustRightInd w:val="0"/>
        <w:spacing w:after="120"/>
        <w:jc w:val="both"/>
        <w:textAlignment w:val="baseline"/>
        <w:rPr>
          <w:rFonts w:asciiTheme="minorHAnsi" w:hAnsiTheme="minorHAnsi" w:cstheme="minorHAnsi"/>
          <w:bCs/>
          <w:szCs w:val="22"/>
        </w:rPr>
      </w:pPr>
      <w:r w:rsidRPr="00683820">
        <w:rPr>
          <w:rFonts w:asciiTheme="minorHAnsi" w:hAnsiTheme="minorHAnsi" w:cstheme="minorHAnsi"/>
          <w:bCs/>
          <w:szCs w:val="22"/>
        </w:rPr>
        <w:t>Wykonawca zagwarantuje udział wskazanych w ofercie specjalistów w spotkaniach projektowych zespołu Zamawiającego realizującego projekt. Zamawiający będzie miał prawo wskazać konkretne osoby, które będą uczestniczyć w przedmiotowych spotkaniach.</w:t>
      </w:r>
    </w:p>
    <w:p w14:paraId="6EF08FC0" w14:textId="6761351A" w:rsidR="006B21DC" w:rsidRPr="00683820" w:rsidRDefault="006B21DC" w:rsidP="006B21DC">
      <w:pPr>
        <w:widowControl w:val="0"/>
        <w:numPr>
          <w:ilvl w:val="2"/>
          <w:numId w:val="106"/>
        </w:numPr>
        <w:adjustRightInd w:val="0"/>
        <w:spacing w:after="120"/>
        <w:jc w:val="both"/>
        <w:textAlignment w:val="baseline"/>
        <w:rPr>
          <w:rFonts w:asciiTheme="minorHAnsi" w:hAnsiTheme="minorHAnsi" w:cstheme="minorHAnsi"/>
          <w:bCs/>
          <w:szCs w:val="22"/>
        </w:rPr>
      </w:pPr>
      <w:r w:rsidRPr="00683820">
        <w:rPr>
          <w:rFonts w:asciiTheme="minorHAnsi" w:hAnsiTheme="minorHAnsi" w:cstheme="minorHAnsi"/>
          <w:bCs/>
          <w:szCs w:val="22"/>
        </w:rPr>
        <w:t>Spotkania projektowe będą odbywać się nie częściej niż raz w tygodniu. Miejsca spotkań projektowych: Warszawa, ul. Chocimska 24 lub inne wskazane przez Zamawiającego</w:t>
      </w:r>
    </w:p>
    <w:p w14:paraId="1DC7B582" w14:textId="77777777" w:rsidR="006B21DC" w:rsidRPr="00683820" w:rsidRDefault="006B21DC" w:rsidP="006B21DC">
      <w:pPr>
        <w:widowControl w:val="0"/>
        <w:numPr>
          <w:ilvl w:val="2"/>
          <w:numId w:val="106"/>
        </w:numPr>
        <w:adjustRightInd w:val="0"/>
        <w:spacing w:after="120"/>
        <w:jc w:val="both"/>
        <w:textAlignment w:val="baseline"/>
        <w:rPr>
          <w:rFonts w:asciiTheme="minorHAnsi" w:hAnsiTheme="minorHAnsi" w:cstheme="minorHAnsi"/>
          <w:bCs/>
          <w:szCs w:val="22"/>
        </w:rPr>
      </w:pPr>
      <w:r w:rsidRPr="00683820">
        <w:rPr>
          <w:rFonts w:asciiTheme="minorHAnsi" w:hAnsiTheme="minorHAnsi" w:cstheme="minorHAnsi"/>
          <w:bCs/>
          <w:szCs w:val="22"/>
        </w:rPr>
        <w:t xml:space="preserve">Zamawiający będzie informował Realizatora z co najmniej tygodniowym wyprzedzeniem o dniu i godzinie spotkania projektowego oraz będzie wskazywał osoby, które będą uczestniczyć w spotkaniu. Zamawiający będzie miał prawo do wskazania osób z listy osób załączonych do oferty, spełniających opisane w niej wymagania. </w:t>
      </w:r>
    </w:p>
    <w:p w14:paraId="118B0057" w14:textId="77467E6B" w:rsidR="006B21DC" w:rsidRPr="00683820" w:rsidRDefault="006B21DC" w:rsidP="006B21DC">
      <w:pPr>
        <w:widowControl w:val="0"/>
        <w:numPr>
          <w:ilvl w:val="2"/>
          <w:numId w:val="106"/>
        </w:numPr>
        <w:adjustRightInd w:val="0"/>
        <w:spacing w:after="120"/>
        <w:jc w:val="both"/>
        <w:textAlignment w:val="baseline"/>
        <w:rPr>
          <w:rFonts w:asciiTheme="minorHAnsi" w:hAnsiTheme="minorHAnsi" w:cstheme="minorHAnsi"/>
          <w:bCs/>
          <w:szCs w:val="22"/>
        </w:rPr>
      </w:pPr>
      <w:r w:rsidRPr="00683820">
        <w:rPr>
          <w:rFonts w:asciiTheme="minorHAnsi" w:hAnsiTheme="minorHAnsi" w:cstheme="minorHAnsi"/>
          <w:bCs/>
          <w:szCs w:val="22"/>
        </w:rPr>
        <w:t>Realizator musi udostępnić na potrzeby realizacji projektu specjalistów o co najmniej kwalifikacjach opisanych w SIWZ.</w:t>
      </w:r>
    </w:p>
    <w:p w14:paraId="4A053729" w14:textId="77777777" w:rsidR="006B21DC" w:rsidRDefault="006B21DC"/>
    <w:sectPr w:rsidR="006B21DC">
      <w:headerReference w:type="default" r:id="rId11"/>
      <w:footerReference w:type="defaul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2ABF0" w14:textId="77777777" w:rsidR="003F07B8" w:rsidRDefault="003F07B8">
      <w:pPr>
        <w:spacing w:after="0" w:line="240" w:lineRule="auto"/>
      </w:pPr>
      <w:r>
        <w:separator/>
      </w:r>
    </w:p>
  </w:endnote>
  <w:endnote w:type="continuationSeparator" w:id="0">
    <w:p w14:paraId="7AE04529" w14:textId="77777777" w:rsidR="003F07B8" w:rsidRDefault="003F0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boto">
    <w:altName w:val="Arial"/>
    <w:charset w:val="00"/>
    <w:family w:val="auto"/>
    <w:pitch w:val="default"/>
  </w:font>
  <w:font w:name="Arial">
    <w:panose1 w:val="020B0604020202020204"/>
    <w:charset w:val="EE"/>
    <w:family w:val="swiss"/>
    <w:pitch w:val="variable"/>
    <w:sig w:usb0="E0002EFF" w:usb1="C000785B" w:usb2="00000009" w:usb3="00000000" w:csb0="000001FF" w:csb1="00000000"/>
  </w:font>
  <w:font w:name="MS Shell Dlg 2">
    <w:altName w:val="Calibri"/>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5A1" w14:textId="77777777" w:rsidR="00042B93" w:rsidRDefault="00042B93">
    <w:pPr>
      <w:pBdr>
        <w:top w:val="nil"/>
        <w:left w:val="nil"/>
        <w:bottom w:val="nil"/>
        <w:right w:val="nil"/>
        <w:between w:val="nil"/>
      </w:pBdr>
      <w:tabs>
        <w:tab w:val="center" w:pos="4536"/>
        <w:tab w:val="right" w:pos="9072"/>
      </w:tabs>
      <w:spacing w:after="0" w:line="240" w:lineRule="auto"/>
      <w:jc w:val="center"/>
      <w:rPr>
        <w:rFonts w:cs="Calibri"/>
        <w:color w:val="000000"/>
        <w:sz w:val="20"/>
        <w:szCs w:val="20"/>
      </w:rPr>
    </w:pPr>
    <w:r>
      <w:rPr>
        <w:rFonts w:cs="Calibri"/>
        <w:color w:val="000000"/>
        <w:sz w:val="20"/>
        <w:szCs w:val="20"/>
      </w:rPr>
      <w:t xml:space="preserve">Projekt </w:t>
    </w:r>
    <w:proofErr w:type="spellStart"/>
    <w:r>
      <w:rPr>
        <w:sz w:val="20"/>
        <w:szCs w:val="20"/>
      </w:rPr>
      <w:t>ProfiBaza</w:t>
    </w:r>
    <w:proofErr w:type="spellEnd"/>
    <w:r>
      <w:rPr>
        <w:sz w:val="20"/>
        <w:szCs w:val="20"/>
      </w:rPr>
      <w:t xml:space="preserve"> </w:t>
    </w:r>
    <w:r>
      <w:rPr>
        <w:rFonts w:cs="Calibri"/>
        <w:color w:val="000000"/>
        <w:sz w:val="20"/>
        <w:szCs w:val="20"/>
      </w:rPr>
      <w:t xml:space="preserve">współfinansowany przez Unię Europejską ze środków EFRR i EFS 2014-2020 </w:t>
    </w:r>
    <w:r>
      <w:rPr>
        <w:rFonts w:cs="Calibri"/>
        <w:color w:val="000000"/>
        <w:sz w:val="20"/>
        <w:szCs w:val="20"/>
      </w:rPr>
      <w:br/>
      <w:t>w ramach POPC  nr POPC.02.03.01-00-</w:t>
    </w:r>
    <w:r>
      <w:rPr>
        <w:sz w:val="20"/>
        <w:szCs w:val="20"/>
      </w:rPr>
      <w:t>0</w:t>
    </w:r>
    <w:r>
      <w:rPr>
        <w:rFonts w:cs="Calibri"/>
        <w:color w:val="000000"/>
        <w:sz w:val="20"/>
        <w:szCs w:val="20"/>
      </w:rPr>
      <w:t>0</w:t>
    </w:r>
    <w:r>
      <w:rPr>
        <w:sz w:val="20"/>
        <w:szCs w:val="20"/>
      </w:rPr>
      <w:t>15</w:t>
    </w:r>
    <w:r>
      <w:rPr>
        <w:rFonts w:cs="Calibri"/>
        <w:color w:val="000000"/>
        <w:sz w:val="20"/>
        <w:szCs w:val="20"/>
      </w:rPr>
      <w:t>/1</w:t>
    </w:r>
    <w:r>
      <w:rPr>
        <w:sz w:val="20"/>
        <w:szCs w:val="20"/>
      </w:rPr>
      <w:t>7</w:t>
    </w:r>
    <w:r>
      <w:rPr>
        <w:rFonts w:cs="Calibri"/>
        <w:color w:val="000000"/>
        <w:sz w:val="20"/>
        <w:szCs w:val="20"/>
      </w:rPr>
      <w:t>-00</w:t>
    </w:r>
  </w:p>
  <w:p w14:paraId="000005A2" w14:textId="77777777" w:rsidR="00042B93" w:rsidRDefault="00042B93">
    <w:pPr>
      <w:pBdr>
        <w:top w:val="nil"/>
        <w:left w:val="nil"/>
        <w:bottom w:val="nil"/>
        <w:right w:val="nil"/>
        <w:between w:val="nil"/>
      </w:pBdr>
      <w:tabs>
        <w:tab w:val="center" w:pos="4536"/>
        <w:tab w:val="right" w:pos="9072"/>
      </w:tabs>
      <w:spacing w:after="0" w:line="240" w:lineRule="auto"/>
      <w:jc w:val="center"/>
      <w:rPr>
        <w:rFonts w:cs="Calibri"/>
        <w:color w:val="000000"/>
        <w:szCs w:val="22"/>
      </w:rPr>
    </w:pPr>
    <w:r>
      <w:rPr>
        <w:noProof/>
      </w:rPr>
      <mc:AlternateContent>
        <mc:Choice Requires="wps">
          <w:drawing>
            <wp:anchor distT="0" distB="0" distL="0" distR="0" simplePos="0" relativeHeight="251658240" behindDoc="0" locked="0" layoutInCell="1" hidden="0" allowOverlap="1" wp14:anchorId="763492A2" wp14:editId="59EA5540">
              <wp:simplePos x="0" y="0"/>
              <wp:positionH relativeFrom="column">
                <wp:posOffset>2119313</wp:posOffset>
              </wp:positionH>
              <wp:positionV relativeFrom="paragraph">
                <wp:posOffset>147638</wp:posOffset>
              </wp:positionV>
              <wp:extent cx="1762125" cy="733425"/>
              <wp:effectExtent l="0" t="0" r="0" b="0"/>
              <wp:wrapSquare wrapText="bothSides" distT="0" distB="0" distL="0" distR="0"/>
              <wp:docPr id="248" name="Prostokąt 248"/>
              <wp:cNvGraphicFramePr/>
              <a:graphic xmlns:a="http://schemas.openxmlformats.org/drawingml/2006/main">
                <a:graphicData uri="http://schemas.microsoft.com/office/word/2010/wordprocessingShape">
                  <wps:wsp>
                    <wps:cNvSpPr/>
                    <wps:spPr>
                      <a:xfrm>
                        <a:off x="4469700" y="3418050"/>
                        <a:ext cx="1752600" cy="723900"/>
                      </a:xfrm>
                      <a:prstGeom prst="rect">
                        <a:avLst/>
                      </a:prstGeom>
                      <a:noFill/>
                      <a:ln w="9525" cap="flat" cmpd="sng">
                        <a:solidFill>
                          <a:srgbClr val="FFFFFF"/>
                        </a:solidFill>
                        <a:prstDash val="solid"/>
                        <a:miter lim="800000"/>
                        <a:headEnd type="none" w="sm" len="sm"/>
                        <a:tailEnd type="none" w="sm" len="sm"/>
                      </a:ln>
                    </wps:spPr>
                    <wps:txbx>
                      <w:txbxContent>
                        <w:p w14:paraId="53E14BD5" w14:textId="77777777" w:rsidR="00042B93" w:rsidRDefault="00042B93">
                          <w:pPr>
                            <w:spacing w:after="0" w:line="240" w:lineRule="auto"/>
                            <w:jc w:val="center"/>
                            <w:textDirection w:val="btLr"/>
                          </w:pPr>
                          <w:r>
                            <w:rPr>
                              <w:rFonts w:cs="Calibri"/>
                              <w:color w:val="000000"/>
                              <w:sz w:val="20"/>
                            </w:rPr>
                            <w:t>Narodowy Instytut</w:t>
                          </w:r>
                        </w:p>
                        <w:p w14:paraId="05271AA0" w14:textId="77777777" w:rsidR="00042B93" w:rsidRDefault="00042B93">
                          <w:pPr>
                            <w:spacing w:after="0" w:line="240" w:lineRule="auto"/>
                            <w:jc w:val="center"/>
                            <w:textDirection w:val="btLr"/>
                          </w:pPr>
                          <w:r>
                            <w:rPr>
                              <w:rFonts w:cs="Calibri"/>
                              <w:color w:val="000000"/>
                              <w:sz w:val="20"/>
                            </w:rPr>
                            <w:t xml:space="preserve">Zdrowia Publicznego </w:t>
                          </w:r>
                          <w:r>
                            <w:rPr>
                              <w:rFonts w:cs="Calibri"/>
                              <w:color w:val="000000"/>
                              <w:sz w:val="20"/>
                            </w:rPr>
                            <w:br/>
                            <w:t>– Państwowy Zakład Higieny</w:t>
                          </w:r>
                        </w:p>
                      </w:txbxContent>
                    </wps:txbx>
                    <wps:bodyPr spcFirstLastPara="1" wrap="square" lIns="91425" tIns="45700" rIns="91425" bIns="45700" anchor="t" anchorCtr="0">
                      <a:noAutofit/>
                    </wps:bodyPr>
                  </wps:wsp>
                </a:graphicData>
              </a:graphic>
            </wp:anchor>
          </w:drawing>
        </mc:Choice>
        <mc:Fallback>
          <w:pict>
            <v:rect w14:anchorId="763492A2" id="Prostokąt 248" o:spid="_x0000_s1027" style="position:absolute;left:0;text-align:left;margin-left:166.9pt;margin-top:11.65pt;width:138.75pt;height:57.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" filled="f" strokecolor="white">
              <v:stroke startarrowwidth="narrow" startarrowlength="short" endarrowwidth="narrow" endarrowlength="short"/>
              <v:textbox inset="2.53958mm,1.2694mm,2.53958mm,1.2694mm">
                <w:txbxContent>
                  <w:p w14:paraId="53E14BD5" w14:textId="77777777" w:rsidR="00042B93" w:rsidRDefault="00042B93">
                    <w:pPr>
                      <w:spacing w:after="0" w:line="240" w:lineRule="auto"/>
                      <w:jc w:val="center"/>
                      <w:textDirection w:val="btLr"/>
                    </w:pPr>
                    <w:r>
                      <w:rPr>
                        <w:rFonts w:cs="Calibri"/>
                        <w:color w:val="000000"/>
                        <w:sz w:val="20"/>
                      </w:rPr>
                      <w:t>Narodowy Instytut</w:t>
                    </w:r>
                  </w:p>
                  <w:p w14:paraId="05271AA0" w14:textId="77777777" w:rsidR="00042B93" w:rsidRDefault="00042B93">
                    <w:pPr>
                      <w:spacing w:after="0" w:line="240" w:lineRule="auto"/>
                      <w:jc w:val="center"/>
                      <w:textDirection w:val="btLr"/>
                    </w:pPr>
                    <w:r>
                      <w:rPr>
                        <w:rFonts w:cs="Calibri"/>
                        <w:color w:val="000000"/>
                        <w:sz w:val="20"/>
                      </w:rPr>
                      <w:t xml:space="preserve">Zdrowia Publicznego </w:t>
                    </w:r>
                    <w:r>
                      <w:rPr>
                        <w:rFonts w:cs="Calibri"/>
                        <w:color w:val="000000"/>
                        <w:sz w:val="20"/>
                      </w:rPr>
                      <w:br/>
                      <w:t>– Państwowy Zakład Higieny</w:t>
                    </w:r>
                  </w:p>
                </w:txbxContent>
              </v:textbox>
              <w10:wrap type="square"/>
            </v:rect>
          </w:pict>
        </mc:Fallback>
      </mc:AlternateContent>
    </w:r>
    <w:r>
      <w:rPr>
        <w:noProof/>
      </w:rPr>
      <w:drawing>
        <wp:anchor distT="114300" distB="114300" distL="114300" distR="114300" simplePos="0" relativeHeight="251659264" behindDoc="0" locked="0" layoutInCell="1" hidden="0" allowOverlap="1" wp14:anchorId="0DD55098" wp14:editId="4B81909D">
          <wp:simplePos x="0" y="0"/>
          <wp:positionH relativeFrom="column">
            <wp:posOffset>-76199</wp:posOffset>
          </wp:positionH>
          <wp:positionV relativeFrom="paragraph">
            <wp:posOffset>257175</wp:posOffset>
          </wp:positionV>
          <wp:extent cx="1533525" cy="514350"/>
          <wp:effectExtent l="0" t="0" r="0" b="0"/>
          <wp:wrapSquare wrapText="bothSides" distT="114300" distB="114300" distL="114300" distR="114300"/>
          <wp:docPr id="25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33525" cy="514350"/>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14:anchorId="4495B61F" wp14:editId="3E7889FF">
              <wp:simplePos x="0" y="0"/>
              <wp:positionH relativeFrom="column">
                <wp:posOffset>-76199</wp:posOffset>
              </wp:positionH>
              <wp:positionV relativeFrom="paragraph">
                <wp:posOffset>63500</wp:posOffset>
              </wp:positionV>
              <wp:extent cx="6153150" cy="25400"/>
              <wp:effectExtent l="0" t="0" r="0" b="0"/>
              <wp:wrapNone/>
              <wp:docPr id="249" name="Łącznik prosty ze strzałką 249"/>
              <wp:cNvGraphicFramePr/>
              <a:graphic xmlns:a="http://schemas.openxmlformats.org/drawingml/2006/main">
                <a:graphicData uri="http://schemas.microsoft.com/office/word/2010/wordprocessingShape">
                  <wps:wsp>
                    <wps:cNvCnPr/>
                    <wps:spPr>
                      <a:xfrm>
                        <a:off x="2269425" y="3780000"/>
                        <a:ext cx="6153150" cy="0"/>
                      </a:xfrm>
                      <a:prstGeom prst="straightConnector1">
                        <a:avLst/>
                      </a:prstGeom>
                      <a:noFill/>
                      <a:ln w="25400" cap="flat" cmpd="sng">
                        <a:solidFill>
                          <a:srgbClr val="80C4A8"/>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63500</wp:posOffset>
              </wp:positionV>
              <wp:extent cx="6153150" cy="25400"/>
              <wp:effectExtent b="0" l="0" r="0" t="0"/>
              <wp:wrapNone/>
              <wp:docPr id="249"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6153150" cy="25400"/>
                      </a:xfrm>
                      <a:prstGeom prst="rect"/>
                      <a:ln/>
                    </pic:spPr>
                  </pic:pic>
                </a:graphicData>
              </a:graphic>
            </wp:anchor>
          </w:drawing>
        </mc:Fallback>
      </mc:AlternateContent>
    </w:r>
  </w:p>
  <w:p w14:paraId="000005A3" w14:textId="77777777" w:rsidR="00042B93" w:rsidRDefault="00042B93">
    <w:pPr>
      <w:pBdr>
        <w:top w:val="nil"/>
        <w:left w:val="nil"/>
        <w:bottom w:val="nil"/>
        <w:right w:val="nil"/>
        <w:between w:val="nil"/>
      </w:pBdr>
      <w:tabs>
        <w:tab w:val="center" w:pos="4536"/>
        <w:tab w:val="right" w:pos="9072"/>
      </w:tabs>
      <w:spacing w:after="0" w:line="240" w:lineRule="auto"/>
      <w:jc w:val="center"/>
      <w:rPr>
        <w:rFonts w:cs="Calibri"/>
        <w:color w:val="000000"/>
        <w:szCs w:val="22"/>
      </w:rPr>
    </w:pPr>
    <w:r>
      <w:rPr>
        <w:noProof/>
      </w:rPr>
      <w:drawing>
        <wp:anchor distT="114300" distB="114300" distL="114300" distR="114300" simplePos="0" relativeHeight="251661312" behindDoc="0" locked="0" layoutInCell="1" hidden="0" allowOverlap="1" wp14:anchorId="3152C119" wp14:editId="4EC69E2B">
          <wp:simplePos x="0" y="0"/>
          <wp:positionH relativeFrom="column">
            <wp:posOffset>4657725</wp:posOffset>
          </wp:positionH>
          <wp:positionV relativeFrom="paragraph">
            <wp:posOffset>171450</wp:posOffset>
          </wp:positionV>
          <wp:extent cx="1419225" cy="342900"/>
          <wp:effectExtent l="0" t="0" r="0" b="0"/>
          <wp:wrapSquare wrapText="bothSides" distT="114300" distB="114300" distL="114300" distR="114300"/>
          <wp:docPr id="2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419225" cy="342900"/>
                  </a:xfrm>
                  <a:prstGeom prst="rect">
                    <a:avLst/>
                  </a:prstGeom>
                  <a:ln/>
                </pic:spPr>
              </pic:pic>
            </a:graphicData>
          </a:graphic>
        </wp:anchor>
      </w:drawing>
    </w:r>
  </w:p>
  <w:p w14:paraId="000005A4" w14:textId="77777777" w:rsidR="00042B93" w:rsidRDefault="00042B93">
    <w:pPr>
      <w:tabs>
        <w:tab w:val="center" w:pos="4536"/>
        <w:tab w:val="right" w:pos="9072"/>
      </w:tabs>
      <w:spacing w:after="0" w:line="240" w:lineRule="auto"/>
      <w:jc w:val="center"/>
      <w:rPr>
        <w:rFonts w:cs="Calibri"/>
        <w:color w:val="000000"/>
        <w:szCs w:val="22"/>
      </w:rPr>
    </w:pPr>
  </w:p>
  <w:p w14:paraId="000005A5" w14:textId="77777777" w:rsidR="00042B93" w:rsidRDefault="00042B93">
    <w:pPr>
      <w:pBdr>
        <w:top w:val="nil"/>
        <w:left w:val="nil"/>
        <w:bottom w:val="nil"/>
        <w:right w:val="nil"/>
        <w:between w:val="nil"/>
      </w:pBdr>
      <w:tabs>
        <w:tab w:val="center" w:pos="4536"/>
        <w:tab w:val="right" w:pos="9072"/>
      </w:tabs>
      <w:spacing w:after="0" w:line="240" w:lineRule="auto"/>
      <w:rPr>
        <w:rFonts w:cs="Calibri"/>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84C9C" w14:textId="77777777" w:rsidR="003F07B8" w:rsidRDefault="003F07B8">
      <w:pPr>
        <w:spacing w:after="0" w:line="240" w:lineRule="auto"/>
      </w:pPr>
      <w:r>
        <w:separator/>
      </w:r>
    </w:p>
  </w:footnote>
  <w:footnote w:type="continuationSeparator" w:id="0">
    <w:p w14:paraId="187EC37C" w14:textId="77777777" w:rsidR="003F07B8" w:rsidRDefault="003F0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59F" w14:textId="20A957EE" w:rsidR="00042B93" w:rsidRDefault="003F07B8" w:rsidP="00EA6B7D">
    <w:pPr>
      <w:pBdr>
        <w:top w:val="nil"/>
        <w:left w:val="nil"/>
        <w:bottom w:val="nil"/>
        <w:right w:val="nil"/>
        <w:between w:val="nil"/>
      </w:pBdr>
      <w:tabs>
        <w:tab w:val="center" w:pos="4536"/>
        <w:tab w:val="right" w:pos="9072"/>
      </w:tabs>
      <w:spacing w:after="0" w:line="240" w:lineRule="auto"/>
      <w:rPr>
        <w:rFonts w:cs="Calibri"/>
        <w:color w:val="000000"/>
        <w:szCs w:val="22"/>
      </w:rPr>
    </w:pPr>
    <w:sdt>
      <w:sdtPr>
        <w:rPr>
          <w:rFonts w:cs="Calibri"/>
          <w:color w:val="000000"/>
          <w:szCs w:val="22"/>
        </w:rPr>
        <w:id w:val="926775744"/>
        <w:docPartObj>
          <w:docPartGallery w:val="Page Numbers (Margins)"/>
          <w:docPartUnique/>
        </w:docPartObj>
      </w:sdtPr>
      <w:sdtEndPr/>
      <w:sdtContent>
        <w:r w:rsidR="00042B93" w:rsidRPr="00064897">
          <w:rPr>
            <w:rFonts w:cs="Calibri"/>
            <w:noProof/>
            <w:color w:val="000000"/>
            <w:szCs w:val="22"/>
          </w:rPr>
          <mc:AlternateContent>
            <mc:Choice Requires="wps">
              <w:drawing>
                <wp:anchor distT="0" distB="0" distL="114300" distR="114300" simplePos="0" relativeHeight="251664384" behindDoc="0" locked="0" layoutInCell="0" allowOverlap="1" wp14:anchorId="0E1DD20F" wp14:editId="7BDD3CFD">
                  <wp:simplePos x="0" y="0"/>
                  <wp:positionH relativeFrom="rightMargin">
                    <wp:align>right</wp:align>
                  </wp:positionH>
                  <mc:AlternateContent>
                    <mc:Choice Requires="wp14">
                      <wp:positionV relativeFrom="margin">
                        <wp14:pctPosVOffset>10000</wp14:pctPosVOffset>
                      </wp:positionV>
                    </mc:Choice>
                    <mc:Fallback>
                      <wp:positionV relativeFrom="page">
                        <wp:posOffset>1788795</wp:posOffset>
                      </wp:positionV>
                    </mc:Fallback>
                  </mc:AlternateContent>
                  <wp:extent cx="819150" cy="433705"/>
                  <wp:effectExtent l="0" t="0" r="1905" b="444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1036DC" w14:textId="77777777" w:rsidR="00042B93" w:rsidRDefault="00042B93">
                              <w:pPr>
                                <w:pBdr>
                                  <w:top w:val="single" w:sz="4" w:space="1" w:color="D8D8D8" w:themeColor="background1" w:themeShade="D8"/>
                                </w:pBdr>
                              </w:pPr>
                              <w:r>
                                <w:t xml:space="preserve">Strona | </w:t>
                              </w:r>
                              <w:r>
                                <w:fldChar w:fldCharType="begin"/>
                              </w:r>
                              <w:r>
                                <w:instrText>PAGE   \* MERGEFORMAT</w:instrText>
                              </w:r>
                              <w:r>
                                <w:fldChar w:fldCharType="separate"/>
                              </w:r>
                              <w:r>
                                <w:t>2</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0E1DD20F" id="Prostokąt 3" o:spid="_x0000_s1026" style="position:absolute;margin-left:13.3pt;margin-top:0;width:64.5pt;height:34.15pt;z-index:25166438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" o:allowincell="f" stroked="f">
                  <v:textbox style="mso-fit-shape-to-text:t" inset="0,,0">
                    <w:txbxContent>
                      <w:p w14:paraId="291036DC" w14:textId="77777777" w:rsidR="00042B93" w:rsidRDefault="00042B93">
                        <w:pPr>
                          <w:pBdr>
                            <w:top w:val="single" w:sz="4" w:space="1" w:color="D8D8D8" w:themeColor="background1" w:themeShade="D8"/>
                          </w:pBdr>
                        </w:pPr>
                        <w:r>
                          <w:t xml:space="preserve">Strona | </w:t>
                        </w: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042B93">
      <w:rPr>
        <w:rFonts w:ascii="Arial" w:eastAsia="Arial" w:hAnsi="Arial" w:cs="Arial"/>
        <w:noProof/>
        <w:color w:val="000000"/>
        <w:sz w:val="18"/>
        <w:szCs w:val="18"/>
      </w:rPr>
      <w:drawing>
        <wp:inline distT="0" distB="0" distL="0" distR="0" wp14:anchorId="178E159F" wp14:editId="40E04144">
          <wp:extent cx="5760085" cy="802552"/>
          <wp:effectExtent l="0" t="0" r="0" b="0"/>
          <wp:docPr id="25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5760085" cy="802552"/>
                  </a:xfrm>
                  <a:prstGeom prst="rect">
                    <a:avLst/>
                  </a:prstGeom>
                  <a:ln/>
                </pic:spPr>
              </pic:pic>
            </a:graphicData>
          </a:graphic>
        </wp:inline>
      </w:drawing>
    </w:r>
  </w:p>
  <w:p w14:paraId="535F6791" w14:textId="06A588B8" w:rsidR="00042B93" w:rsidRDefault="00042B93" w:rsidP="00EA6B7D">
    <w:pPr>
      <w:pBdr>
        <w:top w:val="nil"/>
        <w:left w:val="nil"/>
        <w:bottom w:val="nil"/>
        <w:right w:val="nil"/>
        <w:between w:val="nil"/>
      </w:pBdr>
      <w:tabs>
        <w:tab w:val="center" w:pos="4536"/>
        <w:tab w:val="right" w:pos="9072"/>
      </w:tabs>
      <w:spacing w:after="0" w:line="240" w:lineRule="auto"/>
      <w:rPr>
        <w:rFonts w:cs="Calibri"/>
        <w:color w:val="000000"/>
        <w:szCs w:val="22"/>
      </w:rPr>
    </w:pPr>
    <w:r>
      <w:rPr>
        <w:rFonts w:cs="Calibri"/>
        <w:color w:val="000000"/>
        <w:szCs w:val="22"/>
      </w:rPr>
      <w:t>Znak sprawy: PZH</w:t>
    </w:r>
    <w:r>
      <w:t>_5</w:t>
    </w:r>
    <w:r>
      <w:rPr>
        <w:rFonts w:cs="Calibri"/>
        <w:color w:val="000000"/>
        <w:szCs w:val="22"/>
      </w:rPr>
      <w:t>/201</w:t>
    </w:r>
    <w:r>
      <w:t>9</w:t>
    </w:r>
    <w:r>
      <w:rPr>
        <w:rFonts w:cs="Calibri"/>
        <w:noProof/>
        <w:color w:val="000000"/>
        <w:szCs w:val="22"/>
      </w:rPr>
      <mc:AlternateContent>
        <mc:Choice Requires="wps">
          <w:drawing>
            <wp:anchor distT="0" distB="0" distL="114300" distR="114300" simplePos="0" relativeHeight="251662336" behindDoc="0" locked="0" layoutInCell="1" allowOverlap="1" wp14:anchorId="47A2B5E4" wp14:editId="74E4749F">
              <wp:simplePos x="0" y="0"/>
              <wp:positionH relativeFrom="column">
                <wp:posOffset>-408089</wp:posOffset>
              </wp:positionH>
              <wp:positionV relativeFrom="paragraph">
                <wp:posOffset>156234</wp:posOffset>
              </wp:positionV>
              <wp:extent cx="6702724"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67027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700950" id="Łącznik prosty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15pt,12.3pt" to="495.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" strokecolor="#4472c4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6D0F"/>
    <w:multiLevelType w:val="multilevel"/>
    <w:tmpl w:val="2AD6E112"/>
    <w:lvl w:ilvl="0">
      <w:start w:val="1"/>
      <w:numFmt w:val="decimal"/>
      <w:lvlText w:val="ISPCH.%1."/>
      <w:lvlJc w:val="left"/>
      <w:pPr>
        <w:ind w:left="360" w:hanging="360"/>
      </w:pPr>
      <w:rPr>
        <w:rFonts w:hint="default"/>
      </w:rPr>
    </w:lvl>
    <w:lvl w:ilvl="1">
      <w:start w:val="1"/>
      <w:numFmt w:val="decimal"/>
      <w:lvlText w:val="ISPCH.%1.%2"/>
      <w:lvlJc w:val="left"/>
      <w:pPr>
        <w:ind w:left="792" w:hanging="792"/>
      </w:pPr>
      <w:rPr>
        <w:rFonts w:hint="default"/>
      </w:rPr>
    </w:lvl>
    <w:lvl w:ilvl="2">
      <w:start w:val="1"/>
      <w:numFmt w:val="decimal"/>
      <w:lvlText w:val="ISPCH.%1.%2.%3"/>
      <w:lvlJc w:val="left"/>
      <w:pPr>
        <w:ind w:left="1224" w:hanging="1224"/>
      </w:pPr>
      <w:rPr>
        <w:rFonts w:hint="default"/>
      </w:rPr>
    </w:lvl>
    <w:lvl w:ilvl="3">
      <w:start w:val="1"/>
      <w:numFmt w:val="decimal"/>
      <w:lvlText w:val="DASH.%1.%2.%3.%4"/>
      <w:lvlJc w:val="left"/>
      <w:pPr>
        <w:ind w:left="1728" w:hanging="1728"/>
      </w:pPr>
      <w:rPr>
        <w:rFonts w:hint="default"/>
      </w:rPr>
    </w:lvl>
    <w:lvl w:ilvl="4">
      <w:start w:val="1"/>
      <w:numFmt w:val="decimal"/>
      <w:lvlText w:val="DASH.%1.%2.%3.%4.%5"/>
      <w:lvlJc w:val="left"/>
      <w:pPr>
        <w:ind w:left="2232" w:hanging="2232"/>
      </w:pPr>
      <w:rPr>
        <w:rFonts w:hint="default"/>
      </w:rPr>
    </w:lvl>
    <w:lvl w:ilvl="5">
      <w:start w:val="1"/>
      <w:numFmt w:val="decimal"/>
      <w:lvlText w:val="ID.%1.%2.%3.%4.%5.%6"/>
      <w:lvlJc w:val="left"/>
      <w:pPr>
        <w:ind w:left="2736" w:hanging="2736"/>
      </w:pPr>
      <w:rPr>
        <w:rFonts w:hint="default"/>
      </w:rPr>
    </w:lvl>
    <w:lvl w:ilvl="6">
      <w:start w:val="1"/>
      <w:numFmt w:val="decimal"/>
      <w:lvlText w:val="FE.%1.%2.%3.%4.%5.%6.%7"/>
      <w:lvlJc w:val="left"/>
      <w:pPr>
        <w:ind w:left="3240" w:hanging="3240"/>
      </w:pPr>
      <w:rPr>
        <w:rFonts w:hint="default"/>
      </w:rPr>
    </w:lvl>
    <w:lvl w:ilvl="7">
      <w:start w:val="1"/>
      <w:numFmt w:val="decimal"/>
      <w:lvlText w:val="FE.%1.%2.%3.%4.%5.%6.%7.%8"/>
      <w:lvlJc w:val="left"/>
      <w:pPr>
        <w:ind w:left="3744" w:hanging="3744"/>
      </w:pPr>
      <w:rPr>
        <w:rFonts w:hint="default"/>
      </w:rPr>
    </w:lvl>
    <w:lvl w:ilvl="8">
      <w:start w:val="1"/>
      <w:numFmt w:val="decimal"/>
      <w:lvlText w:val="FE.%1.%2.%3.%4.%5.%6.%7.%8.%9"/>
      <w:lvlJc w:val="left"/>
      <w:pPr>
        <w:ind w:left="4320" w:hanging="4320"/>
      </w:pPr>
      <w:rPr>
        <w:rFonts w:hint="default"/>
      </w:rPr>
    </w:lvl>
  </w:abstractNum>
  <w:abstractNum w:abstractNumId="1" w15:restartNumberingAfterBreak="0">
    <w:nsid w:val="01467EC2"/>
    <w:multiLevelType w:val="hybridMultilevel"/>
    <w:tmpl w:val="1FBCD7E6"/>
    <w:lvl w:ilvl="0" w:tplc="4D8C8CE4">
      <w:start w:val="1"/>
      <w:numFmt w:val="decimal"/>
      <w:lvlText w:val="ZA.OdbEtap.%1."/>
      <w:lvlJc w:val="left"/>
      <w:pPr>
        <w:ind w:left="936" w:hanging="360"/>
      </w:pPr>
      <w:rPr>
        <w:b/>
        <w:u w:val="singl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8071B0"/>
    <w:multiLevelType w:val="multilevel"/>
    <w:tmpl w:val="E8F6E876"/>
    <w:lvl w:ilvl="0">
      <w:start w:val="1"/>
      <w:numFmt w:val="decimal"/>
      <w:lvlText w:val="ID.%1."/>
      <w:lvlJc w:val="left"/>
      <w:pPr>
        <w:ind w:left="360" w:hanging="360"/>
      </w:pPr>
      <w:rPr>
        <w:rFonts w:hint="default"/>
      </w:rPr>
    </w:lvl>
    <w:lvl w:ilvl="1">
      <w:start w:val="1"/>
      <w:numFmt w:val="decimal"/>
      <w:lvlText w:val="ID.%1.%2"/>
      <w:lvlJc w:val="left"/>
      <w:pPr>
        <w:ind w:left="792" w:hanging="792"/>
      </w:pPr>
      <w:rPr>
        <w:rFonts w:hint="default"/>
      </w:rPr>
    </w:lvl>
    <w:lvl w:ilvl="2">
      <w:start w:val="1"/>
      <w:numFmt w:val="decimal"/>
      <w:lvlText w:val="ID.%1.%2.%3"/>
      <w:lvlJc w:val="left"/>
      <w:pPr>
        <w:ind w:left="1224" w:hanging="1224"/>
      </w:pPr>
      <w:rPr>
        <w:rFonts w:hint="default"/>
      </w:rPr>
    </w:lvl>
    <w:lvl w:ilvl="3">
      <w:start w:val="1"/>
      <w:numFmt w:val="decimal"/>
      <w:lvlText w:val="ID.%1.%2.%3.%4"/>
      <w:lvlJc w:val="left"/>
      <w:pPr>
        <w:ind w:left="1728" w:hanging="1728"/>
      </w:pPr>
      <w:rPr>
        <w:rFonts w:hint="default"/>
      </w:rPr>
    </w:lvl>
    <w:lvl w:ilvl="4">
      <w:start w:val="1"/>
      <w:numFmt w:val="decimal"/>
      <w:lvlText w:val="ID.%1.%2.%3.%4.%5"/>
      <w:lvlJc w:val="left"/>
      <w:pPr>
        <w:ind w:left="2232" w:hanging="2232"/>
      </w:pPr>
      <w:rPr>
        <w:rFonts w:hint="default"/>
      </w:rPr>
    </w:lvl>
    <w:lvl w:ilvl="5">
      <w:start w:val="1"/>
      <w:numFmt w:val="decimal"/>
      <w:lvlText w:val="ID.%1.%2.%3.%4.%5.%6"/>
      <w:lvlJc w:val="left"/>
      <w:pPr>
        <w:ind w:left="2736" w:hanging="2736"/>
      </w:pPr>
      <w:rPr>
        <w:rFonts w:hint="default"/>
      </w:rPr>
    </w:lvl>
    <w:lvl w:ilvl="6">
      <w:start w:val="1"/>
      <w:numFmt w:val="decimal"/>
      <w:lvlText w:val="FE.%1.%2.%3.%4.%5.%6.%7"/>
      <w:lvlJc w:val="left"/>
      <w:pPr>
        <w:ind w:left="3240" w:hanging="3240"/>
      </w:pPr>
      <w:rPr>
        <w:rFonts w:hint="default"/>
      </w:rPr>
    </w:lvl>
    <w:lvl w:ilvl="7">
      <w:start w:val="1"/>
      <w:numFmt w:val="decimal"/>
      <w:lvlText w:val="FE.%1.%2.%3.%4.%5.%6.%7.%8"/>
      <w:lvlJc w:val="left"/>
      <w:pPr>
        <w:ind w:left="3744" w:hanging="3744"/>
      </w:pPr>
      <w:rPr>
        <w:rFonts w:hint="default"/>
      </w:rPr>
    </w:lvl>
    <w:lvl w:ilvl="8">
      <w:start w:val="1"/>
      <w:numFmt w:val="decimal"/>
      <w:lvlText w:val="FE.%1.%2.%3.%4.%5.%6.%7.%8.%9"/>
      <w:lvlJc w:val="left"/>
      <w:pPr>
        <w:ind w:left="4320" w:hanging="4320"/>
      </w:pPr>
      <w:rPr>
        <w:rFonts w:hint="default"/>
      </w:rPr>
    </w:lvl>
  </w:abstractNum>
  <w:abstractNum w:abstractNumId="3" w15:restartNumberingAfterBreak="0">
    <w:nsid w:val="0459699A"/>
    <w:multiLevelType w:val="hybridMultilevel"/>
    <w:tmpl w:val="29087E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85E2414"/>
    <w:multiLevelType w:val="multilevel"/>
    <w:tmpl w:val="B502986E"/>
    <w:lvl w:ilvl="0">
      <w:start w:val="1"/>
      <w:numFmt w:val="decimal"/>
      <w:lvlText w:val="RP.%1"/>
      <w:lvlJc w:val="left"/>
      <w:pPr>
        <w:ind w:left="360" w:hanging="360"/>
      </w:pPr>
    </w:lvl>
    <w:lvl w:ilvl="1">
      <w:start w:val="1"/>
      <w:numFmt w:val="decimal"/>
      <w:lvlText w:val="RP.%1.%2"/>
      <w:lvlJc w:val="left"/>
      <w:pPr>
        <w:ind w:left="792" w:hanging="792"/>
      </w:pPr>
      <w:rPr>
        <w:b/>
      </w:rPr>
    </w:lvl>
    <w:lvl w:ilvl="2">
      <w:start w:val="1"/>
      <w:numFmt w:val="decimal"/>
      <w:lvlText w:val="RP.%1.%2.%3"/>
      <w:lvlJc w:val="left"/>
      <w:pPr>
        <w:ind w:left="1224" w:hanging="1224"/>
      </w:pPr>
    </w:lvl>
    <w:lvl w:ilvl="3">
      <w:start w:val="1"/>
      <w:numFmt w:val="decimal"/>
      <w:lvlText w:val="RP.%1.%2.%3.%4"/>
      <w:lvlJc w:val="left"/>
      <w:pPr>
        <w:ind w:left="1728" w:hanging="1728"/>
      </w:pPr>
    </w:lvl>
    <w:lvl w:ilvl="4">
      <w:start w:val="1"/>
      <w:numFmt w:val="decimal"/>
      <w:lvlText w:val="RP.%1.%2.%3.%4.%5"/>
      <w:lvlJc w:val="left"/>
      <w:pPr>
        <w:ind w:left="2232" w:hanging="2232"/>
      </w:pPr>
    </w:lvl>
    <w:lvl w:ilvl="5">
      <w:start w:val="1"/>
      <w:numFmt w:val="decimal"/>
      <w:lvlText w:val="RP.%1.%2.%3.%4.%5.%6"/>
      <w:lvlJc w:val="left"/>
      <w:pPr>
        <w:ind w:left="2736" w:hanging="2736"/>
      </w:pPr>
    </w:lvl>
    <w:lvl w:ilvl="6">
      <w:start w:val="1"/>
      <w:numFmt w:val="decimal"/>
      <w:lvlText w:val="RP.%1.%2.%3.%4.%5.%6.%7"/>
      <w:lvlJc w:val="left"/>
      <w:pPr>
        <w:ind w:left="3240" w:hanging="3240"/>
      </w:pPr>
    </w:lvl>
    <w:lvl w:ilvl="7">
      <w:start w:val="1"/>
      <w:numFmt w:val="decimal"/>
      <w:lvlText w:val="RP.%1.%2.%3.%4.%5.%6.%7.%8"/>
      <w:lvlJc w:val="left"/>
      <w:pPr>
        <w:ind w:left="3744" w:hanging="3744"/>
      </w:pPr>
    </w:lvl>
    <w:lvl w:ilvl="8">
      <w:start w:val="1"/>
      <w:numFmt w:val="decimal"/>
      <w:lvlText w:val="RP.%1.%2.%3.%4.%5.%6.%7.%8.%9"/>
      <w:lvlJc w:val="left"/>
      <w:pPr>
        <w:ind w:left="4320" w:hanging="4320"/>
      </w:pPr>
    </w:lvl>
  </w:abstractNum>
  <w:abstractNum w:abstractNumId="5" w15:restartNumberingAfterBreak="0">
    <w:nsid w:val="08903B9F"/>
    <w:multiLevelType w:val="hybridMultilevel"/>
    <w:tmpl w:val="E3FE1B0E"/>
    <w:lvl w:ilvl="0" w:tplc="B9C07FFE">
      <w:start w:val="1"/>
      <w:numFmt w:val="decimal"/>
      <w:lvlText w:val="WPZF.%1."/>
      <w:lvlJc w:val="left"/>
      <w:pPr>
        <w:ind w:left="720" w:hanging="360"/>
      </w:pPr>
      <w:rPr>
        <w:b/>
        <w:u w:val="singl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8CF2FCA"/>
    <w:multiLevelType w:val="hybridMultilevel"/>
    <w:tmpl w:val="539C0476"/>
    <w:lvl w:ilvl="0" w:tplc="04150019">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7" w15:restartNumberingAfterBreak="0">
    <w:nsid w:val="09565033"/>
    <w:multiLevelType w:val="hybridMultilevel"/>
    <w:tmpl w:val="CEA07E4A"/>
    <w:lvl w:ilvl="0" w:tplc="49583202">
      <w:start w:val="1"/>
      <w:numFmt w:val="decimal"/>
      <w:lvlText w:val="UR.%1."/>
      <w:lvlJc w:val="left"/>
      <w:pPr>
        <w:ind w:left="360" w:hanging="360"/>
      </w:pPr>
      <w:rPr>
        <w:b/>
        <w:i w:val="0"/>
        <w:u w:val="single"/>
      </w:rPr>
    </w:lvl>
    <w:lvl w:ilvl="1" w:tplc="04150019">
      <w:start w:val="1"/>
      <w:numFmt w:val="lowerLetter"/>
      <w:lvlText w:val="%2."/>
      <w:lvlJc w:val="left"/>
      <w:pPr>
        <w:ind w:left="-1440" w:hanging="360"/>
      </w:pPr>
    </w:lvl>
    <w:lvl w:ilvl="2" w:tplc="0415001B">
      <w:start w:val="1"/>
      <w:numFmt w:val="lowerRoman"/>
      <w:lvlText w:val="%3."/>
      <w:lvlJc w:val="right"/>
      <w:pPr>
        <w:ind w:left="-720" w:hanging="180"/>
      </w:pPr>
    </w:lvl>
    <w:lvl w:ilvl="3" w:tplc="0415000F">
      <w:start w:val="1"/>
      <w:numFmt w:val="decimal"/>
      <w:lvlText w:val="%4."/>
      <w:lvlJc w:val="left"/>
      <w:pPr>
        <w:ind w:left="0" w:hanging="360"/>
      </w:pPr>
    </w:lvl>
    <w:lvl w:ilvl="4" w:tplc="04150019">
      <w:start w:val="1"/>
      <w:numFmt w:val="lowerLetter"/>
      <w:lvlText w:val="%5."/>
      <w:lvlJc w:val="left"/>
      <w:pPr>
        <w:ind w:left="720" w:hanging="360"/>
      </w:pPr>
    </w:lvl>
    <w:lvl w:ilvl="5" w:tplc="0415001B">
      <w:start w:val="1"/>
      <w:numFmt w:val="lowerRoman"/>
      <w:lvlText w:val="%6."/>
      <w:lvlJc w:val="right"/>
      <w:pPr>
        <w:ind w:left="1440" w:hanging="180"/>
      </w:pPr>
    </w:lvl>
    <w:lvl w:ilvl="6" w:tplc="0415000F">
      <w:start w:val="1"/>
      <w:numFmt w:val="decimal"/>
      <w:lvlText w:val="%7."/>
      <w:lvlJc w:val="left"/>
      <w:pPr>
        <w:ind w:left="2160" w:hanging="360"/>
      </w:pPr>
    </w:lvl>
    <w:lvl w:ilvl="7" w:tplc="04150019">
      <w:start w:val="1"/>
      <w:numFmt w:val="lowerLetter"/>
      <w:lvlText w:val="%8."/>
      <w:lvlJc w:val="left"/>
      <w:pPr>
        <w:ind w:left="2880" w:hanging="360"/>
      </w:pPr>
    </w:lvl>
    <w:lvl w:ilvl="8" w:tplc="0415001B">
      <w:start w:val="1"/>
      <w:numFmt w:val="lowerRoman"/>
      <w:lvlText w:val="%9."/>
      <w:lvlJc w:val="right"/>
      <w:pPr>
        <w:ind w:left="3600" w:hanging="180"/>
      </w:pPr>
    </w:lvl>
  </w:abstractNum>
  <w:abstractNum w:abstractNumId="8" w15:restartNumberingAfterBreak="0">
    <w:nsid w:val="09AD5AD1"/>
    <w:multiLevelType w:val="hybridMultilevel"/>
    <w:tmpl w:val="904ACFF2"/>
    <w:lvl w:ilvl="0" w:tplc="04150011">
      <w:start w:val="1"/>
      <w:numFmt w:val="decimal"/>
      <w:lvlText w:val="%1)"/>
      <w:lvlJc w:val="left"/>
      <w:pPr>
        <w:ind w:left="720" w:hanging="360"/>
      </w:pPr>
    </w:lvl>
    <w:lvl w:ilvl="1" w:tplc="04150019">
      <w:start w:val="1"/>
      <w:numFmt w:val="lowerLetter"/>
      <w:lvlText w:val="%2."/>
      <w:lvlJc w:val="left"/>
      <w:pPr>
        <w:ind w:left="1788" w:hanging="708"/>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424E46"/>
    <w:multiLevelType w:val="hybridMultilevel"/>
    <w:tmpl w:val="267A59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EC96A95"/>
    <w:multiLevelType w:val="hybridMultilevel"/>
    <w:tmpl w:val="539C0476"/>
    <w:lvl w:ilvl="0" w:tplc="04150019">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1" w15:restartNumberingAfterBreak="0">
    <w:nsid w:val="0EF21078"/>
    <w:multiLevelType w:val="hybridMultilevel"/>
    <w:tmpl w:val="49D8477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0F026CBC"/>
    <w:multiLevelType w:val="hybridMultilevel"/>
    <w:tmpl w:val="932CA292"/>
    <w:lvl w:ilvl="0" w:tplc="04150011">
      <w:start w:val="1"/>
      <w:numFmt w:val="decimal"/>
      <w:lvlText w:val="%1)"/>
      <w:lvlJc w:val="left"/>
      <w:pPr>
        <w:ind w:left="720" w:hanging="360"/>
      </w:pPr>
    </w:lvl>
    <w:lvl w:ilvl="1" w:tplc="04150019">
      <w:start w:val="1"/>
      <w:numFmt w:val="lowerLetter"/>
      <w:lvlText w:val="%2."/>
      <w:lvlJc w:val="left"/>
      <w:pPr>
        <w:ind w:left="1788" w:hanging="708"/>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030454A"/>
    <w:multiLevelType w:val="multilevel"/>
    <w:tmpl w:val="F09E8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1D37F37"/>
    <w:multiLevelType w:val="multilevel"/>
    <w:tmpl w:val="672EEEB8"/>
    <w:lvl w:ilvl="0">
      <w:start w:val="1"/>
      <w:numFmt w:val="decimal"/>
      <w:lvlText w:val="NPZ.%1"/>
      <w:lvlJc w:val="left"/>
      <w:pPr>
        <w:ind w:left="360" w:hanging="360"/>
      </w:pPr>
    </w:lvl>
    <w:lvl w:ilvl="1">
      <w:start w:val="1"/>
      <w:numFmt w:val="decimal"/>
      <w:lvlText w:val="NPZ.%1.%2"/>
      <w:lvlJc w:val="left"/>
      <w:pPr>
        <w:ind w:left="792" w:hanging="792"/>
      </w:pPr>
      <w:rPr>
        <w:b/>
      </w:rPr>
    </w:lvl>
    <w:lvl w:ilvl="2">
      <w:start w:val="1"/>
      <w:numFmt w:val="decimal"/>
      <w:lvlText w:val="NPZ.%1.%2.%3"/>
      <w:lvlJc w:val="left"/>
      <w:pPr>
        <w:ind w:left="1224" w:hanging="1224"/>
      </w:pPr>
    </w:lvl>
    <w:lvl w:ilvl="3">
      <w:start w:val="1"/>
      <w:numFmt w:val="decimal"/>
      <w:lvlText w:val="NPZ.%1.%2.%3.%4"/>
      <w:lvlJc w:val="left"/>
      <w:pPr>
        <w:ind w:left="1728" w:hanging="1728"/>
      </w:pPr>
    </w:lvl>
    <w:lvl w:ilvl="4">
      <w:start w:val="1"/>
      <w:numFmt w:val="decimal"/>
      <w:lvlText w:val="NPZ.%1.%2.%3.%4.%5"/>
      <w:lvlJc w:val="left"/>
      <w:pPr>
        <w:ind w:left="2232" w:hanging="2232"/>
      </w:pPr>
    </w:lvl>
    <w:lvl w:ilvl="5">
      <w:start w:val="1"/>
      <w:numFmt w:val="decimal"/>
      <w:lvlText w:val="NPZ.%1.%2.%3.%4.%5.%6"/>
      <w:lvlJc w:val="left"/>
      <w:pPr>
        <w:ind w:left="2736" w:hanging="2736"/>
      </w:pPr>
    </w:lvl>
    <w:lvl w:ilvl="6">
      <w:start w:val="1"/>
      <w:numFmt w:val="decimal"/>
      <w:lvlText w:val="NPZ.%1.%2.%3.%4.%5.%6.%7"/>
      <w:lvlJc w:val="left"/>
      <w:pPr>
        <w:ind w:left="3240" w:hanging="3240"/>
      </w:pPr>
    </w:lvl>
    <w:lvl w:ilvl="7">
      <w:start w:val="1"/>
      <w:numFmt w:val="decimal"/>
      <w:lvlText w:val="NPZ.%1.%2.%3.%4.%5.%6.%7.%8"/>
      <w:lvlJc w:val="left"/>
      <w:pPr>
        <w:ind w:left="3744" w:hanging="3744"/>
      </w:pPr>
    </w:lvl>
    <w:lvl w:ilvl="8">
      <w:start w:val="1"/>
      <w:numFmt w:val="decimal"/>
      <w:lvlText w:val="NPZ.%1.%2.%3.%4.%5.%6.%7.%8.%9"/>
      <w:lvlJc w:val="left"/>
      <w:pPr>
        <w:ind w:left="4320" w:hanging="4320"/>
      </w:pPr>
    </w:lvl>
  </w:abstractNum>
  <w:abstractNum w:abstractNumId="15" w15:restartNumberingAfterBreak="0">
    <w:nsid w:val="11FB0D2D"/>
    <w:multiLevelType w:val="hybridMultilevel"/>
    <w:tmpl w:val="8AB48B8E"/>
    <w:lvl w:ilvl="0" w:tplc="04150011">
      <w:start w:val="1"/>
      <w:numFmt w:val="decimal"/>
      <w:lvlText w:val="%1)"/>
      <w:lvlJc w:val="left"/>
      <w:pPr>
        <w:ind w:left="720" w:hanging="360"/>
      </w:pPr>
    </w:lvl>
    <w:lvl w:ilvl="1" w:tplc="3C0285C4">
      <w:start w:val="1"/>
      <w:numFmt w:val="bullet"/>
      <w:lvlText w:val="•"/>
      <w:lvlJc w:val="left"/>
      <w:pPr>
        <w:ind w:left="1788" w:hanging="708"/>
      </w:pPr>
      <w:rPr>
        <w:rFonts w:ascii="Calibri" w:eastAsiaTheme="minorHAnsi" w:hAnsi="Calibri" w:cs="Calibr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3E86736"/>
    <w:multiLevelType w:val="hybridMultilevel"/>
    <w:tmpl w:val="9FA86B72"/>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16283B1E"/>
    <w:multiLevelType w:val="hybridMultilevel"/>
    <w:tmpl w:val="359612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7A43451"/>
    <w:multiLevelType w:val="multilevel"/>
    <w:tmpl w:val="889665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181F1B91"/>
    <w:multiLevelType w:val="hybridMultilevel"/>
    <w:tmpl w:val="64240E3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18BD40EB"/>
    <w:multiLevelType w:val="hybridMultilevel"/>
    <w:tmpl w:val="70749C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1BD5737D"/>
    <w:multiLevelType w:val="hybridMultilevel"/>
    <w:tmpl w:val="84425EF2"/>
    <w:lvl w:ilvl="0" w:tplc="04150011">
      <w:start w:val="1"/>
      <w:numFmt w:val="decimal"/>
      <w:lvlText w:val="%1)"/>
      <w:lvlJc w:val="left"/>
      <w:pPr>
        <w:ind w:left="720" w:hanging="360"/>
      </w:pPr>
    </w:lvl>
    <w:lvl w:ilvl="1" w:tplc="04150019">
      <w:start w:val="1"/>
      <w:numFmt w:val="lowerLetter"/>
      <w:lvlText w:val="%2."/>
      <w:lvlJc w:val="left"/>
      <w:pPr>
        <w:ind w:left="1788" w:hanging="708"/>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D451568"/>
    <w:multiLevelType w:val="hybridMultilevel"/>
    <w:tmpl w:val="D994B1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3" w15:restartNumberingAfterBreak="0">
    <w:nsid w:val="1E5A2971"/>
    <w:multiLevelType w:val="multilevel"/>
    <w:tmpl w:val="268AC590"/>
    <w:lvl w:ilvl="0">
      <w:start w:val="1"/>
      <w:numFmt w:val="decimal"/>
      <w:lvlText w:val="HD.%1"/>
      <w:lvlJc w:val="left"/>
      <w:pPr>
        <w:ind w:left="360" w:hanging="360"/>
      </w:pPr>
    </w:lvl>
    <w:lvl w:ilvl="1">
      <w:start w:val="1"/>
      <w:numFmt w:val="decimal"/>
      <w:lvlText w:val="HD.%1.%2"/>
      <w:lvlJc w:val="left"/>
      <w:pPr>
        <w:ind w:left="792" w:hanging="792"/>
      </w:pPr>
      <w:rPr>
        <w:b/>
      </w:rPr>
    </w:lvl>
    <w:lvl w:ilvl="2">
      <w:start w:val="1"/>
      <w:numFmt w:val="decimal"/>
      <w:lvlText w:val="HD.%1.%2.%3"/>
      <w:lvlJc w:val="left"/>
      <w:pPr>
        <w:ind w:left="1224" w:hanging="1224"/>
      </w:pPr>
    </w:lvl>
    <w:lvl w:ilvl="3">
      <w:start w:val="1"/>
      <w:numFmt w:val="decimal"/>
      <w:lvlText w:val="HD.%1.%2.%3.%4"/>
      <w:lvlJc w:val="left"/>
      <w:pPr>
        <w:ind w:left="1728" w:hanging="1728"/>
      </w:pPr>
    </w:lvl>
    <w:lvl w:ilvl="4">
      <w:start w:val="1"/>
      <w:numFmt w:val="decimal"/>
      <w:lvlText w:val="HD.%1.%2.%3.%4.%5"/>
      <w:lvlJc w:val="left"/>
      <w:pPr>
        <w:ind w:left="2232" w:hanging="2232"/>
      </w:pPr>
    </w:lvl>
    <w:lvl w:ilvl="5">
      <w:start w:val="1"/>
      <w:numFmt w:val="decimal"/>
      <w:lvlText w:val="HD.%1.%2.%3.%4.%5.%6"/>
      <w:lvlJc w:val="left"/>
      <w:pPr>
        <w:ind w:left="2736" w:hanging="2736"/>
      </w:pPr>
    </w:lvl>
    <w:lvl w:ilvl="6">
      <w:start w:val="1"/>
      <w:numFmt w:val="decimal"/>
      <w:lvlText w:val="HD.%1.%2.%3.%4.%5.%6.%7"/>
      <w:lvlJc w:val="left"/>
      <w:pPr>
        <w:ind w:left="3240" w:hanging="3240"/>
      </w:pPr>
    </w:lvl>
    <w:lvl w:ilvl="7">
      <w:start w:val="1"/>
      <w:numFmt w:val="decimal"/>
      <w:lvlText w:val="HD.%1.%2.%3.%4.%5.%6.%7.%8"/>
      <w:lvlJc w:val="left"/>
      <w:pPr>
        <w:ind w:left="3744" w:hanging="3744"/>
      </w:pPr>
    </w:lvl>
    <w:lvl w:ilvl="8">
      <w:start w:val="1"/>
      <w:numFmt w:val="decimal"/>
      <w:lvlText w:val="HD.%1.%2.%3.%4.%5.%6.%7.%8.%9"/>
      <w:lvlJc w:val="left"/>
      <w:pPr>
        <w:ind w:left="4320" w:hanging="4320"/>
      </w:pPr>
    </w:lvl>
  </w:abstractNum>
  <w:abstractNum w:abstractNumId="24" w15:restartNumberingAfterBreak="0">
    <w:nsid w:val="1EFD182F"/>
    <w:multiLevelType w:val="hybridMultilevel"/>
    <w:tmpl w:val="8BB887A0"/>
    <w:lvl w:ilvl="0" w:tplc="A622E03E">
      <w:start w:val="1"/>
      <w:numFmt w:val="decimal"/>
      <w:lvlText w:val="Dok.%1."/>
      <w:lvlJc w:val="left"/>
      <w:pPr>
        <w:ind w:left="720" w:hanging="360"/>
      </w:pPr>
      <w:rPr>
        <w:b/>
        <w:u w:val="single"/>
      </w:rPr>
    </w:lvl>
    <w:lvl w:ilvl="1" w:tplc="04150019">
      <w:start w:val="1"/>
      <w:numFmt w:val="lowerLetter"/>
      <w:lvlText w:val="%2."/>
      <w:lvlJc w:val="left"/>
      <w:pPr>
        <w:ind w:left="1440" w:hanging="360"/>
      </w:p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1F007DFB"/>
    <w:multiLevelType w:val="hybridMultilevel"/>
    <w:tmpl w:val="9A6E1EAE"/>
    <w:lvl w:ilvl="0" w:tplc="04150011">
      <w:start w:val="1"/>
      <w:numFmt w:val="decimal"/>
      <w:lvlText w:val="%1)"/>
      <w:lvlJc w:val="left"/>
      <w:pPr>
        <w:ind w:left="720" w:hanging="360"/>
      </w:pPr>
    </w:lvl>
    <w:lvl w:ilvl="1" w:tplc="04150019">
      <w:start w:val="1"/>
      <w:numFmt w:val="lowerLetter"/>
      <w:lvlText w:val="%2."/>
      <w:lvlJc w:val="left"/>
      <w:pPr>
        <w:ind w:left="1788" w:hanging="708"/>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0370DD5"/>
    <w:multiLevelType w:val="hybridMultilevel"/>
    <w:tmpl w:val="B0624E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2CD38BD"/>
    <w:multiLevelType w:val="hybridMultilevel"/>
    <w:tmpl w:val="F74CB2F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22DE53AF"/>
    <w:multiLevelType w:val="hybridMultilevel"/>
    <w:tmpl w:val="5C025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2E42F7C"/>
    <w:multiLevelType w:val="hybridMultilevel"/>
    <w:tmpl w:val="C3D8D354"/>
    <w:lvl w:ilvl="0" w:tplc="B61CE0E2">
      <w:start w:val="1"/>
      <w:numFmt w:val="decimal"/>
      <w:lvlText w:val="Test.%1."/>
      <w:lvlJc w:val="left"/>
      <w:pPr>
        <w:ind w:left="936" w:hanging="360"/>
      </w:pPr>
      <w:rPr>
        <w:b/>
        <w:u w:val="single"/>
      </w:rPr>
    </w:lvl>
    <w:lvl w:ilvl="1" w:tplc="04150019">
      <w:start w:val="1"/>
      <w:numFmt w:val="lowerLetter"/>
      <w:lvlText w:val="%2."/>
      <w:lvlJc w:val="left"/>
      <w:pPr>
        <w:ind w:left="945" w:hanging="360"/>
      </w:pPr>
    </w:lvl>
    <w:lvl w:ilvl="2" w:tplc="0415001B">
      <w:start w:val="1"/>
      <w:numFmt w:val="lowerRoman"/>
      <w:lvlText w:val="%3."/>
      <w:lvlJc w:val="right"/>
      <w:pPr>
        <w:ind w:left="1665" w:hanging="180"/>
      </w:pPr>
    </w:lvl>
    <w:lvl w:ilvl="3" w:tplc="0415000F">
      <w:start w:val="1"/>
      <w:numFmt w:val="decimal"/>
      <w:lvlText w:val="%4."/>
      <w:lvlJc w:val="left"/>
      <w:pPr>
        <w:ind w:left="2385" w:hanging="360"/>
      </w:pPr>
    </w:lvl>
    <w:lvl w:ilvl="4" w:tplc="04150019">
      <w:start w:val="1"/>
      <w:numFmt w:val="lowerLetter"/>
      <w:lvlText w:val="%5."/>
      <w:lvlJc w:val="left"/>
      <w:pPr>
        <w:ind w:left="3105" w:hanging="360"/>
      </w:pPr>
    </w:lvl>
    <w:lvl w:ilvl="5" w:tplc="0415001B">
      <w:start w:val="1"/>
      <w:numFmt w:val="lowerRoman"/>
      <w:lvlText w:val="%6."/>
      <w:lvlJc w:val="right"/>
      <w:pPr>
        <w:ind w:left="3825" w:hanging="180"/>
      </w:pPr>
    </w:lvl>
    <w:lvl w:ilvl="6" w:tplc="0415000F">
      <w:start w:val="1"/>
      <w:numFmt w:val="decimal"/>
      <w:lvlText w:val="%7."/>
      <w:lvlJc w:val="left"/>
      <w:pPr>
        <w:ind w:left="4545" w:hanging="360"/>
      </w:pPr>
    </w:lvl>
    <w:lvl w:ilvl="7" w:tplc="04150019">
      <w:start w:val="1"/>
      <w:numFmt w:val="lowerLetter"/>
      <w:lvlText w:val="%8."/>
      <w:lvlJc w:val="left"/>
      <w:pPr>
        <w:ind w:left="5265" w:hanging="360"/>
      </w:pPr>
    </w:lvl>
    <w:lvl w:ilvl="8" w:tplc="0415001B">
      <w:start w:val="1"/>
      <w:numFmt w:val="lowerRoman"/>
      <w:lvlText w:val="%9."/>
      <w:lvlJc w:val="right"/>
      <w:pPr>
        <w:ind w:left="5985" w:hanging="180"/>
      </w:pPr>
    </w:lvl>
  </w:abstractNum>
  <w:abstractNum w:abstractNumId="30" w15:restartNumberingAfterBreak="0">
    <w:nsid w:val="26747028"/>
    <w:multiLevelType w:val="hybridMultilevel"/>
    <w:tmpl w:val="64240E3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28272886"/>
    <w:multiLevelType w:val="hybridMultilevel"/>
    <w:tmpl w:val="A596D3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87A7F06"/>
    <w:multiLevelType w:val="hybridMultilevel"/>
    <w:tmpl w:val="CC765A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28EF0EB8"/>
    <w:multiLevelType w:val="multilevel"/>
    <w:tmpl w:val="9F620BD6"/>
    <w:lvl w:ilvl="0">
      <w:start w:val="1"/>
      <w:numFmt w:val="decimal"/>
      <w:lvlText w:val="ISP.%1"/>
      <w:lvlJc w:val="left"/>
      <w:pPr>
        <w:ind w:left="360" w:hanging="360"/>
      </w:pPr>
    </w:lvl>
    <w:lvl w:ilvl="1">
      <w:start w:val="1"/>
      <w:numFmt w:val="decimal"/>
      <w:lvlText w:val="ISP.%1.%2"/>
      <w:lvlJc w:val="left"/>
      <w:pPr>
        <w:ind w:left="792" w:hanging="792"/>
      </w:pPr>
    </w:lvl>
    <w:lvl w:ilvl="2">
      <w:start w:val="1"/>
      <w:numFmt w:val="decimal"/>
      <w:lvlText w:val="ISP.%1.%2.%3"/>
      <w:lvlJc w:val="left"/>
      <w:pPr>
        <w:ind w:left="1224" w:hanging="1224"/>
      </w:pPr>
    </w:lvl>
    <w:lvl w:ilvl="3">
      <w:start w:val="1"/>
      <w:numFmt w:val="decimal"/>
      <w:lvlText w:val="ISP.%1.%2.%3.%4"/>
      <w:lvlJc w:val="left"/>
      <w:pPr>
        <w:ind w:left="1728" w:hanging="1728"/>
      </w:pPr>
    </w:lvl>
    <w:lvl w:ilvl="4">
      <w:start w:val="1"/>
      <w:numFmt w:val="decimal"/>
      <w:lvlText w:val="ISP.%1.%2.%3.%4.%5"/>
      <w:lvlJc w:val="left"/>
      <w:pPr>
        <w:ind w:left="2232" w:hanging="2232"/>
      </w:pPr>
    </w:lvl>
    <w:lvl w:ilvl="5">
      <w:start w:val="1"/>
      <w:numFmt w:val="decimal"/>
      <w:lvlText w:val="ISP.%1.%2.%3.%4.%5.%6"/>
      <w:lvlJc w:val="left"/>
      <w:pPr>
        <w:ind w:left="2736" w:hanging="2736"/>
      </w:pPr>
    </w:lvl>
    <w:lvl w:ilvl="6">
      <w:start w:val="1"/>
      <w:numFmt w:val="decimal"/>
      <w:lvlText w:val="ISP.%1.%2.%3.%4.%5.%6.%7"/>
      <w:lvlJc w:val="left"/>
      <w:pPr>
        <w:ind w:left="3240" w:hanging="3240"/>
      </w:pPr>
    </w:lvl>
    <w:lvl w:ilvl="7">
      <w:start w:val="1"/>
      <w:numFmt w:val="decimal"/>
      <w:lvlText w:val="ISP.%1.%2.%3.%4.%5.%6.%7.%8"/>
      <w:lvlJc w:val="left"/>
      <w:pPr>
        <w:ind w:left="3744" w:hanging="3744"/>
      </w:pPr>
    </w:lvl>
    <w:lvl w:ilvl="8">
      <w:start w:val="1"/>
      <w:numFmt w:val="decimal"/>
      <w:lvlText w:val="ISP.%1.%2.%3.%4.%5.%6.%7.%8.%9"/>
      <w:lvlJc w:val="left"/>
      <w:pPr>
        <w:ind w:left="4320" w:hanging="4320"/>
      </w:pPr>
    </w:lvl>
  </w:abstractNum>
  <w:abstractNum w:abstractNumId="34" w15:restartNumberingAfterBreak="0">
    <w:nsid w:val="29A733C2"/>
    <w:multiLevelType w:val="hybridMultilevel"/>
    <w:tmpl w:val="A596D3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D886F9D"/>
    <w:multiLevelType w:val="hybridMultilevel"/>
    <w:tmpl w:val="F6E8A392"/>
    <w:lvl w:ilvl="0" w:tplc="38D6F198">
      <w:start w:val="1"/>
      <w:numFmt w:val="decimal"/>
      <w:lvlText w:val="Wdro.%1."/>
      <w:lvlJc w:val="left"/>
      <w:pPr>
        <w:ind w:left="720" w:hanging="360"/>
      </w:pPr>
      <w:rPr>
        <w:b/>
        <w:u w:val="singl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40150A0"/>
    <w:multiLevelType w:val="multilevel"/>
    <w:tmpl w:val="889665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36E06074"/>
    <w:multiLevelType w:val="hybridMultilevel"/>
    <w:tmpl w:val="1CA2E3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15:restartNumberingAfterBreak="0">
    <w:nsid w:val="38211074"/>
    <w:multiLevelType w:val="multilevel"/>
    <w:tmpl w:val="CB749DF8"/>
    <w:lvl w:ilvl="0">
      <w:start w:val="1"/>
      <w:numFmt w:val="decimal"/>
      <w:lvlText w:val="HD.%1"/>
      <w:lvlJc w:val="left"/>
      <w:pPr>
        <w:ind w:left="360" w:hanging="360"/>
      </w:pPr>
    </w:lvl>
    <w:lvl w:ilvl="1">
      <w:start w:val="1"/>
      <w:numFmt w:val="decimal"/>
      <w:lvlText w:val="HD.%1.%2"/>
      <w:lvlJc w:val="left"/>
      <w:pPr>
        <w:ind w:left="792" w:hanging="792"/>
      </w:pPr>
      <w:rPr>
        <w:b/>
      </w:rPr>
    </w:lvl>
    <w:lvl w:ilvl="2">
      <w:start w:val="1"/>
      <w:numFmt w:val="decimal"/>
      <w:lvlText w:val="HD.%1.%2.%3"/>
      <w:lvlJc w:val="left"/>
      <w:pPr>
        <w:ind w:left="1224" w:hanging="1224"/>
      </w:pPr>
    </w:lvl>
    <w:lvl w:ilvl="3">
      <w:start w:val="1"/>
      <w:numFmt w:val="decimal"/>
      <w:lvlText w:val="HD.%1.%2.%3.%4"/>
      <w:lvlJc w:val="left"/>
      <w:pPr>
        <w:ind w:left="1728" w:hanging="1728"/>
      </w:pPr>
    </w:lvl>
    <w:lvl w:ilvl="4">
      <w:start w:val="1"/>
      <w:numFmt w:val="decimal"/>
      <w:lvlText w:val="HD.%1.%2.%3.%4.%5"/>
      <w:lvlJc w:val="left"/>
      <w:pPr>
        <w:ind w:left="2232" w:hanging="2232"/>
      </w:pPr>
    </w:lvl>
    <w:lvl w:ilvl="5">
      <w:start w:val="1"/>
      <w:numFmt w:val="decimal"/>
      <w:lvlText w:val="HD.%1.%2.%3.%4.%5.%6"/>
      <w:lvlJc w:val="left"/>
      <w:pPr>
        <w:ind w:left="2736" w:hanging="2736"/>
      </w:pPr>
    </w:lvl>
    <w:lvl w:ilvl="6">
      <w:start w:val="1"/>
      <w:numFmt w:val="decimal"/>
      <w:lvlText w:val="HD.%1.%2.%3.%4.%5.%6.%7"/>
      <w:lvlJc w:val="left"/>
      <w:pPr>
        <w:ind w:left="3240" w:hanging="3240"/>
      </w:pPr>
    </w:lvl>
    <w:lvl w:ilvl="7">
      <w:start w:val="1"/>
      <w:numFmt w:val="decimal"/>
      <w:lvlText w:val="HD.%1.%2.%3.%4.%5.%6.%7.%8"/>
      <w:lvlJc w:val="left"/>
      <w:pPr>
        <w:ind w:left="3744" w:hanging="3744"/>
      </w:pPr>
    </w:lvl>
    <w:lvl w:ilvl="8">
      <w:start w:val="1"/>
      <w:numFmt w:val="decimal"/>
      <w:lvlText w:val="HD.%1.%2.%3.%4.%5.%6.%7.%8.%9"/>
      <w:lvlJc w:val="left"/>
      <w:pPr>
        <w:ind w:left="4320" w:hanging="4320"/>
      </w:pPr>
    </w:lvl>
  </w:abstractNum>
  <w:abstractNum w:abstractNumId="39" w15:restartNumberingAfterBreak="0">
    <w:nsid w:val="38A02373"/>
    <w:multiLevelType w:val="hybridMultilevel"/>
    <w:tmpl w:val="698479EC"/>
    <w:lvl w:ilvl="0" w:tplc="04150011">
      <w:start w:val="1"/>
      <w:numFmt w:val="decimal"/>
      <w:lvlText w:val="%1)"/>
      <w:lvlJc w:val="left"/>
      <w:pPr>
        <w:ind w:left="720" w:hanging="360"/>
      </w:pPr>
    </w:lvl>
    <w:lvl w:ilvl="1" w:tplc="04150019">
      <w:start w:val="1"/>
      <w:numFmt w:val="lowerLetter"/>
      <w:lvlText w:val="%2."/>
      <w:lvlJc w:val="left"/>
      <w:pPr>
        <w:ind w:left="1788" w:hanging="708"/>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9676B91"/>
    <w:multiLevelType w:val="multilevel"/>
    <w:tmpl w:val="37869E96"/>
    <w:lvl w:ilvl="0">
      <w:start w:val="1"/>
      <w:numFmt w:val="decimal"/>
      <w:lvlText w:val="GDISP.%1."/>
      <w:lvlJc w:val="left"/>
      <w:pPr>
        <w:ind w:left="360" w:hanging="360"/>
      </w:pPr>
      <w:rPr>
        <w:rFonts w:hint="default"/>
      </w:rPr>
    </w:lvl>
    <w:lvl w:ilvl="1">
      <w:start w:val="1"/>
      <w:numFmt w:val="decimal"/>
      <w:lvlText w:val="GDISP.%1.%2"/>
      <w:lvlJc w:val="left"/>
      <w:pPr>
        <w:ind w:left="792" w:hanging="792"/>
      </w:pPr>
      <w:rPr>
        <w:rFonts w:hint="default"/>
      </w:rPr>
    </w:lvl>
    <w:lvl w:ilvl="2">
      <w:start w:val="1"/>
      <w:numFmt w:val="decimal"/>
      <w:lvlText w:val="GDISP.%1.%2.%3"/>
      <w:lvlJc w:val="left"/>
      <w:pPr>
        <w:ind w:left="1224" w:hanging="1224"/>
      </w:pPr>
      <w:rPr>
        <w:rFonts w:hint="default"/>
      </w:rPr>
    </w:lvl>
    <w:lvl w:ilvl="3">
      <w:start w:val="1"/>
      <w:numFmt w:val="decimal"/>
      <w:lvlText w:val="GDISP.%1.%2.%3.%4"/>
      <w:lvlJc w:val="left"/>
      <w:pPr>
        <w:ind w:left="1728" w:hanging="1728"/>
      </w:pPr>
      <w:rPr>
        <w:rFonts w:hint="default"/>
      </w:rPr>
    </w:lvl>
    <w:lvl w:ilvl="4">
      <w:start w:val="1"/>
      <w:numFmt w:val="decimal"/>
      <w:lvlText w:val="GDISP.%1.%2.%3.%4.%5"/>
      <w:lvlJc w:val="left"/>
      <w:pPr>
        <w:ind w:left="2232" w:hanging="2232"/>
      </w:pPr>
      <w:rPr>
        <w:rFonts w:hint="default"/>
      </w:rPr>
    </w:lvl>
    <w:lvl w:ilvl="5">
      <w:start w:val="1"/>
      <w:numFmt w:val="decimal"/>
      <w:lvlText w:val="ID.%1.%2.%3.%4.%5.%6"/>
      <w:lvlJc w:val="left"/>
      <w:pPr>
        <w:ind w:left="2736" w:hanging="2736"/>
      </w:pPr>
      <w:rPr>
        <w:rFonts w:hint="default"/>
      </w:rPr>
    </w:lvl>
    <w:lvl w:ilvl="6">
      <w:start w:val="1"/>
      <w:numFmt w:val="decimal"/>
      <w:lvlText w:val="FE.%1.%2.%3.%4.%5.%6.%7"/>
      <w:lvlJc w:val="left"/>
      <w:pPr>
        <w:ind w:left="3240" w:hanging="3240"/>
      </w:pPr>
      <w:rPr>
        <w:rFonts w:hint="default"/>
      </w:rPr>
    </w:lvl>
    <w:lvl w:ilvl="7">
      <w:start w:val="1"/>
      <w:numFmt w:val="decimal"/>
      <w:lvlText w:val="FE.%1.%2.%3.%4.%5.%6.%7.%8"/>
      <w:lvlJc w:val="left"/>
      <w:pPr>
        <w:ind w:left="3744" w:hanging="3744"/>
      </w:pPr>
      <w:rPr>
        <w:rFonts w:hint="default"/>
      </w:rPr>
    </w:lvl>
    <w:lvl w:ilvl="8">
      <w:start w:val="1"/>
      <w:numFmt w:val="decimal"/>
      <w:lvlText w:val="FE.%1.%2.%3.%4.%5.%6.%7.%8.%9"/>
      <w:lvlJc w:val="left"/>
      <w:pPr>
        <w:ind w:left="4320" w:hanging="4320"/>
      </w:pPr>
      <w:rPr>
        <w:rFonts w:hint="default"/>
      </w:rPr>
    </w:lvl>
  </w:abstractNum>
  <w:abstractNum w:abstractNumId="41" w15:restartNumberingAfterBreak="0">
    <w:nsid w:val="3AD4159A"/>
    <w:multiLevelType w:val="multilevel"/>
    <w:tmpl w:val="889665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3B101EC5"/>
    <w:multiLevelType w:val="multilevel"/>
    <w:tmpl w:val="585C5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C6E02E4"/>
    <w:multiLevelType w:val="hybridMultilevel"/>
    <w:tmpl w:val="49D8477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15:restartNumberingAfterBreak="0">
    <w:nsid w:val="404311EA"/>
    <w:multiLevelType w:val="multilevel"/>
    <w:tmpl w:val="C2524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0CE67F4"/>
    <w:multiLevelType w:val="hybridMultilevel"/>
    <w:tmpl w:val="B7EEA514"/>
    <w:lvl w:ilvl="0" w:tplc="04150011">
      <w:start w:val="1"/>
      <w:numFmt w:val="decimal"/>
      <w:lvlText w:val="%1)"/>
      <w:lvlJc w:val="left"/>
      <w:pPr>
        <w:ind w:left="720" w:hanging="360"/>
      </w:pPr>
    </w:lvl>
    <w:lvl w:ilvl="1" w:tplc="04150019">
      <w:start w:val="1"/>
      <w:numFmt w:val="lowerLetter"/>
      <w:lvlText w:val="%2."/>
      <w:lvlJc w:val="left"/>
      <w:pPr>
        <w:ind w:left="1788" w:hanging="708"/>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11632EA"/>
    <w:multiLevelType w:val="multilevel"/>
    <w:tmpl w:val="E8DAB1C0"/>
    <w:lvl w:ilvl="0">
      <w:start w:val="1"/>
      <w:numFmt w:val="decimal"/>
      <w:lvlText w:val="MZ.%1"/>
      <w:lvlJc w:val="left"/>
      <w:pPr>
        <w:ind w:left="360" w:hanging="360"/>
      </w:pPr>
    </w:lvl>
    <w:lvl w:ilvl="1">
      <w:start w:val="1"/>
      <w:numFmt w:val="decimal"/>
      <w:lvlText w:val="MZ.%1.%2"/>
      <w:lvlJc w:val="left"/>
      <w:pPr>
        <w:ind w:left="792" w:hanging="792"/>
      </w:pPr>
      <w:rPr>
        <w:b/>
      </w:rPr>
    </w:lvl>
    <w:lvl w:ilvl="2">
      <w:start w:val="1"/>
      <w:numFmt w:val="decimal"/>
      <w:lvlText w:val="MZ.%1.%2.%3"/>
      <w:lvlJc w:val="left"/>
      <w:pPr>
        <w:ind w:left="1224" w:hanging="1224"/>
      </w:pPr>
    </w:lvl>
    <w:lvl w:ilvl="3">
      <w:start w:val="1"/>
      <w:numFmt w:val="decimal"/>
      <w:lvlText w:val="MZ.%1.%2.%3.%4"/>
      <w:lvlJc w:val="left"/>
      <w:pPr>
        <w:ind w:left="1728" w:hanging="1728"/>
      </w:pPr>
    </w:lvl>
    <w:lvl w:ilvl="4">
      <w:start w:val="1"/>
      <w:numFmt w:val="decimal"/>
      <w:lvlText w:val="MZ.%1.%2.%3.%4.%5"/>
      <w:lvlJc w:val="left"/>
      <w:pPr>
        <w:ind w:left="2232" w:hanging="2232"/>
      </w:pPr>
    </w:lvl>
    <w:lvl w:ilvl="5">
      <w:start w:val="1"/>
      <w:numFmt w:val="decimal"/>
      <w:lvlText w:val="MZ.%1.%2.%3.%4.%5.%6"/>
      <w:lvlJc w:val="left"/>
      <w:pPr>
        <w:ind w:left="2736" w:hanging="2736"/>
      </w:pPr>
    </w:lvl>
    <w:lvl w:ilvl="6">
      <w:start w:val="1"/>
      <w:numFmt w:val="decimal"/>
      <w:lvlText w:val="MZ.%1.%2.%3.%4.%5.%6.%7"/>
      <w:lvlJc w:val="left"/>
      <w:pPr>
        <w:ind w:left="3240" w:hanging="3240"/>
      </w:pPr>
    </w:lvl>
    <w:lvl w:ilvl="7">
      <w:start w:val="1"/>
      <w:numFmt w:val="decimal"/>
      <w:lvlText w:val="MZ.%1.%2.%3.%4.%5.%6.%7.%8"/>
      <w:lvlJc w:val="left"/>
      <w:pPr>
        <w:ind w:left="3744" w:hanging="3744"/>
      </w:pPr>
    </w:lvl>
    <w:lvl w:ilvl="8">
      <w:start w:val="1"/>
      <w:numFmt w:val="decimal"/>
      <w:lvlText w:val="MZ.%1.%2.%3.%4.%5.%6.%7.%8.%9"/>
      <w:lvlJc w:val="left"/>
      <w:pPr>
        <w:ind w:left="4320" w:hanging="4320"/>
      </w:pPr>
    </w:lvl>
  </w:abstractNum>
  <w:abstractNum w:abstractNumId="47" w15:restartNumberingAfterBreak="0">
    <w:nsid w:val="45377FE5"/>
    <w:multiLevelType w:val="hybridMultilevel"/>
    <w:tmpl w:val="9F76DCF2"/>
    <w:lvl w:ilvl="0" w:tplc="04150011">
      <w:start w:val="1"/>
      <w:numFmt w:val="decimal"/>
      <w:lvlText w:val="%1)"/>
      <w:lvlJc w:val="left"/>
      <w:pPr>
        <w:ind w:left="720" w:hanging="360"/>
      </w:pPr>
    </w:lvl>
    <w:lvl w:ilvl="1" w:tplc="04150019">
      <w:start w:val="1"/>
      <w:numFmt w:val="lowerLetter"/>
      <w:lvlText w:val="%2."/>
      <w:lvlJc w:val="left"/>
      <w:pPr>
        <w:ind w:left="1788" w:hanging="708"/>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621361F"/>
    <w:multiLevelType w:val="hybridMultilevel"/>
    <w:tmpl w:val="28105EBC"/>
    <w:lvl w:ilvl="0" w:tplc="08D07FDA">
      <w:start w:val="5"/>
      <w:numFmt w:val="bullet"/>
      <w:lvlText w:val="•"/>
      <w:lvlJc w:val="left"/>
      <w:pPr>
        <w:ind w:left="1080" w:hanging="360"/>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464D3D8D"/>
    <w:multiLevelType w:val="hybridMultilevel"/>
    <w:tmpl w:val="046295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6C8259D"/>
    <w:multiLevelType w:val="hybridMultilevel"/>
    <w:tmpl w:val="539C0476"/>
    <w:lvl w:ilvl="0" w:tplc="04150019">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51" w15:restartNumberingAfterBreak="0">
    <w:nsid w:val="47DB54A1"/>
    <w:multiLevelType w:val="multilevel"/>
    <w:tmpl w:val="8558FE52"/>
    <w:numStyleLink w:val="Styl1"/>
  </w:abstractNum>
  <w:abstractNum w:abstractNumId="52" w15:restartNumberingAfterBreak="0">
    <w:nsid w:val="484D6E8E"/>
    <w:multiLevelType w:val="multilevel"/>
    <w:tmpl w:val="04466E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BF53B43"/>
    <w:multiLevelType w:val="multilevel"/>
    <w:tmpl w:val="59FA3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C8D746E"/>
    <w:multiLevelType w:val="multilevel"/>
    <w:tmpl w:val="99C45C9E"/>
    <w:lvl w:ilvl="0">
      <w:start w:val="1"/>
      <w:numFmt w:val="decimal"/>
      <w:lvlText w:val="%1."/>
      <w:lvlJc w:val="left"/>
      <w:pPr>
        <w:tabs>
          <w:tab w:val="num" w:pos="709"/>
        </w:tabs>
        <w:ind w:left="709" w:hanging="709"/>
      </w:pPr>
      <w:rPr>
        <w:rFonts w:ascii="Calibri" w:hAnsi="Calibri" w:cs="Calibri" w:hint="default"/>
        <w:b/>
        <w:bCs/>
        <w:i w:val="0"/>
        <w:iCs w:val="0"/>
        <w:sz w:val="22"/>
        <w:szCs w:val="22"/>
      </w:rPr>
    </w:lvl>
    <w:lvl w:ilvl="1">
      <w:start w:val="1"/>
      <w:numFmt w:val="decimal"/>
      <w:lvlText w:val="%1.%2."/>
      <w:lvlJc w:val="left"/>
      <w:pPr>
        <w:tabs>
          <w:tab w:val="num" w:pos="709"/>
        </w:tabs>
        <w:ind w:left="709" w:hanging="709"/>
      </w:pPr>
      <w:rPr>
        <w:rFonts w:ascii="Calibri" w:hAnsi="Calibri" w:cs="Calibri" w:hint="default"/>
        <w:b w:val="0"/>
        <w:bCs w:val="0"/>
        <w:i w:val="0"/>
        <w:iCs w:val="0"/>
        <w:sz w:val="22"/>
        <w:szCs w:val="22"/>
      </w:rPr>
    </w:lvl>
    <w:lvl w:ilvl="2">
      <w:start w:val="1"/>
      <w:numFmt w:val="decimal"/>
      <w:lvlText w:val="%1.%2.%3."/>
      <w:lvlJc w:val="left"/>
      <w:pPr>
        <w:tabs>
          <w:tab w:val="num" w:pos="794"/>
        </w:tabs>
        <w:ind w:left="794" w:hanging="794"/>
      </w:pPr>
      <w:rPr>
        <w:rFonts w:ascii="Calibri" w:hAnsi="Calibri" w:cs="Calibri" w:hint="default"/>
        <w:b w:val="0"/>
        <w:bCs w:val="0"/>
        <w:i w:val="0"/>
        <w:iCs w:val="0"/>
        <w:sz w:val="22"/>
        <w:szCs w:val="22"/>
      </w:rPr>
    </w:lvl>
    <w:lvl w:ilvl="3">
      <w:start w:val="1"/>
      <w:numFmt w:val="decimal"/>
      <w:lvlText w:val="%1.%2.%3.%4"/>
      <w:lvlJc w:val="left"/>
      <w:pPr>
        <w:tabs>
          <w:tab w:val="num" w:pos="907"/>
        </w:tabs>
        <w:ind w:left="907" w:hanging="907"/>
      </w:pPr>
      <w:rPr>
        <w:rFonts w:ascii="Calibri" w:hAnsi="Calibri" w:cs="Calibri" w:hint="default"/>
        <w:b w:val="0"/>
        <w:bCs w:val="0"/>
        <w:i w:val="0"/>
        <w:iCs w:val="0"/>
        <w:sz w:val="22"/>
        <w:szCs w:val="22"/>
      </w:rPr>
    </w:lvl>
    <w:lvl w:ilvl="4">
      <w:start w:val="1"/>
      <w:numFmt w:val="lowerLetter"/>
      <w:lvlText w:val="%5)"/>
      <w:lvlJc w:val="left"/>
      <w:pPr>
        <w:tabs>
          <w:tab w:val="num" w:pos="0"/>
        </w:tabs>
        <w:ind w:left="709" w:hanging="312"/>
      </w:pPr>
      <w:rPr>
        <w:rFonts w:ascii="Calibri" w:hAnsi="Calibri" w:cs="Calibri" w:hint="default"/>
        <w:b w:val="0"/>
        <w:bCs w:val="0"/>
        <w:i w:val="0"/>
        <w:iCs w:val="0"/>
        <w:color w:val="auto"/>
        <w:sz w:val="22"/>
        <w:szCs w:val="22"/>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55" w15:restartNumberingAfterBreak="0">
    <w:nsid w:val="4D916819"/>
    <w:multiLevelType w:val="hybridMultilevel"/>
    <w:tmpl w:val="539C0476"/>
    <w:lvl w:ilvl="0" w:tplc="04150019">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56" w15:restartNumberingAfterBreak="0">
    <w:nsid w:val="4F2628DB"/>
    <w:multiLevelType w:val="hybridMultilevel"/>
    <w:tmpl w:val="3326BDC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7" w15:restartNumberingAfterBreak="0">
    <w:nsid w:val="4FDC5FEE"/>
    <w:multiLevelType w:val="hybridMultilevel"/>
    <w:tmpl w:val="F01AC7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1AC687E"/>
    <w:multiLevelType w:val="multilevel"/>
    <w:tmpl w:val="889665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15:restartNumberingAfterBreak="0">
    <w:nsid w:val="52460EF9"/>
    <w:multiLevelType w:val="multilevel"/>
    <w:tmpl w:val="DE028146"/>
    <w:lvl w:ilvl="0">
      <w:start w:val="1"/>
      <w:numFmt w:val="decimal"/>
      <w:lvlText w:val="VNA.%1"/>
      <w:lvlJc w:val="left"/>
      <w:pPr>
        <w:ind w:left="360" w:hanging="360"/>
      </w:pPr>
    </w:lvl>
    <w:lvl w:ilvl="1">
      <w:start w:val="1"/>
      <w:numFmt w:val="decimal"/>
      <w:lvlText w:val="VNA.%1.%2"/>
      <w:lvlJc w:val="left"/>
      <w:pPr>
        <w:ind w:left="792" w:hanging="792"/>
      </w:pPr>
    </w:lvl>
    <w:lvl w:ilvl="2">
      <w:start w:val="1"/>
      <w:numFmt w:val="decimal"/>
      <w:lvlText w:val="VNA.%1.%2.%3"/>
      <w:lvlJc w:val="left"/>
      <w:pPr>
        <w:ind w:left="1224" w:hanging="1224"/>
      </w:pPr>
    </w:lvl>
    <w:lvl w:ilvl="3">
      <w:start w:val="1"/>
      <w:numFmt w:val="decimal"/>
      <w:lvlText w:val="VNA.%1.%2.%3.%4"/>
      <w:lvlJc w:val="left"/>
      <w:pPr>
        <w:ind w:left="1728" w:hanging="1728"/>
      </w:pPr>
    </w:lvl>
    <w:lvl w:ilvl="4">
      <w:start w:val="1"/>
      <w:numFmt w:val="decimal"/>
      <w:lvlText w:val="VNA.%1.%2.%3.%4.%5"/>
      <w:lvlJc w:val="left"/>
      <w:pPr>
        <w:ind w:left="2232" w:hanging="2232"/>
      </w:pPr>
    </w:lvl>
    <w:lvl w:ilvl="5">
      <w:start w:val="1"/>
      <w:numFmt w:val="decimal"/>
      <w:lvlText w:val="VNA.%1.%2.%3.%4.%5.%6"/>
      <w:lvlJc w:val="left"/>
      <w:pPr>
        <w:ind w:left="2736" w:hanging="2736"/>
      </w:pPr>
    </w:lvl>
    <w:lvl w:ilvl="6">
      <w:start w:val="1"/>
      <w:numFmt w:val="decimal"/>
      <w:lvlText w:val="VNA.%1.%2.%3.%4.%5.%6.%7"/>
      <w:lvlJc w:val="left"/>
      <w:pPr>
        <w:ind w:left="3240" w:hanging="3240"/>
      </w:pPr>
    </w:lvl>
    <w:lvl w:ilvl="7">
      <w:start w:val="1"/>
      <w:numFmt w:val="decimal"/>
      <w:lvlText w:val="VNA.%1.%2.%3.%4.%5.%6.%7.%8"/>
      <w:lvlJc w:val="left"/>
      <w:pPr>
        <w:ind w:left="3744" w:hanging="3744"/>
      </w:pPr>
    </w:lvl>
    <w:lvl w:ilvl="8">
      <w:start w:val="1"/>
      <w:numFmt w:val="decimal"/>
      <w:lvlText w:val="VNA.%1.%2.%3.%4.%5.%6.%7.%8.%9"/>
      <w:lvlJc w:val="left"/>
      <w:pPr>
        <w:ind w:left="4320" w:hanging="4320"/>
      </w:pPr>
    </w:lvl>
  </w:abstractNum>
  <w:abstractNum w:abstractNumId="60" w15:restartNumberingAfterBreak="0">
    <w:nsid w:val="5276398E"/>
    <w:multiLevelType w:val="hybridMultilevel"/>
    <w:tmpl w:val="539C0476"/>
    <w:lvl w:ilvl="0" w:tplc="04150019">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1" w15:restartNumberingAfterBreak="0">
    <w:nsid w:val="52931702"/>
    <w:multiLevelType w:val="multilevel"/>
    <w:tmpl w:val="889665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2" w15:restartNumberingAfterBreak="0">
    <w:nsid w:val="52985362"/>
    <w:multiLevelType w:val="hybridMultilevel"/>
    <w:tmpl w:val="198A4614"/>
    <w:lvl w:ilvl="0" w:tplc="A8D68674">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36A53F6"/>
    <w:multiLevelType w:val="multilevel"/>
    <w:tmpl w:val="889665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4" w15:restartNumberingAfterBreak="0">
    <w:nsid w:val="56024BE8"/>
    <w:multiLevelType w:val="multilevel"/>
    <w:tmpl w:val="A83EC2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5637433E"/>
    <w:multiLevelType w:val="multilevel"/>
    <w:tmpl w:val="824AEBD0"/>
    <w:lvl w:ilvl="0">
      <w:start w:val="1"/>
      <w:numFmt w:val="decimal"/>
      <w:lvlText w:val="AD.%1"/>
      <w:lvlJc w:val="left"/>
      <w:pPr>
        <w:ind w:left="360" w:hanging="360"/>
      </w:pPr>
      <w:rPr>
        <w:rFonts w:hint="default"/>
      </w:rPr>
    </w:lvl>
    <w:lvl w:ilvl="1">
      <w:start w:val="1"/>
      <w:numFmt w:val="decimal"/>
      <w:lvlText w:val="AD.%1.%2"/>
      <w:lvlJc w:val="left"/>
      <w:pPr>
        <w:ind w:left="792" w:hanging="792"/>
      </w:pPr>
      <w:rPr>
        <w:rFonts w:hint="default"/>
        <w:b w:val="0"/>
        <w:i w:val="0"/>
      </w:rPr>
    </w:lvl>
    <w:lvl w:ilvl="2">
      <w:start w:val="1"/>
      <w:numFmt w:val="decimal"/>
      <w:lvlText w:val="AD.%1.%2.%3"/>
      <w:lvlJc w:val="left"/>
      <w:pPr>
        <w:ind w:left="1224" w:hanging="1224"/>
      </w:pPr>
      <w:rPr>
        <w:rFonts w:hint="default"/>
      </w:rPr>
    </w:lvl>
    <w:lvl w:ilvl="3">
      <w:start w:val="1"/>
      <w:numFmt w:val="decimal"/>
      <w:lvlText w:val="AD.%1.%2.%3.%4"/>
      <w:lvlJc w:val="left"/>
      <w:pPr>
        <w:ind w:left="1728" w:hanging="1728"/>
      </w:pPr>
      <w:rPr>
        <w:rFonts w:hint="default"/>
      </w:rPr>
    </w:lvl>
    <w:lvl w:ilvl="4">
      <w:start w:val="1"/>
      <w:numFmt w:val="decimal"/>
      <w:lvlText w:val="HD.%1.%2.%3.%4.%5"/>
      <w:lvlJc w:val="left"/>
      <w:pPr>
        <w:ind w:left="2232" w:hanging="2232"/>
      </w:pPr>
      <w:rPr>
        <w:rFonts w:hint="default"/>
      </w:rPr>
    </w:lvl>
    <w:lvl w:ilvl="5">
      <w:start w:val="1"/>
      <w:numFmt w:val="decimal"/>
      <w:lvlText w:val="HD.%1.%2.%3.%4.%5.%6"/>
      <w:lvlJc w:val="left"/>
      <w:pPr>
        <w:ind w:left="2736" w:hanging="2736"/>
      </w:pPr>
      <w:rPr>
        <w:rFonts w:hint="default"/>
      </w:rPr>
    </w:lvl>
    <w:lvl w:ilvl="6">
      <w:start w:val="1"/>
      <w:numFmt w:val="decimal"/>
      <w:lvlText w:val="HD.%1.%2.%3.%4.%5.%6.%7"/>
      <w:lvlJc w:val="left"/>
      <w:pPr>
        <w:ind w:left="3240" w:hanging="3240"/>
      </w:pPr>
      <w:rPr>
        <w:rFonts w:hint="default"/>
      </w:rPr>
    </w:lvl>
    <w:lvl w:ilvl="7">
      <w:start w:val="1"/>
      <w:numFmt w:val="decimal"/>
      <w:lvlText w:val="HD.%1.%2.%3.%4.%5.%6.%7.%8"/>
      <w:lvlJc w:val="left"/>
      <w:pPr>
        <w:ind w:left="3744" w:hanging="3744"/>
      </w:pPr>
      <w:rPr>
        <w:rFonts w:hint="default"/>
      </w:rPr>
    </w:lvl>
    <w:lvl w:ilvl="8">
      <w:start w:val="1"/>
      <w:numFmt w:val="decimal"/>
      <w:lvlText w:val="HD.%1.%2.%3.%4.%5.%6.%7.%8.%9"/>
      <w:lvlJc w:val="left"/>
      <w:pPr>
        <w:ind w:left="4320" w:hanging="4320"/>
      </w:pPr>
      <w:rPr>
        <w:rFonts w:hint="default"/>
      </w:rPr>
    </w:lvl>
  </w:abstractNum>
  <w:abstractNum w:abstractNumId="66" w15:restartNumberingAfterBreak="0">
    <w:nsid w:val="56747B23"/>
    <w:multiLevelType w:val="multilevel"/>
    <w:tmpl w:val="84E26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56B64583"/>
    <w:multiLevelType w:val="multilevel"/>
    <w:tmpl w:val="D47C2BAA"/>
    <w:lvl w:ilvl="0">
      <w:start w:val="1"/>
      <w:numFmt w:val="decimal"/>
      <w:lvlText w:val="AOTM.%1"/>
      <w:lvlJc w:val="left"/>
      <w:pPr>
        <w:ind w:left="360" w:hanging="360"/>
      </w:pPr>
    </w:lvl>
    <w:lvl w:ilvl="1">
      <w:start w:val="1"/>
      <w:numFmt w:val="decimal"/>
      <w:lvlText w:val="AOTM.%1.%2"/>
      <w:lvlJc w:val="left"/>
      <w:pPr>
        <w:ind w:left="792" w:hanging="792"/>
      </w:pPr>
      <w:rPr>
        <w:b/>
      </w:rPr>
    </w:lvl>
    <w:lvl w:ilvl="2">
      <w:start w:val="1"/>
      <w:numFmt w:val="decimal"/>
      <w:lvlText w:val="AOTM.%1.%2.%3"/>
      <w:lvlJc w:val="left"/>
      <w:pPr>
        <w:ind w:left="1224" w:hanging="1224"/>
      </w:pPr>
    </w:lvl>
    <w:lvl w:ilvl="3">
      <w:start w:val="1"/>
      <w:numFmt w:val="decimal"/>
      <w:lvlText w:val="AOTM.%1.%2.%3.%4"/>
      <w:lvlJc w:val="left"/>
      <w:pPr>
        <w:ind w:left="1728" w:hanging="1728"/>
      </w:pPr>
    </w:lvl>
    <w:lvl w:ilvl="4">
      <w:start w:val="1"/>
      <w:numFmt w:val="decimal"/>
      <w:lvlText w:val="AOTM.%1.%2.%3.%4.%5"/>
      <w:lvlJc w:val="left"/>
      <w:pPr>
        <w:ind w:left="2232" w:hanging="2232"/>
      </w:pPr>
    </w:lvl>
    <w:lvl w:ilvl="5">
      <w:start w:val="1"/>
      <w:numFmt w:val="decimal"/>
      <w:lvlText w:val="AOTM.%1.%2.%3.%4.%5.%6"/>
      <w:lvlJc w:val="left"/>
      <w:pPr>
        <w:ind w:left="2736" w:hanging="2736"/>
      </w:pPr>
    </w:lvl>
    <w:lvl w:ilvl="6">
      <w:start w:val="1"/>
      <w:numFmt w:val="decimal"/>
      <w:lvlText w:val="AOTM.%1.%2.%3.%4.%5.%6.%7"/>
      <w:lvlJc w:val="left"/>
      <w:pPr>
        <w:ind w:left="3240" w:hanging="3240"/>
      </w:pPr>
    </w:lvl>
    <w:lvl w:ilvl="7">
      <w:start w:val="1"/>
      <w:numFmt w:val="decimal"/>
      <w:lvlText w:val="AOTM.%1.%2.%3.%4.%5.%6.%7.%8"/>
      <w:lvlJc w:val="left"/>
      <w:pPr>
        <w:ind w:left="3744" w:hanging="3744"/>
      </w:pPr>
    </w:lvl>
    <w:lvl w:ilvl="8">
      <w:start w:val="1"/>
      <w:numFmt w:val="decimal"/>
      <w:lvlText w:val="AOTM.%1.%2.%3.%4.%5.%6.%7.%8.%9"/>
      <w:lvlJc w:val="left"/>
      <w:pPr>
        <w:ind w:left="4320" w:hanging="4320"/>
      </w:pPr>
    </w:lvl>
  </w:abstractNum>
  <w:abstractNum w:abstractNumId="68" w15:restartNumberingAfterBreak="0">
    <w:nsid w:val="57F93E92"/>
    <w:multiLevelType w:val="hybridMultilevel"/>
    <w:tmpl w:val="539C0476"/>
    <w:lvl w:ilvl="0" w:tplc="04150019">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9" w15:restartNumberingAfterBreak="0">
    <w:nsid w:val="59277E82"/>
    <w:multiLevelType w:val="hybridMultilevel"/>
    <w:tmpl w:val="0E900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C532854"/>
    <w:multiLevelType w:val="multilevel"/>
    <w:tmpl w:val="8558FE52"/>
    <w:styleLink w:val="Styl1"/>
    <w:lvl w:ilvl="0">
      <w:start w:val="1"/>
      <w:numFmt w:val="decimal"/>
      <w:lvlText w:val="ID.%1"/>
      <w:lvlJc w:val="left"/>
      <w:pPr>
        <w:ind w:left="357" w:hanging="357"/>
      </w:pPr>
      <w:rPr>
        <w:rFonts w:asciiTheme="minorHAnsi" w:hAnsiTheme="minorHAnsi" w:hint="default"/>
        <w:b w:val="0"/>
        <w:i w:val="0"/>
        <w:color w:val="auto"/>
        <w:sz w:val="22"/>
      </w:rPr>
    </w:lvl>
    <w:lvl w:ilvl="1">
      <w:start w:val="1"/>
      <w:numFmt w:val="decimal"/>
      <w:lvlText w:val="ID.%1.%2"/>
      <w:lvlJc w:val="left"/>
      <w:pPr>
        <w:ind w:left="357" w:hanging="357"/>
      </w:pPr>
      <w:rPr>
        <w:rFonts w:hint="default"/>
        <w:b/>
      </w:rPr>
    </w:lvl>
    <w:lvl w:ilvl="2">
      <w:start w:val="1"/>
      <w:numFmt w:val="decimal"/>
      <w:lvlText w:val="ID.%1.%2.%3"/>
      <w:lvlJc w:val="left"/>
      <w:pPr>
        <w:ind w:left="357" w:hanging="357"/>
      </w:pPr>
      <w:rPr>
        <w:rFonts w:hint="default"/>
      </w:rPr>
    </w:lvl>
    <w:lvl w:ilvl="3">
      <w:start w:val="1"/>
      <w:numFmt w:val="decimal"/>
      <w:lvlText w:val="ID.%1.%2.%3.%4"/>
      <w:lvlJc w:val="left"/>
      <w:pPr>
        <w:ind w:left="357" w:hanging="357"/>
      </w:pPr>
      <w:rPr>
        <w:rFonts w:hint="default"/>
      </w:rPr>
    </w:lvl>
    <w:lvl w:ilvl="4">
      <w:start w:val="1"/>
      <w:numFmt w:val="decimal"/>
      <w:lvlText w:val="WO.%1.%2.%3.%4.%5"/>
      <w:lvlJc w:val="left"/>
      <w:pPr>
        <w:ind w:left="357" w:hanging="357"/>
      </w:pPr>
      <w:rPr>
        <w:rFonts w:hint="default"/>
      </w:rPr>
    </w:lvl>
    <w:lvl w:ilvl="5">
      <w:start w:val="1"/>
      <w:numFmt w:val="decimal"/>
      <w:lvlText w:val="NE.%1.%2.%3.%4.%5.%6"/>
      <w:lvlJc w:val="left"/>
      <w:pPr>
        <w:ind w:left="357" w:hanging="357"/>
      </w:pPr>
      <w:rPr>
        <w:rFonts w:hint="default"/>
      </w:rPr>
    </w:lvl>
    <w:lvl w:ilvl="6">
      <w:start w:val="1"/>
      <w:numFmt w:val="decimal"/>
      <w:lvlText w:val="NE.%1.%2.%3.%4.%5.%6.%7"/>
      <w:lvlJc w:val="left"/>
      <w:pPr>
        <w:ind w:left="357" w:hanging="357"/>
      </w:pPr>
      <w:rPr>
        <w:rFonts w:hint="default"/>
      </w:rPr>
    </w:lvl>
    <w:lvl w:ilvl="7">
      <w:start w:val="1"/>
      <w:numFmt w:val="decimal"/>
      <w:lvlText w:val="NE.%1.%2.%3.%4.%5.%6.%7.%8"/>
      <w:lvlJc w:val="left"/>
      <w:pPr>
        <w:ind w:left="357" w:hanging="357"/>
      </w:pPr>
      <w:rPr>
        <w:rFonts w:hint="default"/>
      </w:rPr>
    </w:lvl>
    <w:lvl w:ilvl="8">
      <w:start w:val="1"/>
      <w:numFmt w:val="decimal"/>
      <w:lvlText w:val="NE.%1.%2.%3.%4.%5.%6.%7.%8.%9"/>
      <w:lvlJc w:val="left"/>
      <w:pPr>
        <w:ind w:left="357" w:hanging="357"/>
      </w:pPr>
      <w:rPr>
        <w:rFonts w:hint="default"/>
      </w:rPr>
    </w:lvl>
  </w:abstractNum>
  <w:abstractNum w:abstractNumId="71" w15:restartNumberingAfterBreak="0">
    <w:nsid w:val="5E617D99"/>
    <w:multiLevelType w:val="multilevel"/>
    <w:tmpl w:val="664038C6"/>
    <w:lvl w:ilvl="0">
      <w:start w:val="1"/>
      <w:numFmt w:val="decimal"/>
      <w:lvlText w:val="SZ.%1"/>
      <w:lvlJc w:val="left"/>
      <w:pPr>
        <w:ind w:left="360" w:hanging="360"/>
      </w:pPr>
    </w:lvl>
    <w:lvl w:ilvl="1">
      <w:start w:val="1"/>
      <w:numFmt w:val="decimal"/>
      <w:lvlText w:val="SZ.%1.%2"/>
      <w:lvlJc w:val="left"/>
      <w:pPr>
        <w:ind w:left="792" w:hanging="792"/>
      </w:pPr>
      <w:rPr>
        <w:b/>
      </w:rPr>
    </w:lvl>
    <w:lvl w:ilvl="2">
      <w:start w:val="1"/>
      <w:numFmt w:val="decimal"/>
      <w:lvlText w:val="SZ.%1.%2.%3"/>
      <w:lvlJc w:val="left"/>
      <w:pPr>
        <w:ind w:left="1224" w:hanging="1224"/>
      </w:pPr>
    </w:lvl>
    <w:lvl w:ilvl="3">
      <w:start w:val="1"/>
      <w:numFmt w:val="decimal"/>
      <w:lvlText w:val="SZ.%1.%2.%3.%4"/>
      <w:lvlJc w:val="left"/>
      <w:pPr>
        <w:ind w:left="1728" w:hanging="1728"/>
      </w:pPr>
    </w:lvl>
    <w:lvl w:ilvl="4">
      <w:start w:val="1"/>
      <w:numFmt w:val="decimal"/>
      <w:lvlText w:val="SZ.%1.%2.%3.%4.%5"/>
      <w:lvlJc w:val="left"/>
      <w:pPr>
        <w:ind w:left="2232" w:hanging="2232"/>
      </w:pPr>
    </w:lvl>
    <w:lvl w:ilvl="5">
      <w:start w:val="1"/>
      <w:numFmt w:val="decimal"/>
      <w:lvlText w:val="SZ.%1.%2.%3.%4.%5.%6"/>
      <w:lvlJc w:val="left"/>
      <w:pPr>
        <w:ind w:left="2736" w:hanging="2736"/>
      </w:pPr>
    </w:lvl>
    <w:lvl w:ilvl="6">
      <w:start w:val="1"/>
      <w:numFmt w:val="decimal"/>
      <w:lvlText w:val="SZ.%1.%2.%3.%4.%5.%6.%7"/>
      <w:lvlJc w:val="left"/>
      <w:pPr>
        <w:ind w:left="3240" w:hanging="3240"/>
      </w:pPr>
    </w:lvl>
    <w:lvl w:ilvl="7">
      <w:start w:val="1"/>
      <w:numFmt w:val="decimal"/>
      <w:lvlText w:val="SZ.%1.%2.%3.%4.%5.%6.%7.%8"/>
      <w:lvlJc w:val="left"/>
      <w:pPr>
        <w:ind w:left="3744" w:hanging="3744"/>
      </w:pPr>
    </w:lvl>
    <w:lvl w:ilvl="8">
      <w:start w:val="1"/>
      <w:numFmt w:val="decimal"/>
      <w:lvlText w:val="SZ.%1.%2.%3.%4.%5.%6.%7.%8.%9"/>
      <w:lvlJc w:val="left"/>
      <w:pPr>
        <w:ind w:left="4320" w:hanging="4320"/>
      </w:pPr>
    </w:lvl>
  </w:abstractNum>
  <w:abstractNum w:abstractNumId="72" w15:restartNumberingAfterBreak="0">
    <w:nsid w:val="5EF64555"/>
    <w:multiLevelType w:val="hybridMultilevel"/>
    <w:tmpl w:val="39C83CB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3" w15:restartNumberingAfterBreak="0">
    <w:nsid w:val="5F0F18E9"/>
    <w:multiLevelType w:val="hybridMultilevel"/>
    <w:tmpl w:val="539C0476"/>
    <w:lvl w:ilvl="0" w:tplc="04150019">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74" w15:restartNumberingAfterBreak="0">
    <w:nsid w:val="60416509"/>
    <w:multiLevelType w:val="hybridMultilevel"/>
    <w:tmpl w:val="539C0476"/>
    <w:lvl w:ilvl="0" w:tplc="04150019">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75" w15:restartNumberingAfterBreak="0">
    <w:nsid w:val="61CC1B26"/>
    <w:multiLevelType w:val="hybridMultilevel"/>
    <w:tmpl w:val="6504C48C"/>
    <w:lvl w:ilvl="0" w:tplc="04150011">
      <w:start w:val="1"/>
      <w:numFmt w:val="decimal"/>
      <w:lvlText w:val="%1)"/>
      <w:lvlJc w:val="left"/>
      <w:pPr>
        <w:ind w:left="720" w:hanging="360"/>
      </w:pPr>
    </w:lvl>
    <w:lvl w:ilvl="1" w:tplc="04150019">
      <w:start w:val="1"/>
      <w:numFmt w:val="lowerLetter"/>
      <w:lvlText w:val="%2."/>
      <w:lvlJc w:val="left"/>
      <w:pPr>
        <w:ind w:left="1788" w:hanging="708"/>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1EC7338"/>
    <w:multiLevelType w:val="multilevel"/>
    <w:tmpl w:val="87262A44"/>
    <w:lvl w:ilvl="0">
      <w:start w:val="1"/>
      <w:numFmt w:val="decimal"/>
      <w:lvlText w:val="DASH.%1."/>
      <w:lvlJc w:val="left"/>
      <w:pPr>
        <w:ind w:left="360" w:hanging="360"/>
      </w:pPr>
      <w:rPr>
        <w:rFonts w:hint="default"/>
      </w:rPr>
    </w:lvl>
    <w:lvl w:ilvl="1">
      <w:start w:val="1"/>
      <w:numFmt w:val="decimal"/>
      <w:lvlText w:val="DASH.%1.%2"/>
      <w:lvlJc w:val="left"/>
      <w:pPr>
        <w:ind w:left="792" w:hanging="792"/>
      </w:pPr>
      <w:rPr>
        <w:rFonts w:hint="default"/>
      </w:rPr>
    </w:lvl>
    <w:lvl w:ilvl="2">
      <w:start w:val="1"/>
      <w:numFmt w:val="decimal"/>
      <w:lvlText w:val="DASH.%1.%2.%3"/>
      <w:lvlJc w:val="left"/>
      <w:pPr>
        <w:ind w:left="1224" w:hanging="1224"/>
      </w:pPr>
      <w:rPr>
        <w:rFonts w:hint="default"/>
      </w:rPr>
    </w:lvl>
    <w:lvl w:ilvl="3">
      <w:start w:val="1"/>
      <w:numFmt w:val="decimal"/>
      <w:lvlText w:val="DASH.%1.%2.%3.%4"/>
      <w:lvlJc w:val="left"/>
      <w:pPr>
        <w:ind w:left="1728" w:hanging="1728"/>
      </w:pPr>
      <w:rPr>
        <w:rFonts w:hint="default"/>
      </w:rPr>
    </w:lvl>
    <w:lvl w:ilvl="4">
      <w:start w:val="1"/>
      <w:numFmt w:val="decimal"/>
      <w:lvlText w:val="DASH.%1.%2.%3.%4.%5"/>
      <w:lvlJc w:val="left"/>
      <w:pPr>
        <w:ind w:left="2232" w:hanging="2232"/>
      </w:pPr>
      <w:rPr>
        <w:rFonts w:hint="default"/>
      </w:rPr>
    </w:lvl>
    <w:lvl w:ilvl="5">
      <w:start w:val="1"/>
      <w:numFmt w:val="decimal"/>
      <w:lvlText w:val="ID.%1.%2.%3.%4.%5.%6"/>
      <w:lvlJc w:val="left"/>
      <w:pPr>
        <w:ind w:left="2736" w:hanging="2736"/>
      </w:pPr>
      <w:rPr>
        <w:rFonts w:hint="default"/>
      </w:rPr>
    </w:lvl>
    <w:lvl w:ilvl="6">
      <w:start w:val="1"/>
      <w:numFmt w:val="decimal"/>
      <w:lvlText w:val="FE.%1.%2.%3.%4.%5.%6.%7"/>
      <w:lvlJc w:val="left"/>
      <w:pPr>
        <w:ind w:left="3240" w:hanging="3240"/>
      </w:pPr>
      <w:rPr>
        <w:rFonts w:hint="default"/>
      </w:rPr>
    </w:lvl>
    <w:lvl w:ilvl="7">
      <w:start w:val="1"/>
      <w:numFmt w:val="decimal"/>
      <w:lvlText w:val="FE.%1.%2.%3.%4.%5.%6.%7.%8"/>
      <w:lvlJc w:val="left"/>
      <w:pPr>
        <w:ind w:left="3744" w:hanging="3744"/>
      </w:pPr>
      <w:rPr>
        <w:rFonts w:hint="default"/>
      </w:rPr>
    </w:lvl>
    <w:lvl w:ilvl="8">
      <w:start w:val="1"/>
      <w:numFmt w:val="decimal"/>
      <w:lvlText w:val="FE.%1.%2.%3.%4.%5.%6.%7.%8.%9"/>
      <w:lvlJc w:val="left"/>
      <w:pPr>
        <w:ind w:left="4320" w:hanging="4320"/>
      </w:pPr>
      <w:rPr>
        <w:rFonts w:hint="default"/>
      </w:rPr>
    </w:lvl>
  </w:abstractNum>
  <w:abstractNum w:abstractNumId="77" w15:restartNumberingAfterBreak="0">
    <w:nsid w:val="65AC3FC9"/>
    <w:multiLevelType w:val="hybridMultilevel"/>
    <w:tmpl w:val="88CECC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6476C2F"/>
    <w:multiLevelType w:val="multilevel"/>
    <w:tmpl w:val="1088A9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94C6271"/>
    <w:multiLevelType w:val="hybridMultilevel"/>
    <w:tmpl w:val="491E93CA"/>
    <w:lvl w:ilvl="0" w:tplc="C2FEFDCC">
      <w:start w:val="1"/>
      <w:numFmt w:val="decimal"/>
      <w:lvlText w:val="SZK.%1."/>
      <w:lvlJc w:val="left"/>
      <w:pPr>
        <w:ind w:left="720" w:hanging="360"/>
      </w:pPr>
      <w:rPr>
        <w:b/>
        <w:u w:val="singl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695708FE"/>
    <w:multiLevelType w:val="hybridMultilevel"/>
    <w:tmpl w:val="4B5A2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AEF0EA5"/>
    <w:multiLevelType w:val="multilevel"/>
    <w:tmpl w:val="119045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B4056D5"/>
    <w:multiLevelType w:val="hybridMultilevel"/>
    <w:tmpl w:val="EE583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BA27714"/>
    <w:multiLevelType w:val="hybridMultilevel"/>
    <w:tmpl w:val="539C0476"/>
    <w:lvl w:ilvl="0" w:tplc="04150019">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84" w15:restartNumberingAfterBreak="0">
    <w:nsid w:val="6DD421F9"/>
    <w:multiLevelType w:val="hybridMultilevel"/>
    <w:tmpl w:val="0AA81D9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5" w15:restartNumberingAfterBreak="0">
    <w:nsid w:val="70246F0D"/>
    <w:multiLevelType w:val="hybridMultilevel"/>
    <w:tmpl w:val="0FF8FACE"/>
    <w:lvl w:ilvl="0" w:tplc="04150011">
      <w:start w:val="1"/>
      <w:numFmt w:val="decimal"/>
      <w:lvlText w:val="%1)"/>
      <w:lvlJc w:val="left"/>
      <w:pPr>
        <w:ind w:left="720" w:hanging="360"/>
      </w:pPr>
    </w:lvl>
    <w:lvl w:ilvl="1" w:tplc="04150019">
      <w:start w:val="1"/>
      <w:numFmt w:val="lowerLetter"/>
      <w:lvlText w:val="%2."/>
      <w:lvlJc w:val="left"/>
      <w:pPr>
        <w:ind w:left="1788" w:hanging="708"/>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06F2D4F"/>
    <w:multiLevelType w:val="hybridMultilevel"/>
    <w:tmpl w:val="CF28BA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1231B48"/>
    <w:multiLevelType w:val="hybridMultilevel"/>
    <w:tmpl w:val="88FC99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1B50749"/>
    <w:multiLevelType w:val="hybridMultilevel"/>
    <w:tmpl w:val="9FA86B72"/>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751748CF"/>
    <w:multiLevelType w:val="hybridMultilevel"/>
    <w:tmpl w:val="E2A20CB2"/>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abstractNum w:abstractNumId="90" w15:restartNumberingAfterBreak="0">
    <w:nsid w:val="762239F3"/>
    <w:multiLevelType w:val="hybridMultilevel"/>
    <w:tmpl w:val="631A58AC"/>
    <w:lvl w:ilvl="0" w:tplc="04150011">
      <w:start w:val="1"/>
      <w:numFmt w:val="decimal"/>
      <w:lvlText w:val="%1)"/>
      <w:lvlJc w:val="left"/>
      <w:pPr>
        <w:ind w:left="720" w:hanging="360"/>
      </w:pPr>
    </w:lvl>
    <w:lvl w:ilvl="1" w:tplc="593AA10A">
      <w:start w:val="1"/>
      <w:numFmt w:val="bullet"/>
      <w:lvlText w:val="•"/>
      <w:lvlJc w:val="left"/>
      <w:pPr>
        <w:ind w:left="1788" w:hanging="708"/>
      </w:pPr>
      <w:rPr>
        <w:rFonts w:ascii="Calibri" w:eastAsiaTheme="minorHAnsi" w:hAnsi="Calibri" w:cs="Calibr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64A4003"/>
    <w:multiLevelType w:val="hybridMultilevel"/>
    <w:tmpl w:val="DC66D448"/>
    <w:lvl w:ilvl="0" w:tplc="04150011">
      <w:start w:val="1"/>
      <w:numFmt w:val="decimal"/>
      <w:lvlText w:val="%1)"/>
      <w:lvlJc w:val="left"/>
      <w:pPr>
        <w:ind w:left="720" w:hanging="360"/>
      </w:pPr>
    </w:lvl>
    <w:lvl w:ilvl="1" w:tplc="04150019">
      <w:start w:val="1"/>
      <w:numFmt w:val="lowerLetter"/>
      <w:lvlText w:val="%2."/>
      <w:lvlJc w:val="left"/>
      <w:pPr>
        <w:ind w:left="1788" w:hanging="708"/>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67D76E2"/>
    <w:multiLevelType w:val="hybridMultilevel"/>
    <w:tmpl w:val="2794A6B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3" w15:restartNumberingAfterBreak="0">
    <w:nsid w:val="79D24232"/>
    <w:multiLevelType w:val="hybridMultilevel"/>
    <w:tmpl w:val="68444E58"/>
    <w:lvl w:ilvl="0" w:tplc="5E961C34">
      <w:start w:val="1"/>
      <w:numFmt w:val="decimal"/>
      <w:lvlText w:val="AT.%1."/>
      <w:lvlJc w:val="left"/>
      <w:pPr>
        <w:ind w:left="360" w:hanging="360"/>
      </w:pPr>
      <w:rPr>
        <w:b/>
        <w:u w:val="single"/>
      </w:rPr>
    </w:lvl>
    <w:lvl w:ilvl="1" w:tplc="0415000F">
      <w:start w:val="1"/>
      <w:numFmt w:val="decimal"/>
      <w:lvlText w:val="%2."/>
      <w:lvlJc w:val="left"/>
      <w:pPr>
        <w:ind w:left="1080" w:hanging="360"/>
      </w:pPr>
    </w:lvl>
    <w:lvl w:ilvl="2" w:tplc="04150019">
      <w:start w:val="1"/>
      <w:numFmt w:val="lowerLetter"/>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4" w15:restartNumberingAfterBreak="0">
    <w:nsid w:val="7C121404"/>
    <w:multiLevelType w:val="multilevel"/>
    <w:tmpl w:val="D47C2BAA"/>
    <w:lvl w:ilvl="0">
      <w:start w:val="1"/>
      <w:numFmt w:val="decimal"/>
      <w:lvlText w:val="AOTM.%1"/>
      <w:lvlJc w:val="left"/>
      <w:pPr>
        <w:ind w:left="360" w:hanging="360"/>
      </w:pPr>
    </w:lvl>
    <w:lvl w:ilvl="1">
      <w:start w:val="1"/>
      <w:numFmt w:val="decimal"/>
      <w:lvlText w:val="AOTM.%1.%2"/>
      <w:lvlJc w:val="left"/>
      <w:pPr>
        <w:ind w:left="792" w:hanging="792"/>
      </w:pPr>
      <w:rPr>
        <w:b/>
      </w:rPr>
    </w:lvl>
    <w:lvl w:ilvl="2">
      <w:start w:val="1"/>
      <w:numFmt w:val="decimal"/>
      <w:lvlText w:val="AOTM.%1.%2.%3"/>
      <w:lvlJc w:val="left"/>
      <w:pPr>
        <w:ind w:left="1224" w:hanging="1224"/>
      </w:pPr>
    </w:lvl>
    <w:lvl w:ilvl="3">
      <w:start w:val="1"/>
      <w:numFmt w:val="decimal"/>
      <w:lvlText w:val="AOTM.%1.%2.%3.%4"/>
      <w:lvlJc w:val="left"/>
      <w:pPr>
        <w:ind w:left="1728" w:hanging="1728"/>
      </w:pPr>
    </w:lvl>
    <w:lvl w:ilvl="4">
      <w:start w:val="1"/>
      <w:numFmt w:val="decimal"/>
      <w:lvlText w:val="AOTM.%1.%2.%3.%4.%5"/>
      <w:lvlJc w:val="left"/>
      <w:pPr>
        <w:ind w:left="2232" w:hanging="2232"/>
      </w:pPr>
    </w:lvl>
    <w:lvl w:ilvl="5">
      <w:start w:val="1"/>
      <w:numFmt w:val="decimal"/>
      <w:lvlText w:val="AOTM.%1.%2.%3.%4.%5.%6"/>
      <w:lvlJc w:val="left"/>
      <w:pPr>
        <w:ind w:left="2736" w:hanging="2736"/>
      </w:pPr>
    </w:lvl>
    <w:lvl w:ilvl="6">
      <w:start w:val="1"/>
      <w:numFmt w:val="decimal"/>
      <w:lvlText w:val="AOTM.%1.%2.%3.%4.%5.%6.%7"/>
      <w:lvlJc w:val="left"/>
      <w:pPr>
        <w:ind w:left="3240" w:hanging="3240"/>
      </w:pPr>
    </w:lvl>
    <w:lvl w:ilvl="7">
      <w:start w:val="1"/>
      <w:numFmt w:val="decimal"/>
      <w:lvlText w:val="AOTM.%1.%2.%3.%4.%5.%6.%7.%8"/>
      <w:lvlJc w:val="left"/>
      <w:pPr>
        <w:ind w:left="3744" w:hanging="3744"/>
      </w:pPr>
    </w:lvl>
    <w:lvl w:ilvl="8">
      <w:start w:val="1"/>
      <w:numFmt w:val="decimal"/>
      <w:lvlText w:val="AOTM.%1.%2.%3.%4.%5.%6.%7.%8.%9"/>
      <w:lvlJc w:val="left"/>
      <w:pPr>
        <w:ind w:left="4320" w:hanging="4320"/>
      </w:pPr>
    </w:lvl>
  </w:abstractNum>
  <w:abstractNum w:abstractNumId="95" w15:restartNumberingAfterBreak="0">
    <w:nsid w:val="7C3A7EC1"/>
    <w:multiLevelType w:val="multilevel"/>
    <w:tmpl w:val="2C3663A6"/>
    <w:lvl w:ilvl="0">
      <w:start w:val="1"/>
      <w:numFmt w:val="decimal"/>
      <w:lvlText w:val="WO.%1."/>
      <w:lvlJc w:val="left"/>
      <w:pPr>
        <w:ind w:left="360" w:hanging="360"/>
      </w:pPr>
      <w:rPr>
        <w:rFonts w:hint="default"/>
        <w:b w:val="0"/>
        <w:i w:val="0"/>
        <w:color w:val="auto"/>
        <w:sz w:val="22"/>
      </w:rPr>
    </w:lvl>
    <w:lvl w:ilvl="1">
      <w:start w:val="1"/>
      <w:numFmt w:val="decimal"/>
      <w:lvlText w:val="WO.%1.%2"/>
      <w:lvlJc w:val="left"/>
      <w:pPr>
        <w:ind w:left="792" w:hanging="792"/>
      </w:pPr>
      <w:rPr>
        <w:rFonts w:hint="default"/>
        <w:b w:val="0"/>
        <w:i w:val="0"/>
      </w:rPr>
    </w:lvl>
    <w:lvl w:ilvl="2">
      <w:start w:val="1"/>
      <w:numFmt w:val="decimal"/>
      <w:lvlText w:val="WO.%1.%2.%3"/>
      <w:lvlJc w:val="left"/>
      <w:pPr>
        <w:ind w:left="1224" w:hanging="1224"/>
      </w:pPr>
      <w:rPr>
        <w:rFonts w:hint="default"/>
        <w:b w:val="0"/>
        <w:i w:val="0"/>
      </w:rPr>
    </w:lvl>
    <w:lvl w:ilvl="3">
      <w:start w:val="1"/>
      <w:numFmt w:val="decimal"/>
      <w:lvlText w:val="WO.%1.%2.%3.%4"/>
      <w:lvlJc w:val="left"/>
      <w:pPr>
        <w:ind w:left="1728" w:hanging="1728"/>
      </w:pPr>
      <w:rPr>
        <w:rFonts w:hint="default"/>
        <w:b w:val="0"/>
        <w:i w:val="0"/>
      </w:rPr>
    </w:lvl>
    <w:lvl w:ilvl="4">
      <w:start w:val="1"/>
      <w:numFmt w:val="decimal"/>
      <w:lvlText w:val="WO.%1.%2.%3.%4.%5"/>
      <w:lvlJc w:val="left"/>
      <w:pPr>
        <w:ind w:left="2232" w:hanging="2232"/>
      </w:pPr>
      <w:rPr>
        <w:rFonts w:hint="default"/>
        <w:b w:val="0"/>
        <w:i w:val="0"/>
      </w:rPr>
    </w:lvl>
    <w:lvl w:ilvl="5">
      <w:start w:val="1"/>
      <w:numFmt w:val="decimal"/>
      <w:lvlText w:val="WO.%1.%2.%3.%4.%5.%6"/>
      <w:lvlJc w:val="left"/>
      <w:pPr>
        <w:ind w:left="2736" w:hanging="2736"/>
      </w:pPr>
      <w:rPr>
        <w:rFonts w:hint="default"/>
      </w:rPr>
    </w:lvl>
    <w:lvl w:ilvl="6">
      <w:start w:val="1"/>
      <w:numFmt w:val="decimal"/>
      <w:lvlText w:val="WO.%1.%2.%3.%4.%5.%6.%7"/>
      <w:lvlJc w:val="left"/>
      <w:pPr>
        <w:ind w:left="3240" w:hanging="3240"/>
      </w:pPr>
      <w:rPr>
        <w:rFonts w:hint="default"/>
      </w:rPr>
    </w:lvl>
    <w:lvl w:ilvl="7">
      <w:start w:val="1"/>
      <w:numFmt w:val="decimal"/>
      <w:lvlText w:val="FE.%1.%2.%3.%4.%5.%6.%7.%8"/>
      <w:lvlJc w:val="left"/>
      <w:pPr>
        <w:ind w:left="3744" w:hanging="3744"/>
      </w:pPr>
      <w:rPr>
        <w:rFonts w:hint="default"/>
      </w:rPr>
    </w:lvl>
    <w:lvl w:ilvl="8">
      <w:start w:val="1"/>
      <w:numFmt w:val="decimal"/>
      <w:lvlText w:val="FE.%1.%2.%3.%4.%5.%6.%7.%8.%9"/>
      <w:lvlJc w:val="left"/>
      <w:pPr>
        <w:ind w:left="4320" w:hanging="4320"/>
      </w:pPr>
      <w:rPr>
        <w:rFonts w:hint="default"/>
      </w:rPr>
    </w:lvl>
  </w:abstractNum>
  <w:num w:numId="1">
    <w:abstractNumId w:val="95"/>
  </w:num>
  <w:num w:numId="2">
    <w:abstractNumId w:val="33"/>
  </w:num>
  <w:num w:numId="3">
    <w:abstractNumId w:val="44"/>
  </w:num>
  <w:num w:numId="4">
    <w:abstractNumId w:val="23"/>
  </w:num>
  <w:num w:numId="5">
    <w:abstractNumId w:val="66"/>
  </w:num>
  <w:num w:numId="6">
    <w:abstractNumId w:val="13"/>
  </w:num>
  <w:num w:numId="7">
    <w:abstractNumId w:val="38"/>
  </w:num>
  <w:num w:numId="8">
    <w:abstractNumId w:val="78"/>
  </w:num>
  <w:num w:numId="9">
    <w:abstractNumId w:val="42"/>
  </w:num>
  <w:num w:numId="10">
    <w:abstractNumId w:val="71"/>
  </w:num>
  <w:num w:numId="11">
    <w:abstractNumId w:val="36"/>
  </w:num>
  <w:num w:numId="12">
    <w:abstractNumId w:val="67"/>
  </w:num>
  <w:num w:numId="13">
    <w:abstractNumId w:val="46"/>
  </w:num>
  <w:num w:numId="14">
    <w:abstractNumId w:val="53"/>
  </w:num>
  <w:num w:numId="15">
    <w:abstractNumId w:val="52"/>
  </w:num>
  <w:num w:numId="16">
    <w:abstractNumId w:val="81"/>
  </w:num>
  <w:num w:numId="17">
    <w:abstractNumId w:val="4"/>
  </w:num>
  <w:num w:numId="18">
    <w:abstractNumId w:val="14"/>
  </w:num>
  <w:num w:numId="19">
    <w:abstractNumId w:val="64"/>
  </w:num>
  <w:num w:numId="20">
    <w:abstractNumId w:val="65"/>
  </w:num>
  <w:num w:numId="21">
    <w:abstractNumId w:val="5"/>
    <w:lvlOverride w:ilvl="0">
      <w:startOverride w:val="1"/>
    </w:lvlOverride>
    <w:lvlOverride w:ilvl="1"/>
    <w:lvlOverride w:ilvl="2"/>
    <w:lvlOverride w:ilvl="3"/>
    <w:lvlOverride w:ilvl="4"/>
    <w:lvlOverride w:ilvl="5"/>
    <w:lvlOverride w:ilvl="6"/>
    <w:lvlOverride w:ilvl="7"/>
    <w:lvlOverride w:ilvl="8"/>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4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lvlOverride w:ilvl="0">
      <w:startOverride w:val="1"/>
    </w:lvlOverride>
    <w:lvlOverride w:ilvl="1"/>
    <w:lvlOverride w:ilvl="2"/>
    <w:lvlOverride w:ilvl="3"/>
    <w:lvlOverride w:ilvl="4"/>
    <w:lvlOverride w:ilvl="5"/>
    <w:lvlOverride w:ilvl="6"/>
    <w:lvlOverride w:ilvl="7"/>
    <w:lvlOverride w:ilvl="8"/>
  </w:num>
  <w:num w:numId="71">
    <w:abstractNumId w:val="88"/>
    <w:lvlOverride w:ilvl="0">
      <w:startOverride w:val="1"/>
    </w:lvlOverride>
    <w:lvlOverride w:ilvl="1"/>
    <w:lvlOverride w:ilvl="2"/>
    <w:lvlOverride w:ilvl="3"/>
    <w:lvlOverride w:ilvl="4"/>
    <w:lvlOverride w:ilvl="5"/>
    <w:lvlOverride w:ilvl="6"/>
    <w:lvlOverride w:ilvl="7"/>
    <w:lvlOverride w:ilvl="8"/>
  </w:num>
  <w:num w:numId="72">
    <w:abstractNumId w:val="5"/>
  </w:num>
  <w:num w:numId="73">
    <w:abstractNumId w:val="1"/>
  </w:num>
  <w:num w:numId="74">
    <w:abstractNumId w:val="3"/>
  </w:num>
  <w:num w:numId="75">
    <w:abstractNumId w:val="89"/>
  </w:num>
  <w:num w:numId="76">
    <w:abstractNumId w:val="20"/>
  </w:num>
  <w:num w:numId="77">
    <w:abstractNumId w:val="32"/>
  </w:num>
  <w:num w:numId="7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0"/>
  </w:num>
  <w:num w:numId="82">
    <w:abstractNumId w:val="51"/>
  </w:num>
  <w:num w:numId="83">
    <w:abstractNumId w:val="2"/>
  </w:num>
  <w:num w:numId="84">
    <w:abstractNumId w:val="82"/>
  </w:num>
  <w:num w:numId="85">
    <w:abstractNumId w:val="26"/>
  </w:num>
  <w:num w:numId="86">
    <w:abstractNumId w:val="16"/>
  </w:num>
  <w:num w:numId="8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8"/>
  </w:num>
  <w:num w:numId="89">
    <w:abstractNumId w:val="28"/>
  </w:num>
  <w:num w:numId="9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5"/>
  </w:num>
  <w:num w:numId="93">
    <w:abstractNumId w:val="94"/>
  </w:num>
  <w:num w:numId="94">
    <w:abstractNumId w:val="18"/>
  </w:num>
  <w:num w:numId="9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3"/>
  </w:num>
  <w:num w:numId="98">
    <w:abstractNumId w:val="41"/>
  </w:num>
  <w:num w:numId="99">
    <w:abstractNumId w:val="61"/>
  </w:num>
  <w:num w:numId="100">
    <w:abstractNumId w:val="58"/>
  </w:num>
  <w:num w:numId="101">
    <w:abstractNumId w:val="40"/>
  </w:num>
  <w:num w:numId="102">
    <w:abstractNumId w:val="80"/>
  </w:num>
  <w:num w:numId="103">
    <w:abstractNumId w:val="76"/>
  </w:num>
  <w:num w:numId="104">
    <w:abstractNumId w:val="69"/>
  </w:num>
  <w:num w:numId="105">
    <w:abstractNumId w:val="0"/>
  </w:num>
  <w:num w:numId="106">
    <w:abstractNumId w:val="54"/>
  </w:num>
  <w:num w:numId="107">
    <w:abstractNumId w:val="2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A5D"/>
    <w:rsid w:val="00015B6E"/>
    <w:rsid w:val="00021226"/>
    <w:rsid w:val="000238A0"/>
    <w:rsid w:val="00042B93"/>
    <w:rsid w:val="000463C1"/>
    <w:rsid w:val="00050750"/>
    <w:rsid w:val="00064897"/>
    <w:rsid w:val="00067B36"/>
    <w:rsid w:val="0009158E"/>
    <w:rsid w:val="0009338F"/>
    <w:rsid w:val="000D1A22"/>
    <w:rsid w:val="000E122A"/>
    <w:rsid w:val="000E649B"/>
    <w:rsid w:val="000F29F6"/>
    <w:rsid w:val="000F7F2D"/>
    <w:rsid w:val="00117562"/>
    <w:rsid w:val="0012399E"/>
    <w:rsid w:val="00131054"/>
    <w:rsid w:val="00143A0E"/>
    <w:rsid w:val="00151ABD"/>
    <w:rsid w:val="0016713B"/>
    <w:rsid w:val="00180AFF"/>
    <w:rsid w:val="00180F39"/>
    <w:rsid w:val="0018123C"/>
    <w:rsid w:val="001936C6"/>
    <w:rsid w:val="00194BCE"/>
    <w:rsid w:val="001A57A2"/>
    <w:rsid w:val="001B2BCD"/>
    <w:rsid w:val="001C6BA9"/>
    <w:rsid w:val="001D027C"/>
    <w:rsid w:val="00204FA1"/>
    <w:rsid w:val="00210A5D"/>
    <w:rsid w:val="002209E3"/>
    <w:rsid w:val="00227BD7"/>
    <w:rsid w:val="00244B14"/>
    <w:rsid w:val="00270020"/>
    <w:rsid w:val="00276882"/>
    <w:rsid w:val="00286149"/>
    <w:rsid w:val="0029186C"/>
    <w:rsid w:val="00296963"/>
    <w:rsid w:val="002A0D7B"/>
    <w:rsid w:val="002B1B09"/>
    <w:rsid w:val="002B44E6"/>
    <w:rsid w:val="002B7017"/>
    <w:rsid w:val="002C299E"/>
    <w:rsid w:val="002C515E"/>
    <w:rsid w:val="002E2382"/>
    <w:rsid w:val="002F5B00"/>
    <w:rsid w:val="003153C5"/>
    <w:rsid w:val="003242E8"/>
    <w:rsid w:val="00324AA5"/>
    <w:rsid w:val="00330C76"/>
    <w:rsid w:val="00334234"/>
    <w:rsid w:val="00335981"/>
    <w:rsid w:val="003623FE"/>
    <w:rsid w:val="00390D97"/>
    <w:rsid w:val="003A1D4D"/>
    <w:rsid w:val="003B0B23"/>
    <w:rsid w:val="003B234D"/>
    <w:rsid w:val="003D18A6"/>
    <w:rsid w:val="003F07B8"/>
    <w:rsid w:val="00444129"/>
    <w:rsid w:val="00465F01"/>
    <w:rsid w:val="004743EE"/>
    <w:rsid w:val="0047687B"/>
    <w:rsid w:val="00494FC5"/>
    <w:rsid w:val="004A4F36"/>
    <w:rsid w:val="004B2FEF"/>
    <w:rsid w:val="004C1EA2"/>
    <w:rsid w:val="004C418D"/>
    <w:rsid w:val="004C7914"/>
    <w:rsid w:val="004D03D5"/>
    <w:rsid w:val="004D3B2D"/>
    <w:rsid w:val="004D48DD"/>
    <w:rsid w:val="004E5AC1"/>
    <w:rsid w:val="004F0FDF"/>
    <w:rsid w:val="004F498B"/>
    <w:rsid w:val="0050235E"/>
    <w:rsid w:val="00521272"/>
    <w:rsid w:val="00523909"/>
    <w:rsid w:val="00526A3A"/>
    <w:rsid w:val="00537042"/>
    <w:rsid w:val="00551F02"/>
    <w:rsid w:val="00556AB8"/>
    <w:rsid w:val="00557AA3"/>
    <w:rsid w:val="0056300F"/>
    <w:rsid w:val="0058121C"/>
    <w:rsid w:val="00597FFD"/>
    <w:rsid w:val="005B67CC"/>
    <w:rsid w:val="005D1A69"/>
    <w:rsid w:val="005E2286"/>
    <w:rsid w:val="005E2DAF"/>
    <w:rsid w:val="005F22EA"/>
    <w:rsid w:val="005F6BC2"/>
    <w:rsid w:val="006030F2"/>
    <w:rsid w:val="00650034"/>
    <w:rsid w:val="0065559B"/>
    <w:rsid w:val="00683820"/>
    <w:rsid w:val="00686992"/>
    <w:rsid w:val="00694A36"/>
    <w:rsid w:val="006976EB"/>
    <w:rsid w:val="006B21DC"/>
    <w:rsid w:val="006B2955"/>
    <w:rsid w:val="006C71A9"/>
    <w:rsid w:val="006D70F5"/>
    <w:rsid w:val="006E2BB7"/>
    <w:rsid w:val="00721AC3"/>
    <w:rsid w:val="00755ED1"/>
    <w:rsid w:val="00761DD3"/>
    <w:rsid w:val="00762429"/>
    <w:rsid w:val="00775027"/>
    <w:rsid w:val="007833FB"/>
    <w:rsid w:val="00790A2C"/>
    <w:rsid w:val="00791101"/>
    <w:rsid w:val="00791178"/>
    <w:rsid w:val="007A11EB"/>
    <w:rsid w:val="007B2BB2"/>
    <w:rsid w:val="007B7C86"/>
    <w:rsid w:val="007C3E05"/>
    <w:rsid w:val="007D1311"/>
    <w:rsid w:val="007D34E9"/>
    <w:rsid w:val="007F00BF"/>
    <w:rsid w:val="0081126C"/>
    <w:rsid w:val="0081256E"/>
    <w:rsid w:val="00815C09"/>
    <w:rsid w:val="008377A2"/>
    <w:rsid w:val="00837E18"/>
    <w:rsid w:val="008428BC"/>
    <w:rsid w:val="00853A73"/>
    <w:rsid w:val="00853B9A"/>
    <w:rsid w:val="0086332F"/>
    <w:rsid w:val="00866FE3"/>
    <w:rsid w:val="00867248"/>
    <w:rsid w:val="008B14DE"/>
    <w:rsid w:val="008B1E17"/>
    <w:rsid w:val="008D0AF8"/>
    <w:rsid w:val="008D2F75"/>
    <w:rsid w:val="008D53B7"/>
    <w:rsid w:val="008D5E22"/>
    <w:rsid w:val="008D6E93"/>
    <w:rsid w:val="008F078B"/>
    <w:rsid w:val="008F1D4D"/>
    <w:rsid w:val="008F3057"/>
    <w:rsid w:val="008F6378"/>
    <w:rsid w:val="0091402A"/>
    <w:rsid w:val="00943401"/>
    <w:rsid w:val="009437FA"/>
    <w:rsid w:val="00963E0A"/>
    <w:rsid w:val="00974B51"/>
    <w:rsid w:val="00984171"/>
    <w:rsid w:val="009B42C6"/>
    <w:rsid w:val="009C0690"/>
    <w:rsid w:val="009D15AB"/>
    <w:rsid w:val="009D4CB7"/>
    <w:rsid w:val="009D6D85"/>
    <w:rsid w:val="009E6559"/>
    <w:rsid w:val="00A032C0"/>
    <w:rsid w:val="00A24732"/>
    <w:rsid w:val="00A25049"/>
    <w:rsid w:val="00A26E66"/>
    <w:rsid w:val="00A27AFE"/>
    <w:rsid w:val="00A34CED"/>
    <w:rsid w:val="00A56181"/>
    <w:rsid w:val="00A571B3"/>
    <w:rsid w:val="00A659DB"/>
    <w:rsid w:val="00A75840"/>
    <w:rsid w:val="00A864BA"/>
    <w:rsid w:val="00A92356"/>
    <w:rsid w:val="00A94603"/>
    <w:rsid w:val="00AB2FE3"/>
    <w:rsid w:val="00AD50B7"/>
    <w:rsid w:val="00AD5CBD"/>
    <w:rsid w:val="00AE0855"/>
    <w:rsid w:val="00B17E20"/>
    <w:rsid w:val="00B425E3"/>
    <w:rsid w:val="00B50F39"/>
    <w:rsid w:val="00B524BD"/>
    <w:rsid w:val="00B57278"/>
    <w:rsid w:val="00B6456F"/>
    <w:rsid w:val="00B833A5"/>
    <w:rsid w:val="00B87268"/>
    <w:rsid w:val="00B922C5"/>
    <w:rsid w:val="00BB2AA8"/>
    <w:rsid w:val="00BE0E14"/>
    <w:rsid w:val="00BE4436"/>
    <w:rsid w:val="00BF60F1"/>
    <w:rsid w:val="00C203C9"/>
    <w:rsid w:val="00C27CD3"/>
    <w:rsid w:val="00C33270"/>
    <w:rsid w:val="00C42FCB"/>
    <w:rsid w:val="00C55D46"/>
    <w:rsid w:val="00C67F85"/>
    <w:rsid w:val="00C70B86"/>
    <w:rsid w:val="00C7187D"/>
    <w:rsid w:val="00C75A11"/>
    <w:rsid w:val="00C7672F"/>
    <w:rsid w:val="00CA14C4"/>
    <w:rsid w:val="00CA2358"/>
    <w:rsid w:val="00CA5EDB"/>
    <w:rsid w:val="00CA793A"/>
    <w:rsid w:val="00CE1CD9"/>
    <w:rsid w:val="00CE31D9"/>
    <w:rsid w:val="00CE3616"/>
    <w:rsid w:val="00CF147D"/>
    <w:rsid w:val="00D039A1"/>
    <w:rsid w:val="00D15606"/>
    <w:rsid w:val="00D234D3"/>
    <w:rsid w:val="00D245A7"/>
    <w:rsid w:val="00D61EA2"/>
    <w:rsid w:val="00D83A87"/>
    <w:rsid w:val="00D8745A"/>
    <w:rsid w:val="00D90BD2"/>
    <w:rsid w:val="00DA0991"/>
    <w:rsid w:val="00DB0AB7"/>
    <w:rsid w:val="00DC50F9"/>
    <w:rsid w:val="00DD3212"/>
    <w:rsid w:val="00DE4BFA"/>
    <w:rsid w:val="00DF56D0"/>
    <w:rsid w:val="00E074F3"/>
    <w:rsid w:val="00E3064D"/>
    <w:rsid w:val="00E43DF0"/>
    <w:rsid w:val="00E50564"/>
    <w:rsid w:val="00E5135B"/>
    <w:rsid w:val="00E5167E"/>
    <w:rsid w:val="00E52976"/>
    <w:rsid w:val="00E56296"/>
    <w:rsid w:val="00E62CB0"/>
    <w:rsid w:val="00E74BCF"/>
    <w:rsid w:val="00E7529C"/>
    <w:rsid w:val="00E92066"/>
    <w:rsid w:val="00E95E58"/>
    <w:rsid w:val="00E9789E"/>
    <w:rsid w:val="00EA6B7D"/>
    <w:rsid w:val="00EA73CB"/>
    <w:rsid w:val="00EB6EF9"/>
    <w:rsid w:val="00EC1294"/>
    <w:rsid w:val="00EC7727"/>
    <w:rsid w:val="00EE3007"/>
    <w:rsid w:val="00EE352C"/>
    <w:rsid w:val="00F025B8"/>
    <w:rsid w:val="00F14A90"/>
    <w:rsid w:val="00F43F5F"/>
    <w:rsid w:val="00F621BB"/>
    <w:rsid w:val="00F62A83"/>
    <w:rsid w:val="00F96FBD"/>
    <w:rsid w:val="00F975C4"/>
    <w:rsid w:val="00FA70C9"/>
    <w:rsid w:val="00FB2770"/>
    <w:rsid w:val="00FF65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6C8DA"/>
  <w15:docId w15:val="{8917A450-8733-4515-BA64-62B391EB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45CD"/>
    <w:rPr>
      <w:rFonts w:cs="Times New Roman"/>
      <w:szCs w:val="24"/>
    </w:rPr>
  </w:style>
  <w:style w:type="paragraph" w:styleId="Nagwek1">
    <w:name w:val="heading 1"/>
    <w:basedOn w:val="Normalny"/>
    <w:next w:val="Normalny"/>
    <w:link w:val="Nagwek1Znak"/>
    <w:uiPriority w:val="9"/>
    <w:qFormat/>
    <w:rsid w:val="007645CD"/>
    <w:pPr>
      <w:keepNext/>
      <w:keepLines/>
      <w:pageBreakBefore/>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7645C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7645CD"/>
    <w:pPr>
      <w:keepNext/>
      <w:keepLines/>
      <w:spacing w:before="200" w:after="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7645CD"/>
    <w:pPr>
      <w:keepNext/>
      <w:keepLines/>
      <w:spacing w:before="200" w:after="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semiHidden/>
    <w:unhideWhenUsed/>
    <w:qFormat/>
    <w:rsid w:val="007645CD"/>
    <w:pPr>
      <w:keepNext/>
      <w:keepLines/>
      <w:spacing w:before="200" w:after="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semiHidden/>
    <w:unhideWhenUsed/>
    <w:qFormat/>
    <w:rsid w:val="007645C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semiHidden/>
    <w:unhideWhenUsed/>
    <w:qFormat/>
    <w:rsid w:val="007645C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645C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7645C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7645C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agwek1Znak">
    <w:name w:val="Nagłówek 1 Znak"/>
    <w:basedOn w:val="Domylnaczcionkaakapitu"/>
    <w:link w:val="Nagwek1"/>
    <w:uiPriority w:val="9"/>
    <w:rsid w:val="007645CD"/>
    <w:rPr>
      <w:rFonts w:asciiTheme="majorHAnsi" w:eastAsiaTheme="majorEastAsia" w:hAnsiTheme="majorHAnsi" w:cstheme="majorBidi"/>
      <w:b/>
      <w:bCs/>
      <w:color w:val="2F5496" w:themeColor="accent1" w:themeShade="BF"/>
      <w:sz w:val="28"/>
      <w:szCs w:val="28"/>
      <w:lang w:val="pl-PL"/>
    </w:rPr>
  </w:style>
  <w:style w:type="character" w:customStyle="1" w:styleId="Nagwek2Znak">
    <w:name w:val="Nagłówek 2 Znak"/>
    <w:basedOn w:val="Domylnaczcionkaakapitu"/>
    <w:link w:val="Nagwek2"/>
    <w:uiPriority w:val="9"/>
    <w:rsid w:val="007645CD"/>
    <w:rPr>
      <w:rFonts w:asciiTheme="majorHAnsi" w:eastAsiaTheme="majorEastAsia" w:hAnsiTheme="majorHAnsi" w:cstheme="majorBidi"/>
      <w:b/>
      <w:bCs/>
      <w:color w:val="4472C4" w:themeColor="accent1"/>
      <w:sz w:val="26"/>
      <w:szCs w:val="26"/>
      <w:lang w:val="pl-PL"/>
    </w:rPr>
  </w:style>
  <w:style w:type="character" w:customStyle="1" w:styleId="Nagwek3Znak">
    <w:name w:val="Nagłówek 3 Znak"/>
    <w:basedOn w:val="Domylnaczcionkaakapitu"/>
    <w:link w:val="Nagwek3"/>
    <w:uiPriority w:val="9"/>
    <w:rsid w:val="007645CD"/>
    <w:rPr>
      <w:rFonts w:asciiTheme="majorHAnsi" w:eastAsiaTheme="majorEastAsia" w:hAnsiTheme="majorHAnsi" w:cstheme="majorBidi"/>
      <w:b/>
      <w:bCs/>
      <w:color w:val="4472C4" w:themeColor="accent1"/>
      <w:szCs w:val="24"/>
      <w:lang w:val="pl-PL"/>
    </w:rPr>
  </w:style>
  <w:style w:type="character" w:customStyle="1" w:styleId="Nagwek4Znak">
    <w:name w:val="Nagłówek 4 Znak"/>
    <w:basedOn w:val="Domylnaczcionkaakapitu"/>
    <w:link w:val="Nagwek4"/>
    <w:uiPriority w:val="9"/>
    <w:rsid w:val="007645CD"/>
    <w:rPr>
      <w:rFonts w:asciiTheme="majorHAnsi" w:eastAsiaTheme="majorEastAsia" w:hAnsiTheme="majorHAnsi" w:cstheme="majorBidi"/>
      <w:b/>
      <w:bCs/>
      <w:i/>
      <w:iCs/>
      <w:color w:val="4472C4" w:themeColor="accent1"/>
      <w:szCs w:val="24"/>
      <w:lang w:val="pl-PL"/>
    </w:rPr>
  </w:style>
  <w:style w:type="character" w:customStyle="1" w:styleId="Nagwek5Znak">
    <w:name w:val="Nagłówek 5 Znak"/>
    <w:basedOn w:val="Domylnaczcionkaakapitu"/>
    <w:link w:val="Nagwek5"/>
    <w:uiPriority w:val="9"/>
    <w:semiHidden/>
    <w:rsid w:val="007645CD"/>
    <w:rPr>
      <w:rFonts w:asciiTheme="majorHAnsi" w:eastAsiaTheme="majorEastAsia" w:hAnsiTheme="majorHAnsi" w:cstheme="majorBidi"/>
      <w:color w:val="1F3763" w:themeColor="accent1" w:themeShade="7F"/>
      <w:szCs w:val="24"/>
      <w:lang w:val="pl-PL"/>
    </w:rPr>
  </w:style>
  <w:style w:type="character" w:customStyle="1" w:styleId="Nagwek6Znak">
    <w:name w:val="Nagłówek 6 Znak"/>
    <w:basedOn w:val="Domylnaczcionkaakapitu"/>
    <w:link w:val="Nagwek6"/>
    <w:uiPriority w:val="9"/>
    <w:semiHidden/>
    <w:rsid w:val="007645CD"/>
    <w:rPr>
      <w:rFonts w:asciiTheme="majorHAnsi" w:eastAsiaTheme="majorEastAsia" w:hAnsiTheme="majorHAnsi" w:cstheme="majorBidi"/>
      <w:i/>
      <w:iCs/>
      <w:color w:val="1F3763" w:themeColor="accent1" w:themeShade="7F"/>
      <w:szCs w:val="24"/>
      <w:lang w:val="pl-PL"/>
    </w:rPr>
  </w:style>
  <w:style w:type="character" w:customStyle="1" w:styleId="Nagwek7Znak">
    <w:name w:val="Nagłówek 7 Znak"/>
    <w:basedOn w:val="Domylnaczcionkaakapitu"/>
    <w:link w:val="Nagwek7"/>
    <w:uiPriority w:val="9"/>
    <w:semiHidden/>
    <w:rsid w:val="007645CD"/>
    <w:rPr>
      <w:rFonts w:asciiTheme="majorHAnsi" w:eastAsiaTheme="majorEastAsia" w:hAnsiTheme="majorHAnsi" w:cstheme="majorBidi"/>
      <w:i/>
      <w:iCs/>
      <w:color w:val="404040" w:themeColor="text1" w:themeTint="BF"/>
      <w:szCs w:val="24"/>
      <w:lang w:val="pl-PL"/>
    </w:rPr>
  </w:style>
  <w:style w:type="character" w:customStyle="1" w:styleId="Nagwek8Znak">
    <w:name w:val="Nagłówek 8 Znak"/>
    <w:basedOn w:val="Domylnaczcionkaakapitu"/>
    <w:link w:val="Nagwek8"/>
    <w:uiPriority w:val="9"/>
    <w:semiHidden/>
    <w:rsid w:val="007645CD"/>
    <w:rPr>
      <w:rFonts w:asciiTheme="majorHAnsi" w:eastAsiaTheme="majorEastAsia" w:hAnsiTheme="majorHAnsi" w:cstheme="majorBidi"/>
      <w:color w:val="404040" w:themeColor="text1" w:themeTint="BF"/>
      <w:sz w:val="20"/>
      <w:szCs w:val="20"/>
      <w:lang w:val="pl-PL"/>
    </w:rPr>
  </w:style>
  <w:style w:type="character" w:customStyle="1" w:styleId="Nagwek9Znak">
    <w:name w:val="Nagłówek 9 Znak"/>
    <w:basedOn w:val="Domylnaczcionkaakapitu"/>
    <w:link w:val="Nagwek9"/>
    <w:uiPriority w:val="9"/>
    <w:semiHidden/>
    <w:rsid w:val="007645CD"/>
    <w:rPr>
      <w:rFonts w:asciiTheme="majorHAnsi" w:eastAsiaTheme="majorEastAsia" w:hAnsiTheme="majorHAnsi" w:cstheme="majorBidi"/>
      <w:i/>
      <w:iCs/>
      <w:color w:val="404040" w:themeColor="text1" w:themeTint="BF"/>
      <w:sz w:val="20"/>
      <w:szCs w:val="20"/>
      <w:lang w:val="pl-PL"/>
    </w:rPr>
  </w:style>
  <w:style w:type="character" w:styleId="Hipercze">
    <w:name w:val="Hyperlink"/>
    <w:basedOn w:val="Domylnaczcionkaakapitu"/>
    <w:uiPriority w:val="99"/>
    <w:unhideWhenUsed/>
    <w:rsid w:val="007645CD"/>
    <w:rPr>
      <w:color w:val="0563C1" w:themeColor="hyperlink"/>
      <w:u w:val="single"/>
    </w:rPr>
  </w:style>
  <w:style w:type="character" w:styleId="UyteHipercze">
    <w:name w:val="FollowedHyperlink"/>
    <w:basedOn w:val="Domylnaczcionkaakapitu"/>
    <w:uiPriority w:val="99"/>
    <w:semiHidden/>
    <w:unhideWhenUsed/>
    <w:rsid w:val="007645CD"/>
    <w:rPr>
      <w:color w:val="954F72" w:themeColor="followedHyperlink"/>
      <w:u w:val="single"/>
    </w:rPr>
  </w:style>
  <w:style w:type="paragraph" w:customStyle="1" w:styleId="msonormal0">
    <w:name w:val="msonormal"/>
    <w:basedOn w:val="Normalny"/>
    <w:rsid w:val="007645CD"/>
    <w:pPr>
      <w:spacing w:before="100" w:beforeAutospacing="1" w:after="100" w:afterAutospacing="1" w:line="240" w:lineRule="auto"/>
    </w:pPr>
    <w:rPr>
      <w:rFonts w:ascii="Times New Roman" w:eastAsia="Times New Roman" w:hAnsi="Times New Roman"/>
      <w:sz w:val="24"/>
    </w:rPr>
  </w:style>
  <w:style w:type="paragraph" w:styleId="Spistreci1">
    <w:name w:val="toc 1"/>
    <w:basedOn w:val="Normalny"/>
    <w:next w:val="Normalny"/>
    <w:autoRedefine/>
    <w:uiPriority w:val="39"/>
    <w:unhideWhenUsed/>
    <w:rsid w:val="007645CD"/>
    <w:pPr>
      <w:spacing w:after="100"/>
    </w:pPr>
  </w:style>
  <w:style w:type="paragraph" w:styleId="Spistreci2">
    <w:name w:val="toc 2"/>
    <w:basedOn w:val="Normalny"/>
    <w:next w:val="Normalny"/>
    <w:autoRedefine/>
    <w:uiPriority w:val="39"/>
    <w:unhideWhenUsed/>
    <w:rsid w:val="007645CD"/>
    <w:pPr>
      <w:spacing w:after="100"/>
      <w:ind w:left="220"/>
    </w:pPr>
  </w:style>
  <w:style w:type="paragraph" w:styleId="Spistreci3">
    <w:name w:val="toc 3"/>
    <w:basedOn w:val="Normalny"/>
    <w:next w:val="Normalny"/>
    <w:autoRedefine/>
    <w:uiPriority w:val="39"/>
    <w:unhideWhenUsed/>
    <w:rsid w:val="007645CD"/>
    <w:pPr>
      <w:spacing w:after="100"/>
      <w:ind w:left="440"/>
    </w:pPr>
  </w:style>
  <w:style w:type="paragraph" w:styleId="Tekstkomentarza">
    <w:name w:val="annotation text"/>
    <w:basedOn w:val="Normalny"/>
    <w:link w:val="TekstkomentarzaZnak"/>
    <w:uiPriority w:val="99"/>
    <w:unhideWhenUsed/>
    <w:qFormat/>
    <w:rsid w:val="007645CD"/>
    <w:pPr>
      <w:spacing w:line="240" w:lineRule="auto"/>
    </w:pPr>
    <w:rPr>
      <w:sz w:val="20"/>
      <w:szCs w:val="20"/>
    </w:rPr>
  </w:style>
  <w:style w:type="character" w:customStyle="1" w:styleId="TekstkomentarzaZnak">
    <w:name w:val="Tekst komentarza Znak"/>
    <w:basedOn w:val="Domylnaczcionkaakapitu"/>
    <w:link w:val="Tekstkomentarza"/>
    <w:uiPriority w:val="99"/>
    <w:rsid w:val="007645CD"/>
    <w:rPr>
      <w:rFonts w:cs="Times New Roman"/>
      <w:sz w:val="20"/>
      <w:szCs w:val="20"/>
      <w:lang w:val="pl-PL"/>
    </w:rPr>
  </w:style>
  <w:style w:type="paragraph" w:styleId="Nagwek">
    <w:name w:val="header"/>
    <w:basedOn w:val="Normalny"/>
    <w:link w:val="NagwekZnak"/>
    <w:uiPriority w:val="99"/>
    <w:unhideWhenUsed/>
    <w:rsid w:val="007645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45CD"/>
    <w:rPr>
      <w:rFonts w:cs="Times New Roman"/>
      <w:szCs w:val="24"/>
      <w:lang w:val="pl-PL"/>
    </w:rPr>
  </w:style>
  <w:style w:type="paragraph" w:styleId="Stopka">
    <w:name w:val="footer"/>
    <w:aliases w:val="stand"/>
    <w:basedOn w:val="Normalny"/>
    <w:link w:val="StopkaZnak"/>
    <w:uiPriority w:val="99"/>
    <w:unhideWhenUsed/>
    <w:rsid w:val="007645CD"/>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7645CD"/>
    <w:rPr>
      <w:rFonts w:cs="Times New Roman"/>
      <w:szCs w:val="24"/>
      <w:lang w:val="pl-PL"/>
    </w:rPr>
  </w:style>
  <w:style w:type="character" w:customStyle="1" w:styleId="TytuZnak">
    <w:name w:val="Tytuł Znak"/>
    <w:basedOn w:val="Domylnaczcionkaakapitu"/>
    <w:link w:val="Tytu"/>
    <w:uiPriority w:val="10"/>
    <w:rsid w:val="007645CD"/>
    <w:rPr>
      <w:rFonts w:asciiTheme="majorHAnsi" w:eastAsiaTheme="majorEastAsia" w:hAnsiTheme="majorHAnsi" w:cstheme="majorBidi"/>
      <w:color w:val="323E4F" w:themeColor="text2" w:themeShade="BF"/>
      <w:spacing w:val="5"/>
      <w:kern w:val="28"/>
      <w:sz w:val="52"/>
      <w:szCs w:val="52"/>
      <w:lang w:val="pl-PL"/>
    </w:rPr>
  </w:style>
  <w:style w:type="paragraph" w:styleId="Podtytu">
    <w:name w:val="Subtitle"/>
    <w:basedOn w:val="Normalny"/>
    <w:next w:val="Normalny"/>
    <w:link w:val="PodtytuZnak"/>
    <w:uiPriority w:val="11"/>
    <w:qFormat/>
    <w:rPr>
      <w:rFonts w:cs="Calibri"/>
      <w:i/>
      <w:color w:val="4472C4"/>
      <w:sz w:val="24"/>
    </w:rPr>
  </w:style>
  <w:style w:type="character" w:customStyle="1" w:styleId="PodtytuZnak">
    <w:name w:val="Podtytuł Znak"/>
    <w:basedOn w:val="Domylnaczcionkaakapitu"/>
    <w:link w:val="Podtytu"/>
    <w:uiPriority w:val="11"/>
    <w:rsid w:val="007645CD"/>
    <w:rPr>
      <w:rFonts w:asciiTheme="majorHAnsi" w:eastAsiaTheme="majorEastAsia" w:hAnsiTheme="majorHAnsi" w:cstheme="majorBidi"/>
      <w:i/>
      <w:iCs/>
      <w:color w:val="4472C4" w:themeColor="accent1"/>
      <w:spacing w:val="15"/>
      <w:sz w:val="24"/>
      <w:szCs w:val="24"/>
      <w:lang w:val="pl-PL"/>
    </w:rPr>
  </w:style>
  <w:style w:type="paragraph" w:styleId="Tematkomentarza">
    <w:name w:val="annotation subject"/>
    <w:basedOn w:val="Tekstkomentarza"/>
    <w:next w:val="Tekstkomentarza"/>
    <w:link w:val="TematkomentarzaZnak"/>
    <w:uiPriority w:val="99"/>
    <w:semiHidden/>
    <w:unhideWhenUsed/>
    <w:rsid w:val="007645CD"/>
    <w:rPr>
      <w:b/>
      <w:bCs/>
    </w:rPr>
  </w:style>
  <w:style w:type="character" w:customStyle="1" w:styleId="TematkomentarzaZnak">
    <w:name w:val="Temat komentarza Znak"/>
    <w:basedOn w:val="TekstkomentarzaZnak"/>
    <w:link w:val="Tematkomentarza"/>
    <w:uiPriority w:val="99"/>
    <w:semiHidden/>
    <w:rsid w:val="007645CD"/>
    <w:rPr>
      <w:rFonts w:cs="Times New Roman"/>
      <w:b/>
      <w:bCs/>
      <w:sz w:val="20"/>
      <w:szCs w:val="20"/>
      <w:lang w:val="pl-PL"/>
    </w:rPr>
  </w:style>
  <w:style w:type="paragraph" w:styleId="Tekstdymka">
    <w:name w:val="Balloon Text"/>
    <w:basedOn w:val="Normalny"/>
    <w:link w:val="TekstdymkaZnak"/>
    <w:uiPriority w:val="99"/>
    <w:semiHidden/>
    <w:unhideWhenUsed/>
    <w:rsid w:val="007645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45CD"/>
    <w:rPr>
      <w:rFonts w:ascii="Tahoma" w:hAnsi="Tahoma" w:cs="Tahoma"/>
      <w:sz w:val="16"/>
      <w:szCs w:val="16"/>
      <w:lang w:val="pl-PL"/>
    </w:rPr>
  </w:style>
  <w:style w:type="paragraph" w:styleId="Akapitzlist">
    <w:name w:val="List Paragraph"/>
    <w:aliases w:val="Numerowanie,List Paragraph,Akapit z listą BS,lp1,Preambuła"/>
    <w:basedOn w:val="Normalny"/>
    <w:link w:val="AkapitzlistZnak"/>
    <w:uiPriority w:val="34"/>
    <w:qFormat/>
    <w:rsid w:val="007645CD"/>
    <w:pPr>
      <w:ind w:left="720"/>
      <w:contextualSpacing/>
    </w:pPr>
  </w:style>
  <w:style w:type="paragraph" w:styleId="Nagwekspisutreci">
    <w:name w:val="TOC Heading"/>
    <w:basedOn w:val="Nagwek1"/>
    <w:next w:val="Normalny"/>
    <w:uiPriority w:val="39"/>
    <w:semiHidden/>
    <w:unhideWhenUsed/>
    <w:qFormat/>
    <w:rsid w:val="007645CD"/>
    <w:pPr>
      <w:outlineLvl w:val="9"/>
    </w:pPr>
  </w:style>
  <w:style w:type="character" w:styleId="Odwoaniedokomentarza">
    <w:name w:val="annotation reference"/>
    <w:basedOn w:val="Domylnaczcionkaakapitu"/>
    <w:uiPriority w:val="99"/>
    <w:unhideWhenUsed/>
    <w:rsid w:val="007645CD"/>
    <w:rPr>
      <w:sz w:val="16"/>
      <w:szCs w:val="16"/>
    </w:rPr>
  </w:style>
  <w:style w:type="character" w:customStyle="1" w:styleId="h2">
    <w:name w:val="h2"/>
    <w:basedOn w:val="Domylnaczcionkaakapitu"/>
    <w:rsid w:val="007645CD"/>
  </w:style>
  <w:style w:type="table" w:styleId="Tabela-Siatka">
    <w:name w:val="Table Grid"/>
    <w:basedOn w:val="Standardowy"/>
    <w:uiPriority w:val="59"/>
    <w:rsid w:val="007645CD"/>
    <w:pPr>
      <w:spacing w:after="0" w:line="240" w:lineRule="auto"/>
    </w:pPr>
    <w:rPr>
      <w:rFonts w:cs="Times New Roman"/>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51">
    <w:name w:val="Zwykła tabela 51"/>
    <w:basedOn w:val="Standardowy"/>
    <w:uiPriority w:val="45"/>
    <w:rsid w:val="003D6CD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3akcent51">
    <w:name w:val="Tabela listy 3 — akcent 51"/>
    <w:basedOn w:val="Standardowy"/>
    <w:uiPriority w:val="48"/>
    <w:rsid w:val="003D6CD8"/>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elalisty3akcent52">
    <w:name w:val="Tabela listy 3 — akcent 52"/>
    <w:basedOn w:val="Standardowy"/>
    <w:uiPriority w:val="48"/>
    <w:rsid w:val="002B359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Poprawka">
    <w:name w:val="Revision"/>
    <w:hidden/>
    <w:uiPriority w:val="99"/>
    <w:semiHidden/>
    <w:rsid w:val="002B359E"/>
    <w:pPr>
      <w:spacing w:after="0" w:line="240" w:lineRule="auto"/>
    </w:pPr>
    <w:rPr>
      <w:rFonts w:cs="Times New Roman"/>
      <w:szCs w:val="24"/>
    </w:rPr>
  </w:style>
  <w:style w:type="paragraph" w:styleId="Tekstprzypisukocowego">
    <w:name w:val="endnote text"/>
    <w:basedOn w:val="Normalny"/>
    <w:link w:val="TekstprzypisukocowegoZnak"/>
    <w:uiPriority w:val="99"/>
    <w:semiHidden/>
    <w:unhideWhenUsed/>
    <w:rsid w:val="00A8272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82725"/>
    <w:rPr>
      <w:rFonts w:cs="Times New Roman"/>
      <w:sz w:val="20"/>
      <w:szCs w:val="20"/>
      <w:lang w:val="pl-PL"/>
    </w:rPr>
  </w:style>
  <w:style w:type="character" w:styleId="Odwoanieprzypisukocowego">
    <w:name w:val="endnote reference"/>
    <w:basedOn w:val="Domylnaczcionkaakapitu"/>
    <w:uiPriority w:val="99"/>
    <w:semiHidden/>
    <w:unhideWhenUsed/>
    <w:rsid w:val="00A82725"/>
    <w:rPr>
      <w:vertAlign w:val="superscript"/>
    </w:rPr>
  </w:style>
  <w:style w:type="character" w:customStyle="1" w:styleId="AkapitzlistZnak">
    <w:name w:val="Akapit z listą Znak"/>
    <w:aliases w:val="Numerowanie Znak,List Paragraph Znak,Akapit z listą BS Znak,lp1 Znak,Preambuła Znak"/>
    <w:basedOn w:val="Domylnaczcionkaakapitu"/>
    <w:link w:val="Akapitzlist"/>
    <w:uiPriority w:val="34"/>
    <w:rsid w:val="009452DC"/>
    <w:rPr>
      <w:rFonts w:cs="Times New Roman"/>
      <w:szCs w:val="24"/>
      <w:lang w:val="pl-PL"/>
    </w:rPr>
  </w:style>
  <w:style w:type="table" w:customStyle="1" w:styleId="Tabela-Siatka1">
    <w:name w:val="Tabela - Siatka1"/>
    <w:basedOn w:val="Standardowy"/>
    <w:next w:val="Tabela-Siatka"/>
    <w:uiPriority w:val="59"/>
    <w:rsid w:val="0057363B"/>
    <w:pPr>
      <w:spacing w:after="0" w:line="240" w:lineRule="auto"/>
    </w:pPr>
    <w:rPr>
      <w:rFonts w:cs="Times New Roman"/>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rsid w:val="00536099"/>
    <w:pPr>
      <w:suppressAutoHyphens/>
    </w:pPr>
    <w:rPr>
      <w:rFonts w:eastAsia="Times New Roman"/>
      <w:color w:val="00000A"/>
      <w:szCs w:val="20"/>
      <w:lang w:eastAsia="zh-CN"/>
    </w:rPr>
  </w:style>
  <w:style w:type="numbering" w:customStyle="1" w:styleId="OP">
    <w:name w:val="OP"/>
    <w:uiPriority w:val="99"/>
    <w:rsid w:val="0025342F"/>
  </w:style>
  <w:style w:type="table" w:customStyle="1" w:styleId="a">
    <w:basedOn w:val="TableNormal"/>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0">
    <w:basedOn w:val="TableNormal"/>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1">
    <w:basedOn w:val="TableNormal"/>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2">
    <w:basedOn w:val="TableNormal"/>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3">
    <w:basedOn w:val="TableNormal"/>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4">
    <w:basedOn w:val="TableNormal"/>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5">
    <w:basedOn w:val="TableNormal"/>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paragraph" w:styleId="Tekstpodstawowy">
    <w:name w:val="Body Text"/>
    <w:basedOn w:val="Normalny"/>
    <w:link w:val="TekstpodstawowyZnak"/>
    <w:uiPriority w:val="99"/>
    <w:semiHidden/>
    <w:unhideWhenUsed/>
    <w:rsid w:val="00D90BD2"/>
    <w:pPr>
      <w:spacing w:after="120" w:line="256" w:lineRule="auto"/>
    </w:pPr>
    <w:rPr>
      <w:rFonts w:asciiTheme="minorHAnsi" w:eastAsiaTheme="minorHAnsi" w:hAnsiTheme="minorHAnsi" w:cstheme="minorBidi"/>
      <w:szCs w:val="22"/>
      <w:lang w:eastAsia="en-US"/>
    </w:rPr>
  </w:style>
  <w:style w:type="character" w:customStyle="1" w:styleId="TekstpodstawowyZnak">
    <w:name w:val="Tekst podstawowy Znak"/>
    <w:basedOn w:val="Domylnaczcionkaakapitu"/>
    <w:link w:val="Tekstpodstawowy"/>
    <w:uiPriority w:val="99"/>
    <w:semiHidden/>
    <w:rsid w:val="00D90BD2"/>
    <w:rPr>
      <w:rFonts w:asciiTheme="minorHAnsi" w:eastAsiaTheme="minorHAnsi" w:hAnsiTheme="minorHAnsi" w:cstheme="minorBidi"/>
      <w:lang w:eastAsia="en-US"/>
    </w:rPr>
  </w:style>
  <w:style w:type="paragraph" w:styleId="Lista3">
    <w:name w:val="List 3"/>
    <w:basedOn w:val="Normalny"/>
    <w:uiPriority w:val="99"/>
    <w:unhideWhenUsed/>
    <w:rsid w:val="00151ABD"/>
    <w:pPr>
      <w:spacing w:after="160" w:line="256" w:lineRule="auto"/>
      <w:ind w:left="849" w:hanging="283"/>
      <w:contextualSpacing/>
    </w:pPr>
    <w:rPr>
      <w:rFonts w:asciiTheme="minorHAnsi" w:eastAsiaTheme="minorHAnsi" w:hAnsiTheme="minorHAnsi" w:cstheme="minorBidi"/>
      <w:szCs w:val="22"/>
      <w:lang w:eastAsia="en-US"/>
    </w:rPr>
  </w:style>
  <w:style w:type="numbering" w:customStyle="1" w:styleId="Styl1">
    <w:name w:val="Styl1"/>
    <w:uiPriority w:val="99"/>
    <w:rsid w:val="00B524BD"/>
    <w:pPr>
      <w:numPr>
        <w:numId w:val="81"/>
      </w:numPr>
    </w:pPr>
  </w:style>
  <w:style w:type="paragraph" w:styleId="Spistreci4">
    <w:name w:val="toc 4"/>
    <w:basedOn w:val="Normalny"/>
    <w:next w:val="Normalny"/>
    <w:autoRedefine/>
    <w:uiPriority w:val="39"/>
    <w:unhideWhenUsed/>
    <w:rsid w:val="0018123C"/>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8524">
      <w:bodyDiv w:val="1"/>
      <w:marLeft w:val="0"/>
      <w:marRight w:val="0"/>
      <w:marTop w:val="0"/>
      <w:marBottom w:val="0"/>
      <w:divBdr>
        <w:top w:val="none" w:sz="0" w:space="0" w:color="auto"/>
        <w:left w:val="none" w:sz="0" w:space="0" w:color="auto"/>
        <w:bottom w:val="none" w:sz="0" w:space="0" w:color="auto"/>
        <w:right w:val="none" w:sz="0" w:space="0" w:color="auto"/>
      </w:divBdr>
    </w:div>
    <w:div w:id="40516387">
      <w:bodyDiv w:val="1"/>
      <w:marLeft w:val="0"/>
      <w:marRight w:val="0"/>
      <w:marTop w:val="0"/>
      <w:marBottom w:val="0"/>
      <w:divBdr>
        <w:top w:val="none" w:sz="0" w:space="0" w:color="auto"/>
        <w:left w:val="none" w:sz="0" w:space="0" w:color="auto"/>
        <w:bottom w:val="none" w:sz="0" w:space="0" w:color="auto"/>
        <w:right w:val="none" w:sz="0" w:space="0" w:color="auto"/>
      </w:divBdr>
    </w:div>
    <w:div w:id="69430707">
      <w:bodyDiv w:val="1"/>
      <w:marLeft w:val="0"/>
      <w:marRight w:val="0"/>
      <w:marTop w:val="0"/>
      <w:marBottom w:val="0"/>
      <w:divBdr>
        <w:top w:val="none" w:sz="0" w:space="0" w:color="auto"/>
        <w:left w:val="none" w:sz="0" w:space="0" w:color="auto"/>
        <w:bottom w:val="none" w:sz="0" w:space="0" w:color="auto"/>
        <w:right w:val="none" w:sz="0" w:space="0" w:color="auto"/>
      </w:divBdr>
    </w:div>
    <w:div w:id="84232890">
      <w:bodyDiv w:val="1"/>
      <w:marLeft w:val="0"/>
      <w:marRight w:val="0"/>
      <w:marTop w:val="0"/>
      <w:marBottom w:val="0"/>
      <w:divBdr>
        <w:top w:val="none" w:sz="0" w:space="0" w:color="auto"/>
        <w:left w:val="none" w:sz="0" w:space="0" w:color="auto"/>
        <w:bottom w:val="none" w:sz="0" w:space="0" w:color="auto"/>
        <w:right w:val="none" w:sz="0" w:space="0" w:color="auto"/>
      </w:divBdr>
    </w:div>
    <w:div w:id="122232122">
      <w:bodyDiv w:val="1"/>
      <w:marLeft w:val="0"/>
      <w:marRight w:val="0"/>
      <w:marTop w:val="0"/>
      <w:marBottom w:val="0"/>
      <w:divBdr>
        <w:top w:val="none" w:sz="0" w:space="0" w:color="auto"/>
        <w:left w:val="none" w:sz="0" w:space="0" w:color="auto"/>
        <w:bottom w:val="none" w:sz="0" w:space="0" w:color="auto"/>
        <w:right w:val="none" w:sz="0" w:space="0" w:color="auto"/>
      </w:divBdr>
    </w:div>
    <w:div w:id="145828210">
      <w:bodyDiv w:val="1"/>
      <w:marLeft w:val="0"/>
      <w:marRight w:val="0"/>
      <w:marTop w:val="0"/>
      <w:marBottom w:val="0"/>
      <w:divBdr>
        <w:top w:val="none" w:sz="0" w:space="0" w:color="auto"/>
        <w:left w:val="none" w:sz="0" w:space="0" w:color="auto"/>
        <w:bottom w:val="none" w:sz="0" w:space="0" w:color="auto"/>
        <w:right w:val="none" w:sz="0" w:space="0" w:color="auto"/>
      </w:divBdr>
    </w:div>
    <w:div w:id="181627698">
      <w:bodyDiv w:val="1"/>
      <w:marLeft w:val="0"/>
      <w:marRight w:val="0"/>
      <w:marTop w:val="0"/>
      <w:marBottom w:val="0"/>
      <w:divBdr>
        <w:top w:val="none" w:sz="0" w:space="0" w:color="auto"/>
        <w:left w:val="none" w:sz="0" w:space="0" w:color="auto"/>
        <w:bottom w:val="none" w:sz="0" w:space="0" w:color="auto"/>
        <w:right w:val="none" w:sz="0" w:space="0" w:color="auto"/>
      </w:divBdr>
    </w:div>
    <w:div w:id="335158301">
      <w:bodyDiv w:val="1"/>
      <w:marLeft w:val="0"/>
      <w:marRight w:val="0"/>
      <w:marTop w:val="0"/>
      <w:marBottom w:val="0"/>
      <w:divBdr>
        <w:top w:val="none" w:sz="0" w:space="0" w:color="auto"/>
        <w:left w:val="none" w:sz="0" w:space="0" w:color="auto"/>
        <w:bottom w:val="none" w:sz="0" w:space="0" w:color="auto"/>
        <w:right w:val="none" w:sz="0" w:space="0" w:color="auto"/>
      </w:divBdr>
    </w:div>
    <w:div w:id="337078699">
      <w:bodyDiv w:val="1"/>
      <w:marLeft w:val="0"/>
      <w:marRight w:val="0"/>
      <w:marTop w:val="0"/>
      <w:marBottom w:val="0"/>
      <w:divBdr>
        <w:top w:val="none" w:sz="0" w:space="0" w:color="auto"/>
        <w:left w:val="none" w:sz="0" w:space="0" w:color="auto"/>
        <w:bottom w:val="none" w:sz="0" w:space="0" w:color="auto"/>
        <w:right w:val="none" w:sz="0" w:space="0" w:color="auto"/>
      </w:divBdr>
    </w:div>
    <w:div w:id="343702383">
      <w:bodyDiv w:val="1"/>
      <w:marLeft w:val="0"/>
      <w:marRight w:val="0"/>
      <w:marTop w:val="0"/>
      <w:marBottom w:val="0"/>
      <w:divBdr>
        <w:top w:val="none" w:sz="0" w:space="0" w:color="auto"/>
        <w:left w:val="none" w:sz="0" w:space="0" w:color="auto"/>
        <w:bottom w:val="none" w:sz="0" w:space="0" w:color="auto"/>
        <w:right w:val="none" w:sz="0" w:space="0" w:color="auto"/>
      </w:divBdr>
    </w:div>
    <w:div w:id="406998983">
      <w:bodyDiv w:val="1"/>
      <w:marLeft w:val="0"/>
      <w:marRight w:val="0"/>
      <w:marTop w:val="0"/>
      <w:marBottom w:val="0"/>
      <w:divBdr>
        <w:top w:val="none" w:sz="0" w:space="0" w:color="auto"/>
        <w:left w:val="none" w:sz="0" w:space="0" w:color="auto"/>
        <w:bottom w:val="none" w:sz="0" w:space="0" w:color="auto"/>
        <w:right w:val="none" w:sz="0" w:space="0" w:color="auto"/>
      </w:divBdr>
    </w:div>
    <w:div w:id="617686383">
      <w:bodyDiv w:val="1"/>
      <w:marLeft w:val="0"/>
      <w:marRight w:val="0"/>
      <w:marTop w:val="0"/>
      <w:marBottom w:val="0"/>
      <w:divBdr>
        <w:top w:val="none" w:sz="0" w:space="0" w:color="auto"/>
        <w:left w:val="none" w:sz="0" w:space="0" w:color="auto"/>
        <w:bottom w:val="none" w:sz="0" w:space="0" w:color="auto"/>
        <w:right w:val="none" w:sz="0" w:space="0" w:color="auto"/>
      </w:divBdr>
      <w:divsChild>
        <w:div w:id="1515849996">
          <w:marLeft w:val="-108"/>
          <w:marRight w:val="0"/>
          <w:marTop w:val="0"/>
          <w:marBottom w:val="0"/>
          <w:divBdr>
            <w:top w:val="none" w:sz="0" w:space="0" w:color="auto"/>
            <w:left w:val="none" w:sz="0" w:space="0" w:color="auto"/>
            <w:bottom w:val="none" w:sz="0" w:space="0" w:color="auto"/>
            <w:right w:val="none" w:sz="0" w:space="0" w:color="auto"/>
          </w:divBdr>
        </w:div>
      </w:divsChild>
    </w:div>
    <w:div w:id="623387880">
      <w:bodyDiv w:val="1"/>
      <w:marLeft w:val="0"/>
      <w:marRight w:val="0"/>
      <w:marTop w:val="0"/>
      <w:marBottom w:val="0"/>
      <w:divBdr>
        <w:top w:val="none" w:sz="0" w:space="0" w:color="auto"/>
        <w:left w:val="none" w:sz="0" w:space="0" w:color="auto"/>
        <w:bottom w:val="none" w:sz="0" w:space="0" w:color="auto"/>
        <w:right w:val="none" w:sz="0" w:space="0" w:color="auto"/>
      </w:divBdr>
    </w:div>
    <w:div w:id="782386996">
      <w:bodyDiv w:val="1"/>
      <w:marLeft w:val="0"/>
      <w:marRight w:val="0"/>
      <w:marTop w:val="0"/>
      <w:marBottom w:val="0"/>
      <w:divBdr>
        <w:top w:val="none" w:sz="0" w:space="0" w:color="auto"/>
        <w:left w:val="none" w:sz="0" w:space="0" w:color="auto"/>
        <w:bottom w:val="none" w:sz="0" w:space="0" w:color="auto"/>
        <w:right w:val="none" w:sz="0" w:space="0" w:color="auto"/>
      </w:divBdr>
    </w:div>
    <w:div w:id="805853590">
      <w:bodyDiv w:val="1"/>
      <w:marLeft w:val="0"/>
      <w:marRight w:val="0"/>
      <w:marTop w:val="0"/>
      <w:marBottom w:val="0"/>
      <w:divBdr>
        <w:top w:val="none" w:sz="0" w:space="0" w:color="auto"/>
        <w:left w:val="none" w:sz="0" w:space="0" w:color="auto"/>
        <w:bottom w:val="none" w:sz="0" w:space="0" w:color="auto"/>
        <w:right w:val="none" w:sz="0" w:space="0" w:color="auto"/>
      </w:divBdr>
    </w:div>
    <w:div w:id="876897214">
      <w:bodyDiv w:val="1"/>
      <w:marLeft w:val="0"/>
      <w:marRight w:val="0"/>
      <w:marTop w:val="0"/>
      <w:marBottom w:val="0"/>
      <w:divBdr>
        <w:top w:val="none" w:sz="0" w:space="0" w:color="auto"/>
        <w:left w:val="none" w:sz="0" w:space="0" w:color="auto"/>
        <w:bottom w:val="none" w:sz="0" w:space="0" w:color="auto"/>
        <w:right w:val="none" w:sz="0" w:space="0" w:color="auto"/>
      </w:divBdr>
    </w:div>
    <w:div w:id="1020355375">
      <w:bodyDiv w:val="1"/>
      <w:marLeft w:val="0"/>
      <w:marRight w:val="0"/>
      <w:marTop w:val="0"/>
      <w:marBottom w:val="0"/>
      <w:divBdr>
        <w:top w:val="none" w:sz="0" w:space="0" w:color="auto"/>
        <w:left w:val="none" w:sz="0" w:space="0" w:color="auto"/>
        <w:bottom w:val="none" w:sz="0" w:space="0" w:color="auto"/>
        <w:right w:val="none" w:sz="0" w:space="0" w:color="auto"/>
      </w:divBdr>
    </w:div>
    <w:div w:id="1091662389">
      <w:bodyDiv w:val="1"/>
      <w:marLeft w:val="0"/>
      <w:marRight w:val="0"/>
      <w:marTop w:val="0"/>
      <w:marBottom w:val="0"/>
      <w:divBdr>
        <w:top w:val="none" w:sz="0" w:space="0" w:color="auto"/>
        <w:left w:val="none" w:sz="0" w:space="0" w:color="auto"/>
        <w:bottom w:val="none" w:sz="0" w:space="0" w:color="auto"/>
        <w:right w:val="none" w:sz="0" w:space="0" w:color="auto"/>
      </w:divBdr>
    </w:div>
    <w:div w:id="1119493620">
      <w:bodyDiv w:val="1"/>
      <w:marLeft w:val="0"/>
      <w:marRight w:val="0"/>
      <w:marTop w:val="0"/>
      <w:marBottom w:val="0"/>
      <w:divBdr>
        <w:top w:val="none" w:sz="0" w:space="0" w:color="auto"/>
        <w:left w:val="none" w:sz="0" w:space="0" w:color="auto"/>
        <w:bottom w:val="none" w:sz="0" w:space="0" w:color="auto"/>
        <w:right w:val="none" w:sz="0" w:space="0" w:color="auto"/>
      </w:divBdr>
    </w:div>
    <w:div w:id="1129938428">
      <w:bodyDiv w:val="1"/>
      <w:marLeft w:val="0"/>
      <w:marRight w:val="0"/>
      <w:marTop w:val="0"/>
      <w:marBottom w:val="0"/>
      <w:divBdr>
        <w:top w:val="none" w:sz="0" w:space="0" w:color="auto"/>
        <w:left w:val="none" w:sz="0" w:space="0" w:color="auto"/>
        <w:bottom w:val="none" w:sz="0" w:space="0" w:color="auto"/>
        <w:right w:val="none" w:sz="0" w:space="0" w:color="auto"/>
      </w:divBdr>
    </w:div>
    <w:div w:id="1176075280">
      <w:bodyDiv w:val="1"/>
      <w:marLeft w:val="0"/>
      <w:marRight w:val="0"/>
      <w:marTop w:val="0"/>
      <w:marBottom w:val="0"/>
      <w:divBdr>
        <w:top w:val="none" w:sz="0" w:space="0" w:color="auto"/>
        <w:left w:val="none" w:sz="0" w:space="0" w:color="auto"/>
        <w:bottom w:val="none" w:sz="0" w:space="0" w:color="auto"/>
        <w:right w:val="none" w:sz="0" w:space="0" w:color="auto"/>
      </w:divBdr>
    </w:div>
    <w:div w:id="1178038180">
      <w:bodyDiv w:val="1"/>
      <w:marLeft w:val="0"/>
      <w:marRight w:val="0"/>
      <w:marTop w:val="0"/>
      <w:marBottom w:val="0"/>
      <w:divBdr>
        <w:top w:val="none" w:sz="0" w:space="0" w:color="auto"/>
        <w:left w:val="none" w:sz="0" w:space="0" w:color="auto"/>
        <w:bottom w:val="none" w:sz="0" w:space="0" w:color="auto"/>
        <w:right w:val="none" w:sz="0" w:space="0" w:color="auto"/>
      </w:divBdr>
    </w:div>
    <w:div w:id="1312905608">
      <w:bodyDiv w:val="1"/>
      <w:marLeft w:val="0"/>
      <w:marRight w:val="0"/>
      <w:marTop w:val="0"/>
      <w:marBottom w:val="0"/>
      <w:divBdr>
        <w:top w:val="none" w:sz="0" w:space="0" w:color="auto"/>
        <w:left w:val="none" w:sz="0" w:space="0" w:color="auto"/>
        <w:bottom w:val="none" w:sz="0" w:space="0" w:color="auto"/>
        <w:right w:val="none" w:sz="0" w:space="0" w:color="auto"/>
      </w:divBdr>
    </w:div>
    <w:div w:id="1342395352">
      <w:bodyDiv w:val="1"/>
      <w:marLeft w:val="0"/>
      <w:marRight w:val="0"/>
      <w:marTop w:val="0"/>
      <w:marBottom w:val="0"/>
      <w:divBdr>
        <w:top w:val="none" w:sz="0" w:space="0" w:color="auto"/>
        <w:left w:val="none" w:sz="0" w:space="0" w:color="auto"/>
        <w:bottom w:val="none" w:sz="0" w:space="0" w:color="auto"/>
        <w:right w:val="none" w:sz="0" w:space="0" w:color="auto"/>
      </w:divBdr>
    </w:div>
    <w:div w:id="1351495479">
      <w:bodyDiv w:val="1"/>
      <w:marLeft w:val="0"/>
      <w:marRight w:val="0"/>
      <w:marTop w:val="0"/>
      <w:marBottom w:val="0"/>
      <w:divBdr>
        <w:top w:val="none" w:sz="0" w:space="0" w:color="auto"/>
        <w:left w:val="none" w:sz="0" w:space="0" w:color="auto"/>
        <w:bottom w:val="none" w:sz="0" w:space="0" w:color="auto"/>
        <w:right w:val="none" w:sz="0" w:space="0" w:color="auto"/>
      </w:divBdr>
    </w:div>
    <w:div w:id="1457673604">
      <w:bodyDiv w:val="1"/>
      <w:marLeft w:val="0"/>
      <w:marRight w:val="0"/>
      <w:marTop w:val="0"/>
      <w:marBottom w:val="0"/>
      <w:divBdr>
        <w:top w:val="none" w:sz="0" w:space="0" w:color="auto"/>
        <w:left w:val="none" w:sz="0" w:space="0" w:color="auto"/>
        <w:bottom w:val="none" w:sz="0" w:space="0" w:color="auto"/>
        <w:right w:val="none" w:sz="0" w:space="0" w:color="auto"/>
      </w:divBdr>
    </w:div>
    <w:div w:id="1503084394">
      <w:bodyDiv w:val="1"/>
      <w:marLeft w:val="0"/>
      <w:marRight w:val="0"/>
      <w:marTop w:val="0"/>
      <w:marBottom w:val="0"/>
      <w:divBdr>
        <w:top w:val="none" w:sz="0" w:space="0" w:color="auto"/>
        <w:left w:val="none" w:sz="0" w:space="0" w:color="auto"/>
        <w:bottom w:val="none" w:sz="0" w:space="0" w:color="auto"/>
        <w:right w:val="none" w:sz="0" w:space="0" w:color="auto"/>
      </w:divBdr>
    </w:div>
    <w:div w:id="1507137454">
      <w:bodyDiv w:val="1"/>
      <w:marLeft w:val="0"/>
      <w:marRight w:val="0"/>
      <w:marTop w:val="0"/>
      <w:marBottom w:val="0"/>
      <w:divBdr>
        <w:top w:val="none" w:sz="0" w:space="0" w:color="auto"/>
        <w:left w:val="none" w:sz="0" w:space="0" w:color="auto"/>
        <w:bottom w:val="none" w:sz="0" w:space="0" w:color="auto"/>
        <w:right w:val="none" w:sz="0" w:space="0" w:color="auto"/>
      </w:divBdr>
    </w:div>
    <w:div w:id="1639266618">
      <w:bodyDiv w:val="1"/>
      <w:marLeft w:val="0"/>
      <w:marRight w:val="0"/>
      <w:marTop w:val="0"/>
      <w:marBottom w:val="0"/>
      <w:divBdr>
        <w:top w:val="none" w:sz="0" w:space="0" w:color="auto"/>
        <w:left w:val="none" w:sz="0" w:space="0" w:color="auto"/>
        <w:bottom w:val="none" w:sz="0" w:space="0" w:color="auto"/>
        <w:right w:val="none" w:sz="0" w:space="0" w:color="auto"/>
      </w:divBdr>
    </w:div>
    <w:div w:id="1674911160">
      <w:bodyDiv w:val="1"/>
      <w:marLeft w:val="0"/>
      <w:marRight w:val="0"/>
      <w:marTop w:val="0"/>
      <w:marBottom w:val="0"/>
      <w:divBdr>
        <w:top w:val="none" w:sz="0" w:space="0" w:color="auto"/>
        <w:left w:val="none" w:sz="0" w:space="0" w:color="auto"/>
        <w:bottom w:val="none" w:sz="0" w:space="0" w:color="auto"/>
        <w:right w:val="none" w:sz="0" w:space="0" w:color="auto"/>
      </w:divBdr>
    </w:div>
    <w:div w:id="1722633002">
      <w:bodyDiv w:val="1"/>
      <w:marLeft w:val="0"/>
      <w:marRight w:val="0"/>
      <w:marTop w:val="0"/>
      <w:marBottom w:val="0"/>
      <w:divBdr>
        <w:top w:val="none" w:sz="0" w:space="0" w:color="auto"/>
        <w:left w:val="none" w:sz="0" w:space="0" w:color="auto"/>
        <w:bottom w:val="none" w:sz="0" w:space="0" w:color="auto"/>
        <w:right w:val="none" w:sz="0" w:space="0" w:color="auto"/>
      </w:divBdr>
    </w:div>
    <w:div w:id="1791241899">
      <w:bodyDiv w:val="1"/>
      <w:marLeft w:val="0"/>
      <w:marRight w:val="0"/>
      <w:marTop w:val="0"/>
      <w:marBottom w:val="0"/>
      <w:divBdr>
        <w:top w:val="none" w:sz="0" w:space="0" w:color="auto"/>
        <w:left w:val="none" w:sz="0" w:space="0" w:color="auto"/>
        <w:bottom w:val="none" w:sz="0" w:space="0" w:color="auto"/>
        <w:right w:val="none" w:sz="0" w:space="0" w:color="auto"/>
      </w:divBdr>
    </w:div>
    <w:div w:id="1888058686">
      <w:bodyDiv w:val="1"/>
      <w:marLeft w:val="0"/>
      <w:marRight w:val="0"/>
      <w:marTop w:val="0"/>
      <w:marBottom w:val="0"/>
      <w:divBdr>
        <w:top w:val="none" w:sz="0" w:space="0" w:color="auto"/>
        <w:left w:val="none" w:sz="0" w:space="0" w:color="auto"/>
        <w:bottom w:val="none" w:sz="0" w:space="0" w:color="auto"/>
        <w:right w:val="none" w:sz="0" w:space="0" w:color="auto"/>
      </w:divBdr>
    </w:div>
    <w:div w:id="1893075736">
      <w:bodyDiv w:val="1"/>
      <w:marLeft w:val="0"/>
      <w:marRight w:val="0"/>
      <w:marTop w:val="0"/>
      <w:marBottom w:val="0"/>
      <w:divBdr>
        <w:top w:val="none" w:sz="0" w:space="0" w:color="auto"/>
        <w:left w:val="none" w:sz="0" w:space="0" w:color="auto"/>
        <w:bottom w:val="none" w:sz="0" w:space="0" w:color="auto"/>
        <w:right w:val="none" w:sz="0" w:space="0" w:color="auto"/>
      </w:divBdr>
    </w:div>
    <w:div w:id="1900510127">
      <w:bodyDiv w:val="1"/>
      <w:marLeft w:val="0"/>
      <w:marRight w:val="0"/>
      <w:marTop w:val="0"/>
      <w:marBottom w:val="0"/>
      <w:divBdr>
        <w:top w:val="none" w:sz="0" w:space="0" w:color="auto"/>
        <w:left w:val="none" w:sz="0" w:space="0" w:color="auto"/>
        <w:bottom w:val="none" w:sz="0" w:space="0" w:color="auto"/>
        <w:right w:val="none" w:sz="0" w:space="0" w:color="auto"/>
      </w:divBdr>
    </w:div>
    <w:div w:id="1923833941">
      <w:bodyDiv w:val="1"/>
      <w:marLeft w:val="0"/>
      <w:marRight w:val="0"/>
      <w:marTop w:val="0"/>
      <w:marBottom w:val="0"/>
      <w:divBdr>
        <w:top w:val="none" w:sz="0" w:space="0" w:color="auto"/>
        <w:left w:val="none" w:sz="0" w:space="0" w:color="auto"/>
        <w:bottom w:val="none" w:sz="0" w:space="0" w:color="auto"/>
        <w:right w:val="none" w:sz="0" w:space="0" w:color="auto"/>
      </w:divBdr>
    </w:div>
    <w:div w:id="1956324351">
      <w:bodyDiv w:val="1"/>
      <w:marLeft w:val="0"/>
      <w:marRight w:val="0"/>
      <w:marTop w:val="0"/>
      <w:marBottom w:val="0"/>
      <w:divBdr>
        <w:top w:val="none" w:sz="0" w:space="0" w:color="auto"/>
        <w:left w:val="none" w:sz="0" w:space="0" w:color="auto"/>
        <w:bottom w:val="none" w:sz="0" w:space="0" w:color="auto"/>
        <w:right w:val="none" w:sz="0" w:space="0" w:color="auto"/>
      </w:divBdr>
    </w:div>
    <w:div w:id="2083985482">
      <w:bodyDiv w:val="1"/>
      <w:marLeft w:val="0"/>
      <w:marRight w:val="0"/>
      <w:marTop w:val="0"/>
      <w:marBottom w:val="0"/>
      <w:divBdr>
        <w:top w:val="none" w:sz="0" w:space="0" w:color="auto"/>
        <w:left w:val="none" w:sz="0" w:space="0" w:color="auto"/>
        <w:bottom w:val="none" w:sz="0" w:space="0" w:color="auto"/>
        <w:right w:val="none" w:sz="0" w:space="0" w:color="auto"/>
      </w:divBdr>
    </w:div>
    <w:div w:id="2122870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wikipedia.org/wiki/Bugtracker" TargetMode="External"/><Relationship Id="rId4" Type="http://schemas.openxmlformats.org/officeDocument/2006/relationships/settings" Target="settings.xml"/><Relationship Id="rId9" Type="http://schemas.openxmlformats.org/officeDocument/2006/relationships/hyperlink" Target="http://www.ranking.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1" Type="http://schemas.openxmlformats.org/officeDocument/2006/relationships/image" Target="media/image1.pn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JZrm86eKI2W1uhN+DuCAiZfd4g==">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92</Pages>
  <Words>27075</Words>
  <Characters>162450</Characters>
  <Application>Microsoft Office Word</Application>
  <DocSecurity>0</DocSecurity>
  <Lines>1353</Lines>
  <Paragraphs>378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Budziosz</dc:creator>
  <cp:lastModifiedBy>Łukasz Kozielewski</cp:lastModifiedBy>
  <cp:revision>2</cp:revision>
  <cp:lastPrinted>2019-08-14T11:11:00Z</cp:lastPrinted>
  <dcterms:created xsi:type="dcterms:W3CDTF">2019-08-22T14:09:00Z</dcterms:created>
  <dcterms:modified xsi:type="dcterms:W3CDTF">2019-08-22T14:09:00Z</dcterms:modified>
</cp:coreProperties>
</file>